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F8B6E" w14:textId="17B3254B" w:rsidR="00073DC9" w:rsidRPr="005C3BDD" w:rsidRDefault="00073DC9" w:rsidP="00073DC9">
      <w:pPr>
        <w:rPr>
          <w:b/>
          <w:sz w:val="28"/>
          <w:szCs w:val="28"/>
        </w:rPr>
      </w:pPr>
      <w:r>
        <w:rPr>
          <w:b/>
          <w:sz w:val="28"/>
          <w:szCs w:val="28"/>
        </w:rPr>
        <w:t>Active Citi</w:t>
      </w:r>
      <w:r w:rsidR="00A1799B">
        <w:rPr>
          <w:b/>
          <w:sz w:val="28"/>
          <w:szCs w:val="28"/>
        </w:rPr>
        <w:t>zenship Summer: Massachusetts</w:t>
      </w:r>
      <w:r w:rsidR="00C40C69">
        <w:rPr>
          <w:b/>
          <w:sz w:val="28"/>
          <w:szCs w:val="28"/>
        </w:rPr>
        <w:t xml:space="preserve"> Fellowship</w:t>
      </w:r>
    </w:p>
    <w:p w14:paraId="5794BF25" w14:textId="56BEEDA9" w:rsidR="00073DC9" w:rsidRPr="005C3BDD" w:rsidRDefault="00073DC9" w:rsidP="00073DC9">
      <w:pPr>
        <w:rPr>
          <w:b/>
          <w:sz w:val="28"/>
          <w:szCs w:val="28"/>
        </w:rPr>
      </w:pPr>
      <w:r w:rsidRPr="005C3BDD">
        <w:rPr>
          <w:b/>
          <w:sz w:val="28"/>
          <w:szCs w:val="28"/>
        </w:rPr>
        <w:t>Req</w:t>
      </w:r>
      <w:r>
        <w:rPr>
          <w:b/>
          <w:sz w:val="28"/>
          <w:szCs w:val="28"/>
        </w:rPr>
        <w:t>uest for Placements • Summer 201</w:t>
      </w:r>
      <w:r w:rsidR="00BC7A49">
        <w:rPr>
          <w:b/>
          <w:sz w:val="28"/>
          <w:szCs w:val="28"/>
        </w:rPr>
        <w:t>4</w:t>
      </w:r>
    </w:p>
    <w:p w14:paraId="0075D386" w14:textId="77777777" w:rsidR="00073DC9" w:rsidRDefault="00073DC9" w:rsidP="00073DC9"/>
    <w:p w14:paraId="3BC63FA7" w14:textId="77777777" w:rsidR="00C6260E" w:rsidRPr="00A5203C" w:rsidRDefault="00C6260E" w:rsidP="00C6260E">
      <w:pPr>
        <w:ind w:right="1714"/>
        <w:rPr>
          <w:sz w:val="23"/>
          <w:szCs w:val="23"/>
        </w:rPr>
      </w:pPr>
      <w:r w:rsidRPr="00A5203C">
        <w:rPr>
          <w:sz w:val="23"/>
          <w:szCs w:val="23"/>
        </w:rPr>
        <w:t xml:space="preserve">Through the Tisch Active Citizenship Summer (ACS) Fellowship Program, Tufts University undergraduates engage in critical work that supports nonprofits and community organization in our host communities of Medford, Somerville and Boston’s Chinatown. Fellows delve into substantive assignments and projects that address placement priorities. </w:t>
      </w:r>
    </w:p>
    <w:p w14:paraId="1A260102" w14:textId="77777777" w:rsidR="00757D3D" w:rsidRPr="00F91DA8" w:rsidRDefault="00757D3D" w:rsidP="00757D3D">
      <w:pPr>
        <w:ind w:right="4"/>
        <w:rPr>
          <w:sz w:val="23"/>
          <w:szCs w:val="23"/>
        </w:rPr>
      </w:pPr>
    </w:p>
    <w:p w14:paraId="3F016EE3" w14:textId="26B724ED" w:rsidR="00757D3D" w:rsidRPr="00F91DA8" w:rsidRDefault="00757D3D" w:rsidP="00757D3D">
      <w:pPr>
        <w:ind w:right="4"/>
        <w:rPr>
          <w:sz w:val="23"/>
          <w:szCs w:val="23"/>
        </w:rPr>
      </w:pPr>
      <w:r w:rsidRPr="00F91DA8">
        <w:rPr>
          <w:sz w:val="23"/>
          <w:szCs w:val="23"/>
        </w:rPr>
        <w:t xml:space="preserve">The knowledge, skills and experience Tufts’ students bring to a summer fellowship </w:t>
      </w:r>
      <w:r w:rsidR="00753BCA">
        <w:rPr>
          <w:sz w:val="23"/>
          <w:szCs w:val="23"/>
        </w:rPr>
        <w:t>are</w:t>
      </w:r>
      <w:r w:rsidRPr="00F91DA8">
        <w:rPr>
          <w:sz w:val="23"/>
          <w:szCs w:val="23"/>
        </w:rPr>
        <w:t xml:space="preserve"> wide</w:t>
      </w:r>
      <w:r w:rsidR="00BC7A49">
        <w:rPr>
          <w:sz w:val="23"/>
          <w:szCs w:val="23"/>
        </w:rPr>
        <w:t xml:space="preserve"> ranging. For the summer of 2014</w:t>
      </w:r>
      <w:r w:rsidRPr="00F91DA8">
        <w:rPr>
          <w:sz w:val="23"/>
          <w:szCs w:val="23"/>
        </w:rPr>
        <w:t xml:space="preserve">, fellows could fill a variety of roles for your </w:t>
      </w:r>
      <w:r w:rsidR="00C612EF" w:rsidRPr="00F91DA8">
        <w:rPr>
          <w:sz w:val="23"/>
          <w:szCs w:val="23"/>
        </w:rPr>
        <w:t>agency</w:t>
      </w:r>
      <w:r w:rsidRPr="00F91DA8">
        <w:rPr>
          <w:sz w:val="23"/>
          <w:szCs w:val="23"/>
        </w:rPr>
        <w:t>, such as:</w:t>
      </w:r>
      <w:r w:rsidRPr="00F91DA8">
        <w:rPr>
          <w:i/>
          <w:sz w:val="23"/>
          <w:szCs w:val="23"/>
        </w:rPr>
        <w:t xml:space="preserve"> </w:t>
      </w:r>
      <w:r w:rsidRPr="00F91DA8">
        <w:rPr>
          <w:sz w:val="23"/>
          <w:szCs w:val="23"/>
        </w:rPr>
        <w:t>working directly with community members;</w:t>
      </w:r>
      <w:r w:rsidRPr="00F91DA8">
        <w:rPr>
          <w:i/>
          <w:sz w:val="23"/>
          <w:szCs w:val="23"/>
        </w:rPr>
        <w:t xml:space="preserve"> </w:t>
      </w:r>
      <w:r w:rsidRPr="00F91DA8">
        <w:rPr>
          <w:sz w:val="23"/>
          <w:szCs w:val="23"/>
        </w:rPr>
        <w:t>supporting communications</w:t>
      </w:r>
      <w:r w:rsidRPr="00F91DA8">
        <w:rPr>
          <w:i/>
          <w:sz w:val="23"/>
          <w:szCs w:val="23"/>
        </w:rPr>
        <w:t xml:space="preserve">; </w:t>
      </w:r>
      <w:r w:rsidRPr="00F91DA8">
        <w:rPr>
          <w:sz w:val="23"/>
          <w:szCs w:val="23"/>
        </w:rPr>
        <w:t>assisting with program design and implementation;</w:t>
      </w:r>
      <w:r w:rsidRPr="00F91DA8">
        <w:rPr>
          <w:i/>
          <w:sz w:val="23"/>
          <w:szCs w:val="23"/>
        </w:rPr>
        <w:t xml:space="preserve"> </w:t>
      </w:r>
      <w:r w:rsidRPr="00F91DA8">
        <w:rPr>
          <w:sz w:val="23"/>
          <w:szCs w:val="23"/>
        </w:rPr>
        <w:t xml:space="preserve">utilizing strong writing and research abilities; and building networks and strengthening relationship. </w:t>
      </w:r>
    </w:p>
    <w:p w14:paraId="3507C70B" w14:textId="77777777" w:rsidR="00757D3D" w:rsidRPr="00F91DA8" w:rsidRDefault="00757D3D" w:rsidP="00757D3D">
      <w:pPr>
        <w:ind w:right="4"/>
        <w:rPr>
          <w:sz w:val="23"/>
          <w:szCs w:val="23"/>
        </w:rPr>
      </w:pPr>
    </w:p>
    <w:p w14:paraId="066BBCE7" w14:textId="6D438A93" w:rsidR="00073DC9" w:rsidRPr="00F91DA8" w:rsidRDefault="00073DC9" w:rsidP="00757D3D">
      <w:pPr>
        <w:ind w:right="4"/>
        <w:rPr>
          <w:sz w:val="23"/>
          <w:szCs w:val="23"/>
        </w:rPr>
      </w:pPr>
      <w:r w:rsidRPr="00F91DA8">
        <w:rPr>
          <w:sz w:val="23"/>
          <w:szCs w:val="23"/>
        </w:rPr>
        <w:t xml:space="preserve">Fellows </w:t>
      </w:r>
      <w:r w:rsidR="00ED3B9F" w:rsidRPr="00F91DA8">
        <w:rPr>
          <w:sz w:val="23"/>
          <w:szCs w:val="23"/>
        </w:rPr>
        <w:t xml:space="preserve">work </w:t>
      </w:r>
      <w:r w:rsidR="00ED3B9F" w:rsidRPr="00753BCA">
        <w:rPr>
          <w:sz w:val="23"/>
          <w:szCs w:val="23"/>
        </w:rPr>
        <w:t>35 hours per week for 10 weeks,</w:t>
      </w:r>
      <w:r w:rsidR="00ED3B9F" w:rsidRPr="00F91DA8">
        <w:rPr>
          <w:sz w:val="23"/>
          <w:szCs w:val="23"/>
        </w:rPr>
        <w:t xml:space="preserve"> or 350 hours </w:t>
      </w:r>
      <w:r w:rsidRPr="00F91DA8">
        <w:rPr>
          <w:sz w:val="23"/>
          <w:szCs w:val="23"/>
        </w:rPr>
        <w:t xml:space="preserve">from </w:t>
      </w:r>
      <w:r w:rsidRPr="00D26D19">
        <w:rPr>
          <w:sz w:val="23"/>
          <w:szCs w:val="23"/>
        </w:rPr>
        <w:t>June 201</w:t>
      </w:r>
      <w:r w:rsidR="00BC7A49">
        <w:rPr>
          <w:sz w:val="23"/>
          <w:szCs w:val="23"/>
        </w:rPr>
        <w:t>4</w:t>
      </w:r>
      <w:r w:rsidRPr="00D26D19">
        <w:rPr>
          <w:sz w:val="23"/>
          <w:szCs w:val="23"/>
        </w:rPr>
        <w:t>-August 201</w:t>
      </w:r>
      <w:r w:rsidR="00BC7A49">
        <w:rPr>
          <w:sz w:val="23"/>
          <w:szCs w:val="23"/>
        </w:rPr>
        <w:t>4</w:t>
      </w:r>
      <w:r w:rsidRPr="00F91DA8">
        <w:rPr>
          <w:sz w:val="23"/>
          <w:szCs w:val="23"/>
        </w:rPr>
        <w:t xml:space="preserve">. </w:t>
      </w:r>
      <w:r w:rsidR="00D26D19">
        <w:rPr>
          <w:sz w:val="23"/>
          <w:szCs w:val="23"/>
        </w:rPr>
        <w:t>We invite you to s</w:t>
      </w:r>
      <w:r w:rsidRPr="00F91DA8">
        <w:rPr>
          <w:sz w:val="23"/>
          <w:szCs w:val="23"/>
        </w:rPr>
        <w:t xml:space="preserve">ubmit your student placement proposal by </w:t>
      </w:r>
      <w:r w:rsidR="00C6260E" w:rsidRPr="00C6260E">
        <w:rPr>
          <w:b/>
          <w:sz w:val="23"/>
          <w:szCs w:val="23"/>
        </w:rPr>
        <w:t>Fri</w:t>
      </w:r>
      <w:r w:rsidRPr="00C6260E">
        <w:rPr>
          <w:b/>
          <w:sz w:val="23"/>
          <w:szCs w:val="23"/>
        </w:rPr>
        <w:t xml:space="preserve">day, </w:t>
      </w:r>
      <w:r w:rsidR="000243AE">
        <w:rPr>
          <w:b/>
          <w:sz w:val="23"/>
          <w:szCs w:val="23"/>
        </w:rPr>
        <w:t>January 17</w:t>
      </w:r>
      <w:r w:rsidR="00C6260E" w:rsidRPr="00C6260E">
        <w:rPr>
          <w:b/>
          <w:sz w:val="23"/>
          <w:szCs w:val="23"/>
        </w:rPr>
        <w:t>, 2014</w:t>
      </w:r>
      <w:r w:rsidRPr="00F91DA8">
        <w:rPr>
          <w:b/>
          <w:sz w:val="23"/>
          <w:szCs w:val="23"/>
        </w:rPr>
        <w:t xml:space="preserve"> </w:t>
      </w:r>
      <w:r w:rsidRPr="00F91DA8">
        <w:rPr>
          <w:sz w:val="23"/>
          <w:szCs w:val="23"/>
        </w:rPr>
        <w:t>for an exceptional Tufts undergraduate summer fellow!</w:t>
      </w:r>
    </w:p>
    <w:p w14:paraId="6E3A9D77" w14:textId="77777777" w:rsidR="00073DC9" w:rsidRDefault="00073DC9" w:rsidP="00073DC9">
      <w:pPr>
        <w:rPr>
          <w:b/>
          <w:sz w:val="24"/>
          <w:szCs w:val="24"/>
        </w:rPr>
      </w:pPr>
    </w:p>
    <w:p w14:paraId="7F89B290" w14:textId="77777777" w:rsidR="00073DC9" w:rsidRPr="008C7A7A" w:rsidRDefault="00073DC9" w:rsidP="00F32ED1">
      <w:pPr>
        <w:pBdr>
          <w:bottom w:val="single" w:sz="4" w:space="1" w:color="auto"/>
        </w:pBdr>
        <w:rPr>
          <w:rFonts w:ascii="Times" w:hAnsi="Times"/>
          <w:sz w:val="20"/>
        </w:rPr>
      </w:pPr>
      <w:r>
        <w:rPr>
          <w:b/>
          <w:sz w:val="24"/>
          <w:szCs w:val="24"/>
        </w:rPr>
        <w:t>Fellowship Stipends</w:t>
      </w:r>
    </w:p>
    <w:p w14:paraId="60942A5C" w14:textId="3F84B053" w:rsidR="00073DC9" w:rsidRDefault="0021113A" w:rsidP="00073DC9">
      <w:pPr>
        <w:rPr>
          <w:b/>
          <w:sz w:val="24"/>
          <w:szCs w:val="24"/>
        </w:rPr>
      </w:pPr>
      <w:r>
        <w:rPr>
          <w:sz w:val="23"/>
        </w:rPr>
        <w:t>To help</w:t>
      </w:r>
      <w:r w:rsidR="00073DC9" w:rsidRPr="008C7A7A">
        <w:rPr>
          <w:sz w:val="23"/>
        </w:rPr>
        <w:t xml:space="preserve"> fellows make the most of their summer opportunity, </w:t>
      </w:r>
      <w:r w:rsidR="00BF526F">
        <w:rPr>
          <w:sz w:val="23"/>
        </w:rPr>
        <w:t>Tisch College</w:t>
      </w:r>
      <w:r w:rsidR="00073DC9" w:rsidRPr="008C7A7A">
        <w:rPr>
          <w:sz w:val="23"/>
        </w:rPr>
        <w:t xml:space="preserve"> </w:t>
      </w:r>
      <w:r w:rsidR="00617A36">
        <w:rPr>
          <w:sz w:val="23"/>
        </w:rPr>
        <w:t>see</w:t>
      </w:r>
      <w:r w:rsidR="00073DC9" w:rsidRPr="008C7A7A">
        <w:rPr>
          <w:sz w:val="23"/>
        </w:rPr>
        <w:t xml:space="preserve">ks to provide </w:t>
      </w:r>
      <w:r w:rsidR="00584B87">
        <w:rPr>
          <w:sz w:val="23"/>
        </w:rPr>
        <w:t xml:space="preserve">several </w:t>
      </w:r>
      <w:r w:rsidR="00BC7A49">
        <w:rPr>
          <w:sz w:val="23"/>
        </w:rPr>
        <w:t>$3,5</w:t>
      </w:r>
      <w:r w:rsidR="00073DC9" w:rsidRPr="008C7A7A">
        <w:rPr>
          <w:sz w:val="23"/>
        </w:rPr>
        <w:t>00 stipend</w:t>
      </w:r>
      <w:r w:rsidR="006F2B76">
        <w:rPr>
          <w:sz w:val="23"/>
        </w:rPr>
        <w:t>s</w:t>
      </w:r>
      <w:r w:rsidR="00073DC9" w:rsidRPr="008C7A7A">
        <w:rPr>
          <w:sz w:val="23"/>
        </w:rPr>
        <w:t xml:space="preserve"> to cover living and transportation costs. </w:t>
      </w:r>
    </w:p>
    <w:p w14:paraId="2F29E291" w14:textId="77777777" w:rsidR="00F32ED1" w:rsidRDefault="00F32ED1" w:rsidP="00F32ED1">
      <w:pPr>
        <w:pBdr>
          <w:bottom w:val="single" w:sz="4" w:space="1" w:color="auto"/>
        </w:pBdr>
        <w:rPr>
          <w:b/>
          <w:sz w:val="24"/>
          <w:szCs w:val="24"/>
        </w:rPr>
      </w:pPr>
    </w:p>
    <w:p w14:paraId="74E591AA" w14:textId="77777777" w:rsidR="00073DC9" w:rsidRPr="00F3542E" w:rsidRDefault="00073DC9" w:rsidP="00F32ED1">
      <w:pPr>
        <w:pBdr>
          <w:bottom w:val="single" w:sz="4" w:space="1" w:color="auto"/>
        </w:pBdr>
        <w:rPr>
          <w:b/>
          <w:sz w:val="24"/>
          <w:szCs w:val="24"/>
        </w:rPr>
      </w:pPr>
      <w:r w:rsidRPr="00094F28">
        <w:rPr>
          <w:b/>
          <w:sz w:val="24"/>
          <w:szCs w:val="24"/>
        </w:rPr>
        <w:t>Proposal Selection</w:t>
      </w:r>
    </w:p>
    <w:p w14:paraId="63E2C395" w14:textId="77777777" w:rsidR="00CA2EDB" w:rsidRPr="00CA2EDB" w:rsidRDefault="00CA2EDB" w:rsidP="00CA2EDB">
      <w:pPr>
        <w:rPr>
          <w:iCs/>
        </w:rPr>
      </w:pPr>
      <w:r w:rsidRPr="00CA2EDB">
        <w:rPr>
          <w:iCs/>
          <w:sz w:val="23"/>
          <w:szCs w:val="23"/>
        </w:rPr>
        <w:t>Placement proposals should outline a substantive project that can be completed in 350 hours.</w:t>
      </w:r>
      <w:r w:rsidRPr="00CA2EDB">
        <w:rPr>
          <w:iCs/>
        </w:rPr>
        <w:t xml:space="preserve"> Additionally, Tisch College is committed to diversity and inclusion.  As such, we encourage internships that focus on providing professional development in those areas.</w:t>
      </w:r>
      <w:r w:rsidRPr="00CA2EDB">
        <w:rPr>
          <w:iCs/>
          <w:sz w:val="23"/>
          <w:szCs w:val="23"/>
        </w:rPr>
        <w:t xml:space="preserve"> Agencies are encouraged to contact Danica Fisher, Program Administrator, at </w:t>
      </w:r>
      <w:hyperlink r:id="rId9" w:history="1">
        <w:r w:rsidRPr="00CA2EDB">
          <w:rPr>
            <w:rStyle w:val="Hyperlink"/>
            <w:iCs/>
            <w:sz w:val="23"/>
            <w:szCs w:val="23"/>
          </w:rPr>
          <w:t>Danica.Fisher@tufts.edu</w:t>
        </w:r>
      </w:hyperlink>
      <w:r w:rsidRPr="00CA2EDB">
        <w:rPr>
          <w:iCs/>
          <w:sz w:val="23"/>
          <w:szCs w:val="23"/>
        </w:rPr>
        <w:t xml:space="preserve"> if you have questions or to discuss placement ideas. We are particularly interested in programs that </w:t>
      </w:r>
      <w:r w:rsidRPr="00CA2EDB">
        <w:rPr>
          <w:iCs/>
        </w:rPr>
        <w:t>focus on children at risk, particularly those working at the intersection of health and education and/or focused on Title 1 schools.</w:t>
      </w:r>
    </w:p>
    <w:p w14:paraId="0B7C68C2" w14:textId="77777777" w:rsidR="00C6260E" w:rsidRPr="00A5203C" w:rsidRDefault="00C6260E" w:rsidP="00C6260E">
      <w:pPr>
        <w:rPr>
          <w:sz w:val="23"/>
          <w:szCs w:val="23"/>
        </w:rPr>
      </w:pPr>
    </w:p>
    <w:p w14:paraId="3F82DF96" w14:textId="073737FA" w:rsidR="00C6260E" w:rsidRPr="00A5203C" w:rsidRDefault="00C6260E" w:rsidP="00C6260E">
      <w:pPr>
        <w:rPr>
          <w:sz w:val="23"/>
          <w:szCs w:val="23"/>
        </w:rPr>
      </w:pPr>
      <w:r w:rsidRPr="00A5203C">
        <w:rPr>
          <w:sz w:val="23"/>
          <w:szCs w:val="23"/>
        </w:rPr>
        <w:t>Tisch College staff will review placement proposals, and may request clarifications from agencies</w:t>
      </w:r>
      <w:r>
        <w:rPr>
          <w:sz w:val="23"/>
          <w:szCs w:val="23"/>
        </w:rPr>
        <w:t xml:space="preserve">. </w:t>
      </w:r>
      <w:r w:rsidRPr="00A5203C">
        <w:rPr>
          <w:sz w:val="23"/>
          <w:szCs w:val="23"/>
        </w:rPr>
        <w:t>Tisch College will seek to identify the best match between candidates and your fellowship.  We cannot guarantee, however, that every placement will be filled, because we only want to send you a really great student.</w:t>
      </w:r>
    </w:p>
    <w:p w14:paraId="2098C6B0" w14:textId="77777777" w:rsidR="00DB5CB1" w:rsidRDefault="00DB5CB1" w:rsidP="00F972A2">
      <w:pPr>
        <w:rPr>
          <w:sz w:val="23"/>
          <w:szCs w:val="23"/>
        </w:rPr>
      </w:pPr>
    </w:p>
    <w:p w14:paraId="200B05FC" w14:textId="77777777" w:rsidR="00073DC9" w:rsidRPr="00ED1BEB" w:rsidRDefault="00073DC9" w:rsidP="00F32ED1">
      <w:pPr>
        <w:pBdr>
          <w:bottom w:val="single" w:sz="4" w:space="1" w:color="auto"/>
        </w:pBdr>
        <w:rPr>
          <w:b/>
          <w:sz w:val="24"/>
          <w:szCs w:val="24"/>
        </w:rPr>
      </w:pPr>
      <w:r w:rsidRPr="00ED1BEB">
        <w:rPr>
          <w:b/>
          <w:sz w:val="24"/>
          <w:szCs w:val="24"/>
        </w:rPr>
        <w:t>Selection of Fellow(s)</w:t>
      </w:r>
    </w:p>
    <w:p w14:paraId="61F1694A" w14:textId="77777777" w:rsidR="00073DC9" w:rsidRPr="00872956" w:rsidRDefault="00073DC9" w:rsidP="00073DC9">
      <w:pPr>
        <w:numPr>
          <w:ilvl w:val="0"/>
          <w:numId w:val="4"/>
        </w:numPr>
        <w:rPr>
          <w:sz w:val="23"/>
          <w:szCs w:val="23"/>
        </w:rPr>
      </w:pPr>
      <w:r w:rsidRPr="00872956">
        <w:rPr>
          <w:sz w:val="23"/>
          <w:szCs w:val="23"/>
        </w:rPr>
        <w:t xml:space="preserve">Fellowships are </w:t>
      </w:r>
      <w:r>
        <w:rPr>
          <w:sz w:val="23"/>
          <w:szCs w:val="23"/>
        </w:rPr>
        <w:t xml:space="preserve">highly </w:t>
      </w:r>
      <w:r w:rsidRPr="00872956">
        <w:rPr>
          <w:sz w:val="23"/>
          <w:szCs w:val="23"/>
        </w:rPr>
        <w:t>competitive and open to all Tufts undergraduate students.</w:t>
      </w:r>
    </w:p>
    <w:p w14:paraId="0561266F" w14:textId="503EF141" w:rsidR="00073DC9" w:rsidRPr="00872956" w:rsidRDefault="00073DC9" w:rsidP="00073DC9">
      <w:pPr>
        <w:numPr>
          <w:ilvl w:val="0"/>
          <w:numId w:val="4"/>
        </w:numPr>
        <w:rPr>
          <w:sz w:val="23"/>
          <w:szCs w:val="23"/>
        </w:rPr>
      </w:pPr>
      <w:r w:rsidRPr="00872956">
        <w:rPr>
          <w:sz w:val="23"/>
          <w:szCs w:val="23"/>
        </w:rPr>
        <w:t xml:space="preserve">Tisch College publicizes the fellowship description starting </w:t>
      </w:r>
      <w:r w:rsidR="00C6260E">
        <w:rPr>
          <w:sz w:val="23"/>
          <w:szCs w:val="23"/>
        </w:rPr>
        <w:t>in mid-January 2014</w:t>
      </w:r>
      <w:r w:rsidRPr="00872956">
        <w:rPr>
          <w:sz w:val="23"/>
          <w:szCs w:val="23"/>
        </w:rPr>
        <w:t xml:space="preserve">. </w:t>
      </w:r>
    </w:p>
    <w:p w14:paraId="1D756DC0" w14:textId="3BBA6856" w:rsidR="00A172AF" w:rsidRPr="0020558F" w:rsidRDefault="00AF7097" w:rsidP="00073DC9">
      <w:pPr>
        <w:numPr>
          <w:ilvl w:val="0"/>
          <w:numId w:val="4"/>
        </w:numPr>
        <w:rPr>
          <w:sz w:val="23"/>
          <w:szCs w:val="23"/>
        </w:rPr>
      </w:pPr>
      <w:r w:rsidRPr="0020558F">
        <w:rPr>
          <w:sz w:val="23"/>
          <w:szCs w:val="23"/>
        </w:rPr>
        <w:t xml:space="preserve">Students </w:t>
      </w:r>
      <w:r w:rsidR="00E92231" w:rsidRPr="0020558F">
        <w:rPr>
          <w:sz w:val="23"/>
          <w:szCs w:val="23"/>
        </w:rPr>
        <w:t xml:space="preserve">submit a </w:t>
      </w:r>
      <w:r w:rsidRPr="0020558F">
        <w:rPr>
          <w:sz w:val="23"/>
          <w:szCs w:val="23"/>
        </w:rPr>
        <w:t>cover letter, resume, transcript, recommendation and references.</w:t>
      </w:r>
    </w:p>
    <w:p w14:paraId="62C0E966" w14:textId="77777777" w:rsidR="0020558F" w:rsidRPr="0020558F" w:rsidRDefault="0020558F" w:rsidP="0020558F">
      <w:pPr>
        <w:pStyle w:val="ListParagraph"/>
        <w:numPr>
          <w:ilvl w:val="0"/>
          <w:numId w:val="4"/>
        </w:numPr>
        <w:spacing w:line="240" w:lineRule="auto"/>
        <w:rPr>
          <w:rFonts w:ascii="Times New Roman" w:hAnsi="Times New Roman"/>
          <w:sz w:val="23"/>
          <w:szCs w:val="23"/>
        </w:rPr>
      </w:pPr>
      <w:r w:rsidRPr="0020558F">
        <w:rPr>
          <w:rFonts w:ascii="Times New Roman" w:hAnsi="Times New Roman"/>
          <w:sz w:val="23"/>
          <w:szCs w:val="23"/>
        </w:rPr>
        <w:t>Tisch College will review and rank applicants.</w:t>
      </w:r>
    </w:p>
    <w:p w14:paraId="46101505" w14:textId="1869B697" w:rsidR="00A172AF" w:rsidRPr="0020558F" w:rsidRDefault="00A172AF" w:rsidP="00F972A2">
      <w:pPr>
        <w:pStyle w:val="ListParagraph"/>
        <w:numPr>
          <w:ilvl w:val="0"/>
          <w:numId w:val="4"/>
        </w:numPr>
        <w:spacing w:line="240" w:lineRule="auto"/>
        <w:rPr>
          <w:rFonts w:ascii="Times New Roman" w:hAnsi="Times New Roman"/>
          <w:sz w:val="23"/>
          <w:szCs w:val="23"/>
        </w:rPr>
      </w:pPr>
      <w:r w:rsidRPr="0020558F">
        <w:rPr>
          <w:rFonts w:ascii="Times New Roman" w:hAnsi="Times New Roman"/>
          <w:sz w:val="23"/>
          <w:szCs w:val="23"/>
        </w:rPr>
        <w:t>The supervisor will complete th</w:t>
      </w:r>
      <w:r w:rsidR="00E92231" w:rsidRPr="0020558F">
        <w:rPr>
          <w:rFonts w:ascii="Times New Roman" w:hAnsi="Times New Roman"/>
          <w:sz w:val="23"/>
          <w:szCs w:val="23"/>
        </w:rPr>
        <w:t>e final interview and selection.</w:t>
      </w:r>
    </w:p>
    <w:p w14:paraId="72033568" w14:textId="77777777" w:rsidR="00073DC9" w:rsidRDefault="00073DC9" w:rsidP="00F32ED1">
      <w:pPr>
        <w:pBdr>
          <w:bottom w:val="single" w:sz="4" w:space="1" w:color="auto"/>
        </w:pBdr>
        <w:rPr>
          <w:b/>
          <w:sz w:val="24"/>
          <w:szCs w:val="24"/>
        </w:rPr>
      </w:pPr>
      <w:r w:rsidRPr="008F5E2C">
        <w:rPr>
          <w:b/>
          <w:sz w:val="24"/>
          <w:szCs w:val="24"/>
        </w:rPr>
        <w:lastRenderedPageBreak/>
        <w:t>Important Dates</w:t>
      </w:r>
      <w:r>
        <w:rPr>
          <w:b/>
          <w:sz w:val="24"/>
          <w:szCs w:val="24"/>
        </w:rPr>
        <w:t xml:space="preserve"> </w:t>
      </w:r>
    </w:p>
    <w:p w14:paraId="0024D9C3" w14:textId="5D28BFFA" w:rsidR="00073DC9" w:rsidRPr="007B3224" w:rsidRDefault="00073DC9" w:rsidP="00073DC9">
      <w:pPr>
        <w:numPr>
          <w:ilvl w:val="0"/>
          <w:numId w:val="6"/>
        </w:numPr>
        <w:tabs>
          <w:tab w:val="left" w:pos="720"/>
          <w:tab w:val="left" w:pos="5040"/>
        </w:tabs>
        <w:ind w:right="-1796"/>
        <w:rPr>
          <w:b/>
          <w:sz w:val="23"/>
          <w:szCs w:val="23"/>
        </w:rPr>
      </w:pPr>
      <w:r>
        <w:rPr>
          <w:sz w:val="23"/>
          <w:szCs w:val="23"/>
        </w:rPr>
        <w:t xml:space="preserve">Placement </w:t>
      </w:r>
      <w:r w:rsidR="003E339F">
        <w:rPr>
          <w:sz w:val="23"/>
          <w:szCs w:val="23"/>
        </w:rPr>
        <w:t>p</w:t>
      </w:r>
      <w:r>
        <w:rPr>
          <w:sz w:val="23"/>
          <w:szCs w:val="23"/>
        </w:rPr>
        <w:t xml:space="preserve">roposal </w:t>
      </w:r>
      <w:r w:rsidR="003E339F">
        <w:rPr>
          <w:sz w:val="23"/>
          <w:szCs w:val="23"/>
        </w:rPr>
        <w:t>d</w:t>
      </w:r>
      <w:r>
        <w:rPr>
          <w:sz w:val="23"/>
          <w:szCs w:val="23"/>
        </w:rPr>
        <w:t>eadline</w:t>
      </w:r>
      <w:r>
        <w:rPr>
          <w:sz w:val="23"/>
          <w:szCs w:val="23"/>
        </w:rPr>
        <w:tab/>
      </w:r>
      <w:r w:rsidR="000243AE">
        <w:rPr>
          <w:b/>
          <w:sz w:val="23"/>
          <w:szCs w:val="23"/>
        </w:rPr>
        <w:t>January 17</w:t>
      </w:r>
      <w:r w:rsidR="0020558F">
        <w:rPr>
          <w:b/>
          <w:sz w:val="23"/>
          <w:szCs w:val="23"/>
        </w:rPr>
        <w:t>, 2014</w:t>
      </w:r>
    </w:p>
    <w:p w14:paraId="20C2AE70" w14:textId="00F50FCA" w:rsidR="00073DC9" w:rsidRPr="00B87AFE" w:rsidRDefault="00073DC9" w:rsidP="00073DC9">
      <w:pPr>
        <w:numPr>
          <w:ilvl w:val="0"/>
          <w:numId w:val="6"/>
        </w:numPr>
        <w:tabs>
          <w:tab w:val="left" w:pos="720"/>
          <w:tab w:val="left" w:pos="5040"/>
        </w:tabs>
        <w:ind w:right="-1796"/>
        <w:rPr>
          <w:sz w:val="23"/>
          <w:szCs w:val="23"/>
        </w:rPr>
      </w:pPr>
      <w:r w:rsidRPr="00B87AFE">
        <w:rPr>
          <w:sz w:val="23"/>
          <w:szCs w:val="23"/>
        </w:rPr>
        <w:t xml:space="preserve">Student </w:t>
      </w:r>
      <w:r w:rsidR="003E339F">
        <w:rPr>
          <w:sz w:val="23"/>
          <w:szCs w:val="23"/>
        </w:rPr>
        <w:t>a</w:t>
      </w:r>
      <w:r w:rsidRPr="00B87AFE">
        <w:rPr>
          <w:sz w:val="23"/>
          <w:szCs w:val="23"/>
        </w:rPr>
        <w:t xml:space="preserve">pplication </w:t>
      </w:r>
      <w:r w:rsidR="003E339F">
        <w:rPr>
          <w:sz w:val="23"/>
          <w:szCs w:val="23"/>
        </w:rPr>
        <w:t>d</w:t>
      </w:r>
      <w:r w:rsidRPr="00B87AFE">
        <w:rPr>
          <w:sz w:val="23"/>
          <w:szCs w:val="23"/>
        </w:rPr>
        <w:t>eadline</w:t>
      </w:r>
      <w:r w:rsidRPr="00B87AFE">
        <w:rPr>
          <w:sz w:val="23"/>
          <w:szCs w:val="23"/>
        </w:rPr>
        <w:tab/>
      </w:r>
      <w:r w:rsidR="0020558F">
        <w:rPr>
          <w:b/>
          <w:sz w:val="23"/>
          <w:szCs w:val="23"/>
        </w:rPr>
        <w:t>February</w:t>
      </w:r>
      <w:r w:rsidR="00BC7A49">
        <w:rPr>
          <w:b/>
          <w:sz w:val="23"/>
          <w:szCs w:val="23"/>
        </w:rPr>
        <w:t xml:space="preserve"> </w:t>
      </w:r>
      <w:r w:rsidR="00B11088">
        <w:rPr>
          <w:b/>
          <w:sz w:val="23"/>
          <w:szCs w:val="23"/>
        </w:rPr>
        <w:t>1</w:t>
      </w:r>
      <w:r w:rsidR="00BC7A49">
        <w:rPr>
          <w:b/>
          <w:sz w:val="23"/>
          <w:szCs w:val="23"/>
        </w:rPr>
        <w:t>0, 2014</w:t>
      </w:r>
      <w:r w:rsidR="00B11088">
        <w:rPr>
          <w:b/>
          <w:sz w:val="23"/>
          <w:szCs w:val="23"/>
        </w:rPr>
        <w:t>, 9am</w:t>
      </w:r>
    </w:p>
    <w:p w14:paraId="67AAB2B0" w14:textId="28068DB2" w:rsidR="00073DC9" w:rsidRDefault="00E92231" w:rsidP="00073DC9">
      <w:pPr>
        <w:numPr>
          <w:ilvl w:val="0"/>
          <w:numId w:val="6"/>
        </w:numPr>
        <w:tabs>
          <w:tab w:val="left" w:pos="720"/>
          <w:tab w:val="left" w:pos="5040"/>
        </w:tabs>
        <w:ind w:right="-1796"/>
        <w:rPr>
          <w:b/>
          <w:sz w:val="23"/>
          <w:szCs w:val="23"/>
        </w:rPr>
      </w:pPr>
      <w:r>
        <w:rPr>
          <w:sz w:val="23"/>
          <w:szCs w:val="23"/>
        </w:rPr>
        <w:t>Supervisor i</w:t>
      </w:r>
      <w:r w:rsidR="00073DC9" w:rsidRPr="00B87AFE">
        <w:rPr>
          <w:sz w:val="23"/>
          <w:szCs w:val="23"/>
        </w:rPr>
        <w:t>nterview</w:t>
      </w:r>
      <w:r w:rsidR="0020558F">
        <w:rPr>
          <w:sz w:val="23"/>
          <w:szCs w:val="23"/>
        </w:rPr>
        <w:t>s</w:t>
      </w:r>
      <w:r w:rsidR="00073DC9" w:rsidRPr="00B87AFE">
        <w:rPr>
          <w:sz w:val="23"/>
          <w:szCs w:val="23"/>
        </w:rPr>
        <w:t xml:space="preserve"> </w:t>
      </w:r>
      <w:r w:rsidR="003E339F">
        <w:rPr>
          <w:sz w:val="23"/>
          <w:szCs w:val="23"/>
        </w:rPr>
        <w:t>s</w:t>
      </w:r>
      <w:r w:rsidR="00073DC9" w:rsidRPr="00B87AFE">
        <w:rPr>
          <w:sz w:val="23"/>
          <w:szCs w:val="23"/>
        </w:rPr>
        <w:t xml:space="preserve">elect </w:t>
      </w:r>
      <w:r w:rsidR="003E339F">
        <w:rPr>
          <w:sz w:val="23"/>
          <w:szCs w:val="23"/>
        </w:rPr>
        <w:t>s</w:t>
      </w:r>
      <w:r w:rsidR="00073DC9" w:rsidRPr="00B87AFE">
        <w:rPr>
          <w:sz w:val="23"/>
          <w:szCs w:val="23"/>
        </w:rPr>
        <w:t xml:space="preserve">tudents </w:t>
      </w:r>
      <w:r w:rsidR="00073DC9" w:rsidRPr="00B87AFE">
        <w:rPr>
          <w:sz w:val="23"/>
          <w:szCs w:val="23"/>
        </w:rPr>
        <w:tab/>
      </w:r>
      <w:r w:rsidR="00BC7A49">
        <w:rPr>
          <w:b/>
          <w:sz w:val="23"/>
          <w:szCs w:val="23"/>
        </w:rPr>
        <w:t>March</w:t>
      </w:r>
      <w:r w:rsidR="00B11088">
        <w:rPr>
          <w:b/>
          <w:sz w:val="23"/>
          <w:szCs w:val="23"/>
        </w:rPr>
        <w:t xml:space="preserve"> </w:t>
      </w:r>
      <w:r w:rsidR="0020558F">
        <w:rPr>
          <w:b/>
          <w:sz w:val="23"/>
          <w:szCs w:val="23"/>
        </w:rPr>
        <w:t>26-April 1</w:t>
      </w:r>
      <w:r w:rsidR="00BC7A49">
        <w:rPr>
          <w:b/>
          <w:sz w:val="23"/>
          <w:szCs w:val="23"/>
        </w:rPr>
        <w:t>, 2014</w:t>
      </w:r>
    </w:p>
    <w:p w14:paraId="1A95F46A" w14:textId="4CAEC8C2" w:rsidR="003E339F" w:rsidRPr="003E339F" w:rsidRDefault="003E339F" w:rsidP="00073DC9">
      <w:pPr>
        <w:numPr>
          <w:ilvl w:val="0"/>
          <w:numId w:val="6"/>
        </w:numPr>
        <w:tabs>
          <w:tab w:val="left" w:pos="720"/>
          <w:tab w:val="left" w:pos="5040"/>
        </w:tabs>
        <w:ind w:right="-1796"/>
        <w:rPr>
          <w:sz w:val="23"/>
          <w:szCs w:val="23"/>
        </w:rPr>
      </w:pPr>
      <w:r w:rsidRPr="003E339F">
        <w:rPr>
          <w:sz w:val="23"/>
          <w:szCs w:val="23"/>
        </w:rPr>
        <w:t>Notify Tisch College</w:t>
      </w:r>
      <w:r>
        <w:rPr>
          <w:sz w:val="23"/>
          <w:szCs w:val="23"/>
        </w:rPr>
        <w:t xml:space="preserve"> </w:t>
      </w:r>
      <w:r w:rsidR="00F83246">
        <w:rPr>
          <w:sz w:val="23"/>
          <w:szCs w:val="23"/>
        </w:rPr>
        <w:t>of</w:t>
      </w:r>
      <w:r>
        <w:rPr>
          <w:sz w:val="23"/>
          <w:szCs w:val="23"/>
        </w:rPr>
        <w:t xml:space="preserve"> selection</w:t>
      </w:r>
      <w:r>
        <w:rPr>
          <w:sz w:val="23"/>
          <w:szCs w:val="23"/>
        </w:rPr>
        <w:tab/>
      </w:r>
      <w:r w:rsidR="0020558F">
        <w:rPr>
          <w:b/>
          <w:sz w:val="23"/>
          <w:szCs w:val="23"/>
        </w:rPr>
        <w:t>April 2</w:t>
      </w:r>
      <w:r w:rsidRPr="003E339F">
        <w:rPr>
          <w:b/>
          <w:sz w:val="23"/>
          <w:szCs w:val="23"/>
        </w:rPr>
        <w:t>, 201</w:t>
      </w:r>
      <w:r w:rsidR="00BC7A49">
        <w:rPr>
          <w:b/>
          <w:sz w:val="23"/>
          <w:szCs w:val="23"/>
        </w:rPr>
        <w:t>4</w:t>
      </w:r>
    </w:p>
    <w:p w14:paraId="05CE3E42" w14:textId="2B38A256" w:rsidR="00073DC9" w:rsidRPr="00682F0E" w:rsidRDefault="003E339F" w:rsidP="00073DC9">
      <w:pPr>
        <w:numPr>
          <w:ilvl w:val="0"/>
          <w:numId w:val="6"/>
        </w:numPr>
        <w:rPr>
          <w:sz w:val="23"/>
          <w:szCs w:val="23"/>
        </w:rPr>
      </w:pPr>
      <w:r>
        <w:rPr>
          <w:sz w:val="23"/>
          <w:szCs w:val="23"/>
        </w:rPr>
        <w:t>Tisch College notifies s</w:t>
      </w:r>
      <w:r w:rsidR="00073DC9" w:rsidRPr="00B87AFE">
        <w:rPr>
          <w:sz w:val="23"/>
          <w:szCs w:val="23"/>
        </w:rPr>
        <w:t>tudent</w:t>
      </w:r>
      <w:r>
        <w:rPr>
          <w:sz w:val="23"/>
          <w:szCs w:val="23"/>
        </w:rPr>
        <w:t>s</w:t>
      </w:r>
      <w:r w:rsidR="00073DC9" w:rsidRPr="00B87AFE">
        <w:rPr>
          <w:sz w:val="23"/>
          <w:szCs w:val="23"/>
        </w:rPr>
        <w:t xml:space="preserve"> </w:t>
      </w:r>
      <w:r w:rsidR="00073DC9" w:rsidRPr="00B87AFE">
        <w:rPr>
          <w:sz w:val="23"/>
          <w:szCs w:val="23"/>
        </w:rPr>
        <w:tab/>
      </w:r>
      <w:r w:rsidR="00073DC9" w:rsidRPr="00B87AFE">
        <w:rPr>
          <w:sz w:val="23"/>
          <w:szCs w:val="23"/>
        </w:rPr>
        <w:tab/>
      </w:r>
      <w:r w:rsidR="0020558F">
        <w:rPr>
          <w:b/>
          <w:sz w:val="23"/>
          <w:szCs w:val="23"/>
        </w:rPr>
        <w:t xml:space="preserve">April </w:t>
      </w:r>
      <w:r w:rsidR="00BC7A49">
        <w:rPr>
          <w:b/>
          <w:sz w:val="23"/>
          <w:szCs w:val="23"/>
        </w:rPr>
        <w:t>4, 2014</w:t>
      </w:r>
    </w:p>
    <w:p w14:paraId="6240B380" w14:textId="21287CCC" w:rsidR="00073DC9" w:rsidRPr="00CA2EDB" w:rsidRDefault="00073DC9" w:rsidP="00073DC9">
      <w:pPr>
        <w:numPr>
          <w:ilvl w:val="0"/>
          <w:numId w:val="6"/>
        </w:numPr>
        <w:tabs>
          <w:tab w:val="left" w:pos="720"/>
          <w:tab w:val="left" w:pos="5040"/>
        </w:tabs>
        <w:ind w:right="-1796"/>
        <w:rPr>
          <w:sz w:val="23"/>
          <w:szCs w:val="23"/>
        </w:rPr>
      </w:pPr>
      <w:r w:rsidRPr="00CA2EDB">
        <w:rPr>
          <w:sz w:val="23"/>
          <w:szCs w:val="23"/>
        </w:rPr>
        <w:t xml:space="preserve">Fellowship </w:t>
      </w:r>
      <w:r w:rsidR="003E339F" w:rsidRPr="00CA2EDB">
        <w:rPr>
          <w:sz w:val="23"/>
          <w:szCs w:val="23"/>
        </w:rPr>
        <w:t>w</w:t>
      </w:r>
      <w:r w:rsidRPr="00CA2EDB">
        <w:rPr>
          <w:sz w:val="23"/>
          <w:szCs w:val="23"/>
        </w:rPr>
        <w:t xml:space="preserve">ork </w:t>
      </w:r>
      <w:r w:rsidR="003E339F" w:rsidRPr="00CA2EDB">
        <w:rPr>
          <w:sz w:val="23"/>
          <w:szCs w:val="23"/>
        </w:rPr>
        <w:t>p</w:t>
      </w:r>
      <w:r w:rsidRPr="00CA2EDB">
        <w:rPr>
          <w:sz w:val="23"/>
          <w:szCs w:val="23"/>
        </w:rPr>
        <w:t xml:space="preserve">lan </w:t>
      </w:r>
      <w:r w:rsidR="003E339F" w:rsidRPr="00CA2EDB">
        <w:rPr>
          <w:sz w:val="23"/>
          <w:szCs w:val="23"/>
        </w:rPr>
        <w:t>d</w:t>
      </w:r>
      <w:r w:rsidRPr="00CA2EDB">
        <w:rPr>
          <w:sz w:val="23"/>
          <w:szCs w:val="23"/>
        </w:rPr>
        <w:t>eadline</w:t>
      </w:r>
      <w:r w:rsidRPr="00CA2EDB">
        <w:rPr>
          <w:sz w:val="23"/>
          <w:szCs w:val="23"/>
        </w:rPr>
        <w:tab/>
      </w:r>
      <w:r w:rsidR="00FB030B" w:rsidRPr="00CA2EDB">
        <w:rPr>
          <w:b/>
          <w:sz w:val="23"/>
          <w:szCs w:val="23"/>
        </w:rPr>
        <w:t>April 28, 2014</w:t>
      </w:r>
      <w:r w:rsidR="00B11088" w:rsidRPr="00CA2EDB">
        <w:rPr>
          <w:b/>
          <w:sz w:val="23"/>
          <w:szCs w:val="23"/>
        </w:rPr>
        <w:t>, 9am</w:t>
      </w:r>
    </w:p>
    <w:p w14:paraId="67331914" w14:textId="3A573F5B" w:rsidR="00944438" w:rsidRDefault="0020558F" w:rsidP="00734B0A">
      <w:pPr>
        <w:numPr>
          <w:ilvl w:val="0"/>
          <w:numId w:val="5"/>
        </w:numPr>
        <w:rPr>
          <w:sz w:val="23"/>
          <w:szCs w:val="23"/>
        </w:rPr>
      </w:pPr>
      <w:r>
        <w:rPr>
          <w:sz w:val="23"/>
          <w:szCs w:val="23"/>
        </w:rPr>
        <w:t>ACS Massachusetts</w:t>
      </w:r>
      <w:r w:rsidR="00AF7097">
        <w:rPr>
          <w:sz w:val="23"/>
          <w:szCs w:val="23"/>
        </w:rPr>
        <w:t xml:space="preserve"> orientation</w:t>
      </w:r>
      <w:r w:rsidR="00AF7097">
        <w:rPr>
          <w:sz w:val="23"/>
          <w:szCs w:val="23"/>
        </w:rPr>
        <w:tab/>
      </w:r>
      <w:r w:rsidR="00AF7097">
        <w:rPr>
          <w:sz w:val="23"/>
          <w:szCs w:val="23"/>
        </w:rPr>
        <w:tab/>
      </w:r>
      <w:r w:rsidR="00FB030B">
        <w:rPr>
          <w:b/>
          <w:sz w:val="23"/>
          <w:szCs w:val="23"/>
        </w:rPr>
        <w:t>June 2, 2014</w:t>
      </w:r>
    </w:p>
    <w:p w14:paraId="2E55FD77" w14:textId="1F46E218" w:rsidR="00734B0A" w:rsidRDefault="00AF7097" w:rsidP="00734B0A">
      <w:pPr>
        <w:numPr>
          <w:ilvl w:val="0"/>
          <w:numId w:val="5"/>
        </w:numPr>
        <w:rPr>
          <w:sz w:val="23"/>
          <w:szCs w:val="23"/>
        </w:rPr>
      </w:pPr>
      <w:r>
        <w:rPr>
          <w:sz w:val="23"/>
          <w:szCs w:val="23"/>
        </w:rPr>
        <w:t>Fellowship</w:t>
      </w:r>
      <w:r w:rsidR="00734B0A">
        <w:rPr>
          <w:sz w:val="23"/>
          <w:szCs w:val="23"/>
        </w:rPr>
        <w:t xml:space="preserve"> begin</w:t>
      </w:r>
      <w:r w:rsidR="00C81704">
        <w:rPr>
          <w:sz w:val="23"/>
          <w:szCs w:val="23"/>
        </w:rPr>
        <w:t>s</w:t>
      </w:r>
      <w:r w:rsidR="00073DC9" w:rsidRPr="00B87AFE">
        <w:rPr>
          <w:sz w:val="23"/>
          <w:szCs w:val="23"/>
        </w:rPr>
        <w:t xml:space="preserve"> </w:t>
      </w:r>
      <w:r w:rsidR="00073DC9" w:rsidRPr="00B87AFE">
        <w:rPr>
          <w:sz w:val="23"/>
          <w:szCs w:val="23"/>
        </w:rPr>
        <w:tab/>
      </w:r>
      <w:r w:rsidR="00073DC9" w:rsidRPr="00B87AFE">
        <w:rPr>
          <w:sz w:val="23"/>
          <w:szCs w:val="23"/>
        </w:rPr>
        <w:tab/>
      </w:r>
      <w:r>
        <w:rPr>
          <w:sz w:val="23"/>
          <w:szCs w:val="23"/>
        </w:rPr>
        <w:tab/>
      </w:r>
      <w:r>
        <w:rPr>
          <w:sz w:val="23"/>
          <w:szCs w:val="23"/>
        </w:rPr>
        <w:tab/>
      </w:r>
      <w:r w:rsidR="00FB030B">
        <w:rPr>
          <w:b/>
          <w:sz w:val="23"/>
          <w:szCs w:val="23"/>
        </w:rPr>
        <w:t>Week of June 2, 2014</w:t>
      </w:r>
      <w:r>
        <w:rPr>
          <w:b/>
          <w:sz w:val="23"/>
          <w:szCs w:val="23"/>
        </w:rPr>
        <w:t>*</w:t>
      </w:r>
    </w:p>
    <w:p w14:paraId="33E998F8" w14:textId="77777777" w:rsidR="00734B0A" w:rsidRDefault="00734B0A" w:rsidP="009536B8">
      <w:pPr>
        <w:ind w:left="720"/>
        <w:rPr>
          <w:sz w:val="23"/>
          <w:szCs w:val="23"/>
        </w:rPr>
      </w:pPr>
    </w:p>
    <w:p w14:paraId="239E3AA9" w14:textId="1F5D4BB8" w:rsidR="00734B0A" w:rsidRPr="00AF7097" w:rsidRDefault="009536B8">
      <w:r>
        <w:t xml:space="preserve">* </w:t>
      </w:r>
      <w:r w:rsidR="00734B0A" w:rsidRPr="009536B8">
        <w:t xml:space="preserve">Exact placement start dates </w:t>
      </w:r>
      <w:r w:rsidR="00F83246">
        <w:t>may differ, if appropriate,</w:t>
      </w:r>
      <w:r w:rsidR="00734B0A" w:rsidRPr="009536B8">
        <w:t xml:space="preserve"> fellows may start earlier</w:t>
      </w:r>
      <w:r w:rsidR="001829CC">
        <w:t>.</w:t>
      </w:r>
      <w:r w:rsidR="00F83246">
        <w:t xml:space="preserve"> </w:t>
      </w:r>
      <w:r w:rsidR="001A77B5">
        <w:br/>
      </w:r>
    </w:p>
    <w:p w14:paraId="083D33B3" w14:textId="77777777" w:rsidR="00ED3B9F" w:rsidRPr="004B16CF" w:rsidRDefault="00ED3B9F" w:rsidP="00ED3B9F">
      <w:pPr>
        <w:pBdr>
          <w:bottom w:val="single" w:sz="4" w:space="1" w:color="auto"/>
        </w:pBdr>
        <w:rPr>
          <w:b/>
          <w:sz w:val="24"/>
          <w:szCs w:val="24"/>
        </w:rPr>
      </w:pPr>
      <w:r w:rsidRPr="004578BA">
        <w:rPr>
          <w:b/>
          <w:sz w:val="24"/>
          <w:szCs w:val="24"/>
        </w:rPr>
        <w:t xml:space="preserve">The </w:t>
      </w:r>
      <w:r w:rsidRPr="004B16CF">
        <w:rPr>
          <w:b/>
          <w:sz w:val="24"/>
          <w:szCs w:val="24"/>
        </w:rPr>
        <w:t>Role of Placement Supervisors</w:t>
      </w:r>
    </w:p>
    <w:p w14:paraId="15E54E5A" w14:textId="77777777" w:rsidR="004B16CF" w:rsidRPr="004B16CF" w:rsidRDefault="004B16CF" w:rsidP="004B16CF">
      <w:pPr>
        <w:numPr>
          <w:ilvl w:val="0"/>
          <w:numId w:val="3"/>
        </w:numPr>
        <w:rPr>
          <w:sz w:val="23"/>
          <w:szCs w:val="23"/>
        </w:rPr>
      </w:pPr>
      <w:r w:rsidRPr="004B16CF">
        <w:rPr>
          <w:sz w:val="23"/>
          <w:szCs w:val="23"/>
        </w:rPr>
        <w:t xml:space="preserve">Articulate expectations, goals and share personal work preferences. </w:t>
      </w:r>
    </w:p>
    <w:p w14:paraId="18FB8114" w14:textId="77777777" w:rsidR="004B16CF" w:rsidRPr="004B16CF" w:rsidRDefault="004B16CF" w:rsidP="004B16CF">
      <w:pPr>
        <w:numPr>
          <w:ilvl w:val="0"/>
          <w:numId w:val="3"/>
        </w:numPr>
        <w:rPr>
          <w:sz w:val="23"/>
          <w:szCs w:val="23"/>
        </w:rPr>
      </w:pPr>
      <w:r w:rsidRPr="004B16CF">
        <w:rPr>
          <w:sz w:val="23"/>
          <w:szCs w:val="23"/>
        </w:rPr>
        <w:t>Identify substantive assignments that address placement priorities, strategic plans and require 35 hours of work per week.</w:t>
      </w:r>
    </w:p>
    <w:p w14:paraId="0393A074" w14:textId="77777777" w:rsidR="004B16CF" w:rsidRPr="004B16CF" w:rsidRDefault="004B16CF" w:rsidP="004B16CF">
      <w:pPr>
        <w:numPr>
          <w:ilvl w:val="0"/>
          <w:numId w:val="3"/>
        </w:numPr>
        <w:rPr>
          <w:sz w:val="23"/>
          <w:szCs w:val="23"/>
        </w:rPr>
      </w:pPr>
      <w:r w:rsidRPr="004B16CF">
        <w:rPr>
          <w:sz w:val="23"/>
          <w:szCs w:val="23"/>
        </w:rPr>
        <w:t>Utilize and build assignments based on student’s knowledge, skills and values.</w:t>
      </w:r>
    </w:p>
    <w:p w14:paraId="517F40DB" w14:textId="56608C48" w:rsidR="004B16CF" w:rsidRPr="004B16CF" w:rsidRDefault="004B16CF" w:rsidP="004B16CF">
      <w:pPr>
        <w:numPr>
          <w:ilvl w:val="0"/>
          <w:numId w:val="3"/>
        </w:numPr>
        <w:rPr>
          <w:sz w:val="23"/>
          <w:szCs w:val="23"/>
        </w:rPr>
      </w:pPr>
      <w:r w:rsidRPr="004B16CF">
        <w:rPr>
          <w:sz w:val="23"/>
          <w:szCs w:val="23"/>
        </w:rPr>
        <w:t>Create a detailed 10 week work plan with the fellow. The work plan prepares fellows to hit the ground running and to have a communication tool with the supervisor. Tisch College will provide instructions and multiple work plan examples from a range of fields. Agencies are welcome to propose their own work plan format. Fellows submit work plans electroni</w:t>
      </w:r>
      <w:r>
        <w:rPr>
          <w:sz w:val="23"/>
          <w:szCs w:val="23"/>
        </w:rPr>
        <w:t>cally to the Program Administrator</w:t>
      </w:r>
      <w:r w:rsidRPr="004B16CF">
        <w:rPr>
          <w:sz w:val="23"/>
          <w:szCs w:val="23"/>
        </w:rPr>
        <w:t>.</w:t>
      </w:r>
    </w:p>
    <w:p w14:paraId="19E7ECAD" w14:textId="77777777" w:rsidR="004B16CF" w:rsidRPr="004B16CF" w:rsidRDefault="004B16CF" w:rsidP="004B16CF">
      <w:pPr>
        <w:numPr>
          <w:ilvl w:val="0"/>
          <w:numId w:val="3"/>
        </w:numPr>
        <w:rPr>
          <w:sz w:val="23"/>
          <w:szCs w:val="23"/>
        </w:rPr>
      </w:pPr>
      <w:r w:rsidRPr="004B16CF">
        <w:rPr>
          <w:sz w:val="23"/>
          <w:szCs w:val="23"/>
        </w:rPr>
        <w:t>Arrange orientation including, but not limited to: office mission and goals, staff, office policies, professional expectations, office space and equipment.</w:t>
      </w:r>
    </w:p>
    <w:p w14:paraId="716F5786" w14:textId="77777777" w:rsidR="004B16CF" w:rsidRPr="004B16CF" w:rsidRDefault="004B16CF" w:rsidP="004B16CF">
      <w:pPr>
        <w:numPr>
          <w:ilvl w:val="0"/>
          <w:numId w:val="3"/>
        </w:numPr>
        <w:rPr>
          <w:sz w:val="23"/>
          <w:szCs w:val="23"/>
        </w:rPr>
      </w:pPr>
      <w:r w:rsidRPr="004B16CF">
        <w:rPr>
          <w:sz w:val="23"/>
          <w:szCs w:val="23"/>
        </w:rPr>
        <w:t xml:space="preserve">Monitor work hours to ensure time commitment and work obligations are met. </w:t>
      </w:r>
    </w:p>
    <w:p w14:paraId="577DB61A" w14:textId="77777777" w:rsidR="004B16CF" w:rsidRPr="004B16CF" w:rsidRDefault="004B16CF" w:rsidP="004B16CF">
      <w:pPr>
        <w:numPr>
          <w:ilvl w:val="0"/>
          <w:numId w:val="3"/>
        </w:numPr>
        <w:rPr>
          <w:sz w:val="23"/>
          <w:szCs w:val="23"/>
        </w:rPr>
      </w:pPr>
      <w:r w:rsidRPr="004B16CF">
        <w:rPr>
          <w:sz w:val="23"/>
          <w:szCs w:val="23"/>
        </w:rPr>
        <w:t>Meet with fellow at least once a week to monitor progress and provide feedback.</w:t>
      </w:r>
    </w:p>
    <w:p w14:paraId="0CBFD831" w14:textId="77777777" w:rsidR="004B16CF" w:rsidRPr="004B16CF" w:rsidRDefault="004B16CF" w:rsidP="004B16CF">
      <w:pPr>
        <w:numPr>
          <w:ilvl w:val="0"/>
          <w:numId w:val="3"/>
        </w:numPr>
        <w:rPr>
          <w:sz w:val="23"/>
          <w:szCs w:val="23"/>
        </w:rPr>
      </w:pPr>
      <w:r w:rsidRPr="004B16CF">
        <w:rPr>
          <w:sz w:val="23"/>
          <w:szCs w:val="23"/>
        </w:rPr>
        <w:t xml:space="preserve">Complete an evaluation of the ACS: Massachusetts Fellowship. </w:t>
      </w:r>
    </w:p>
    <w:p w14:paraId="36D593FD" w14:textId="77777777" w:rsidR="004B16CF" w:rsidRPr="004B16CF" w:rsidRDefault="004B16CF" w:rsidP="004B16CF">
      <w:pPr>
        <w:pStyle w:val="ListParagraph"/>
        <w:numPr>
          <w:ilvl w:val="0"/>
          <w:numId w:val="3"/>
        </w:numPr>
        <w:spacing w:after="0" w:line="240" w:lineRule="auto"/>
        <w:rPr>
          <w:rFonts w:ascii="Times New Roman" w:hAnsi="Times New Roman"/>
          <w:sz w:val="23"/>
          <w:szCs w:val="23"/>
        </w:rPr>
      </w:pPr>
      <w:r w:rsidRPr="004B16CF">
        <w:rPr>
          <w:rFonts w:ascii="Times New Roman" w:hAnsi="Times New Roman"/>
          <w:sz w:val="23"/>
          <w:szCs w:val="23"/>
        </w:rPr>
        <w:t>Community supervisor and agencies will seek opportunities to include Fellow in broader agencies or community events.</w:t>
      </w:r>
    </w:p>
    <w:p w14:paraId="7FECD3C2" w14:textId="77777777" w:rsidR="0080566F" w:rsidRDefault="0080566F" w:rsidP="0080566F">
      <w:pPr>
        <w:rPr>
          <w:b/>
          <w:sz w:val="24"/>
          <w:szCs w:val="24"/>
        </w:rPr>
      </w:pPr>
    </w:p>
    <w:p w14:paraId="3B84B123" w14:textId="6307C437" w:rsidR="0080566F" w:rsidRPr="0080566F" w:rsidRDefault="0080566F" w:rsidP="0080566F">
      <w:pPr>
        <w:rPr>
          <w:sz w:val="23"/>
          <w:szCs w:val="23"/>
        </w:rPr>
      </w:pPr>
      <w:r w:rsidRPr="0080566F">
        <w:rPr>
          <w:b/>
          <w:sz w:val="24"/>
          <w:szCs w:val="24"/>
        </w:rPr>
        <w:t>Contact</w:t>
      </w:r>
      <w:r w:rsidRPr="0080566F">
        <w:rPr>
          <w:sz w:val="23"/>
          <w:szCs w:val="23"/>
        </w:rPr>
        <w:t xml:space="preserve"> </w:t>
      </w:r>
      <w:r w:rsidR="00FB030B">
        <w:rPr>
          <w:szCs w:val="22"/>
        </w:rPr>
        <w:t>Danica Fisher, Program Administrator</w:t>
      </w:r>
      <w:r w:rsidRPr="0080566F">
        <w:rPr>
          <w:szCs w:val="22"/>
        </w:rPr>
        <w:t xml:space="preserve"> at </w:t>
      </w:r>
      <w:hyperlink r:id="rId10" w:history="1">
        <w:r w:rsidR="00FB030B" w:rsidRPr="00727B0C">
          <w:rPr>
            <w:rStyle w:val="Hyperlink"/>
            <w:szCs w:val="22"/>
          </w:rPr>
          <w:t>Danica.Fisher@tufts.edu</w:t>
        </w:r>
      </w:hyperlink>
      <w:r w:rsidRPr="0080566F">
        <w:rPr>
          <w:szCs w:val="22"/>
        </w:rPr>
        <w:t xml:space="preserve"> or 617-627-4845.</w:t>
      </w:r>
    </w:p>
    <w:p w14:paraId="40264932" w14:textId="77777777" w:rsidR="0020558F" w:rsidRDefault="0020558F" w:rsidP="00F32ED1">
      <w:pPr>
        <w:pBdr>
          <w:bottom w:val="single" w:sz="4" w:space="1" w:color="auto"/>
        </w:pBdr>
        <w:rPr>
          <w:b/>
          <w:sz w:val="24"/>
          <w:szCs w:val="24"/>
        </w:rPr>
      </w:pPr>
    </w:p>
    <w:p w14:paraId="6C8C68B3" w14:textId="77777777" w:rsidR="00073DC9" w:rsidRPr="00B87AFE" w:rsidRDefault="00073DC9" w:rsidP="00F32ED1">
      <w:pPr>
        <w:pBdr>
          <w:bottom w:val="single" w:sz="4" w:space="1" w:color="auto"/>
        </w:pBdr>
        <w:rPr>
          <w:b/>
          <w:sz w:val="24"/>
          <w:szCs w:val="24"/>
        </w:rPr>
      </w:pPr>
      <w:r w:rsidRPr="00B87AFE">
        <w:rPr>
          <w:b/>
          <w:sz w:val="24"/>
          <w:szCs w:val="24"/>
        </w:rPr>
        <w:t>Proposal Instructions</w:t>
      </w:r>
    </w:p>
    <w:p w14:paraId="619984D3" w14:textId="26B96CA7" w:rsidR="00073DC9" w:rsidRDefault="00073DC9" w:rsidP="00073DC9">
      <w:pPr>
        <w:rPr>
          <w:sz w:val="23"/>
          <w:szCs w:val="23"/>
        </w:rPr>
      </w:pPr>
      <w:r w:rsidRPr="00872956">
        <w:rPr>
          <w:sz w:val="23"/>
          <w:szCs w:val="23"/>
        </w:rPr>
        <w:t xml:space="preserve">Please type responses into the </w:t>
      </w:r>
      <w:r>
        <w:rPr>
          <w:sz w:val="23"/>
          <w:szCs w:val="23"/>
        </w:rPr>
        <w:t xml:space="preserve">following </w:t>
      </w:r>
      <w:r w:rsidRPr="00872956">
        <w:rPr>
          <w:sz w:val="23"/>
          <w:szCs w:val="23"/>
        </w:rPr>
        <w:t xml:space="preserve">proposal format. Many proposal components will be advertised directly to students. Please keep information concise and specific. If you have any questions, do not hesitate to contact </w:t>
      </w:r>
      <w:r w:rsidR="00FB030B">
        <w:rPr>
          <w:sz w:val="23"/>
          <w:szCs w:val="23"/>
        </w:rPr>
        <w:t>the Program Administrator</w:t>
      </w:r>
      <w:r w:rsidRPr="00872956">
        <w:rPr>
          <w:sz w:val="23"/>
          <w:szCs w:val="23"/>
        </w:rPr>
        <w:t>.</w:t>
      </w:r>
    </w:p>
    <w:p w14:paraId="59897EC6" w14:textId="77777777" w:rsidR="00781C83" w:rsidRDefault="00781C83" w:rsidP="00A851DD">
      <w:pPr>
        <w:rPr>
          <w:szCs w:val="18"/>
        </w:rPr>
      </w:pPr>
    </w:p>
    <w:p w14:paraId="04932687" w14:textId="77777777" w:rsidR="0020558F" w:rsidRPr="00A5203C" w:rsidRDefault="0020558F" w:rsidP="0020558F">
      <w:pPr>
        <w:pBdr>
          <w:bottom w:val="single" w:sz="4" w:space="1" w:color="auto"/>
        </w:pBdr>
        <w:rPr>
          <w:b/>
          <w:sz w:val="24"/>
          <w:szCs w:val="24"/>
        </w:rPr>
      </w:pPr>
      <w:r w:rsidRPr="00A5203C">
        <w:rPr>
          <w:b/>
          <w:sz w:val="24"/>
          <w:szCs w:val="24"/>
        </w:rPr>
        <w:t>Agency Overview</w:t>
      </w:r>
    </w:p>
    <w:p w14:paraId="5D09661B" w14:textId="77777777" w:rsidR="00DF7092" w:rsidRPr="00A5203C" w:rsidRDefault="00DF7092" w:rsidP="00DF7092">
      <w:pPr>
        <w:rPr>
          <w:sz w:val="24"/>
          <w:szCs w:val="24"/>
        </w:rPr>
      </w:pPr>
      <w:r w:rsidRPr="00A5203C">
        <w:rPr>
          <w:sz w:val="24"/>
          <w:szCs w:val="24"/>
        </w:rPr>
        <w:t>Name:</w:t>
      </w:r>
      <w:r>
        <w:rPr>
          <w:sz w:val="24"/>
          <w:szCs w:val="24"/>
        </w:rPr>
        <w:t xml:space="preserve"> City of Medford, Office of Energy &amp; Environment (E&amp;E)</w:t>
      </w:r>
    </w:p>
    <w:p w14:paraId="4C9EF658" w14:textId="77777777" w:rsidR="00DF7092" w:rsidRPr="00A5203C" w:rsidRDefault="00DF7092" w:rsidP="00DF7092">
      <w:pPr>
        <w:spacing w:before="120"/>
        <w:rPr>
          <w:sz w:val="24"/>
          <w:szCs w:val="24"/>
        </w:rPr>
      </w:pPr>
      <w:r w:rsidRPr="00A5203C">
        <w:rPr>
          <w:sz w:val="24"/>
          <w:szCs w:val="24"/>
        </w:rPr>
        <w:t>Full Address:</w:t>
      </w:r>
      <w:r>
        <w:rPr>
          <w:sz w:val="24"/>
          <w:szCs w:val="24"/>
        </w:rPr>
        <w:t xml:space="preserve"> City Hall 85 George P. </w:t>
      </w:r>
      <w:proofErr w:type="spellStart"/>
      <w:r>
        <w:rPr>
          <w:sz w:val="24"/>
          <w:szCs w:val="24"/>
        </w:rPr>
        <w:t>Hassett</w:t>
      </w:r>
      <w:proofErr w:type="spellEnd"/>
      <w:r>
        <w:rPr>
          <w:sz w:val="24"/>
          <w:szCs w:val="24"/>
        </w:rPr>
        <w:t xml:space="preserve"> Drive Medford MA 02155</w:t>
      </w:r>
    </w:p>
    <w:p w14:paraId="095D7453" w14:textId="271A305E" w:rsidR="00DF7092" w:rsidRPr="00A5203C" w:rsidRDefault="00DF7092" w:rsidP="00DF7092">
      <w:pPr>
        <w:spacing w:before="120"/>
        <w:rPr>
          <w:sz w:val="24"/>
          <w:szCs w:val="24"/>
        </w:rPr>
      </w:pPr>
      <w:r w:rsidRPr="00A5203C">
        <w:rPr>
          <w:sz w:val="24"/>
          <w:szCs w:val="24"/>
        </w:rPr>
        <w:t>Main Phone:</w:t>
      </w:r>
      <w:r>
        <w:rPr>
          <w:sz w:val="24"/>
          <w:szCs w:val="24"/>
        </w:rPr>
        <w:t xml:space="preserve"> 781-393-2</w:t>
      </w:r>
      <w:r w:rsidR="006E4C6E">
        <w:rPr>
          <w:sz w:val="24"/>
          <w:szCs w:val="24"/>
        </w:rPr>
        <w:t>137</w:t>
      </w:r>
    </w:p>
    <w:p w14:paraId="61444C46" w14:textId="38B67DFE" w:rsidR="00DF7092" w:rsidRPr="00A5203C" w:rsidRDefault="00DF7092" w:rsidP="00DF7092">
      <w:pPr>
        <w:spacing w:before="120"/>
        <w:rPr>
          <w:sz w:val="24"/>
          <w:szCs w:val="24"/>
        </w:rPr>
      </w:pPr>
      <w:r w:rsidRPr="00A5203C">
        <w:rPr>
          <w:sz w:val="24"/>
          <w:szCs w:val="24"/>
        </w:rPr>
        <w:t>Website:</w:t>
      </w:r>
      <w:r>
        <w:rPr>
          <w:sz w:val="24"/>
          <w:szCs w:val="24"/>
        </w:rPr>
        <w:t xml:space="preserve"> </w:t>
      </w:r>
      <w:r w:rsidR="006E4C6E" w:rsidRPr="006E4C6E">
        <w:rPr>
          <w:sz w:val="24"/>
          <w:szCs w:val="24"/>
        </w:rPr>
        <w:t>http://www.medfordma.org/departments/energy-and-environment/</w:t>
      </w:r>
    </w:p>
    <w:p w14:paraId="255D78BB" w14:textId="77777777" w:rsidR="0020558F" w:rsidRPr="00A5203C" w:rsidRDefault="0020558F" w:rsidP="0020558F">
      <w:pPr>
        <w:rPr>
          <w:sz w:val="24"/>
          <w:szCs w:val="24"/>
        </w:rPr>
      </w:pPr>
    </w:p>
    <w:p w14:paraId="0DED59F4" w14:textId="77777777" w:rsidR="0020558F" w:rsidRPr="00A5203C" w:rsidRDefault="0020558F" w:rsidP="0020558F">
      <w:pPr>
        <w:pBdr>
          <w:bottom w:val="single" w:sz="4" w:space="1" w:color="auto"/>
        </w:pBdr>
        <w:rPr>
          <w:sz w:val="24"/>
          <w:szCs w:val="24"/>
        </w:rPr>
      </w:pPr>
      <w:r w:rsidRPr="00A5203C">
        <w:rPr>
          <w:b/>
          <w:sz w:val="24"/>
          <w:szCs w:val="24"/>
        </w:rPr>
        <w:t>Agency Description</w:t>
      </w:r>
    </w:p>
    <w:p w14:paraId="30D74553" w14:textId="77777777" w:rsidR="006E6B2B" w:rsidRDefault="006E6B2B" w:rsidP="006E6B2B">
      <w:pPr>
        <w:rPr>
          <w:sz w:val="24"/>
        </w:rPr>
      </w:pPr>
      <w:r w:rsidRPr="006E6B2B">
        <w:rPr>
          <w:sz w:val="24"/>
        </w:rPr>
        <w:t xml:space="preserve">Mission statement or briefly describe overall goals, type of work, population served, work site, </w:t>
      </w:r>
      <w:proofErr w:type="spellStart"/>
      <w:r w:rsidRPr="006E6B2B">
        <w:rPr>
          <w:sz w:val="24"/>
        </w:rPr>
        <w:t>etc</w:t>
      </w:r>
      <w:proofErr w:type="spellEnd"/>
      <w:r w:rsidRPr="006E6B2B">
        <w:rPr>
          <w:sz w:val="24"/>
        </w:rPr>
        <w:t xml:space="preserve">: </w:t>
      </w:r>
    </w:p>
    <w:p w14:paraId="4422995C" w14:textId="77777777" w:rsidR="006E6B2B" w:rsidRPr="006E6B2B" w:rsidRDefault="006E6B2B" w:rsidP="006E6B2B">
      <w:pPr>
        <w:rPr>
          <w:sz w:val="24"/>
        </w:rPr>
      </w:pPr>
    </w:p>
    <w:p w14:paraId="2E7FCE38" w14:textId="77777777" w:rsidR="00DF7092" w:rsidRPr="00DF7092" w:rsidRDefault="00DF7092" w:rsidP="00DF7092">
      <w:pPr>
        <w:rPr>
          <w:sz w:val="24"/>
          <w:szCs w:val="24"/>
        </w:rPr>
      </w:pPr>
      <w:r w:rsidRPr="00DF7092">
        <w:rPr>
          <w:sz w:val="24"/>
          <w:szCs w:val="24"/>
        </w:rPr>
        <w:t>The City of Medford has a population of over 56,000 people across 8.6 square miles. </w:t>
      </w:r>
    </w:p>
    <w:p w14:paraId="78170545" w14:textId="77777777" w:rsidR="00DF7092" w:rsidRPr="00DF7092" w:rsidRDefault="00DF7092" w:rsidP="00DF7092">
      <w:pPr>
        <w:autoSpaceDE w:val="0"/>
        <w:autoSpaceDN w:val="0"/>
        <w:adjustRightInd w:val="0"/>
        <w:rPr>
          <w:sz w:val="24"/>
          <w:szCs w:val="24"/>
        </w:rPr>
      </w:pPr>
      <w:r w:rsidRPr="00DF7092">
        <w:rPr>
          <w:sz w:val="24"/>
          <w:szCs w:val="24"/>
        </w:rPr>
        <w:t xml:space="preserve">Medford has been implementing energy and environmental initiatives for over a decade.  The City’s passion for being green has focused on municipal projects such as installing the wind turbine, installing LED traffic &amp; decorative lighting, and pursuing solar on its municipal and school buildings. Recent developments include residential programs such as single stream recycling (which began in the fall of 2010), home energy assessment outreach, and a residential solar program. </w:t>
      </w:r>
    </w:p>
    <w:p w14:paraId="26321A7C" w14:textId="77777777" w:rsidR="00DF7092" w:rsidRPr="00DF7092" w:rsidRDefault="00DF7092" w:rsidP="00DF7092">
      <w:pPr>
        <w:autoSpaceDE w:val="0"/>
        <w:autoSpaceDN w:val="0"/>
        <w:adjustRightInd w:val="0"/>
        <w:rPr>
          <w:sz w:val="24"/>
          <w:szCs w:val="24"/>
        </w:rPr>
      </w:pPr>
    </w:p>
    <w:p w14:paraId="6B2EC89B" w14:textId="77777777" w:rsidR="00DF7092" w:rsidRPr="00DF7092" w:rsidRDefault="00DF7092" w:rsidP="00DF7092">
      <w:pPr>
        <w:autoSpaceDE w:val="0"/>
        <w:autoSpaceDN w:val="0"/>
        <w:adjustRightInd w:val="0"/>
        <w:rPr>
          <w:sz w:val="24"/>
          <w:szCs w:val="24"/>
        </w:rPr>
      </w:pPr>
      <w:r w:rsidRPr="00DF7092">
        <w:rPr>
          <w:sz w:val="24"/>
          <w:szCs w:val="24"/>
        </w:rPr>
        <w:t xml:space="preserve">Medford’s clean energy efforts have a high educational potential, especially with the visibility of Medford’s Wind Turbine, which is located adjacent to the </w:t>
      </w:r>
      <w:proofErr w:type="spellStart"/>
      <w:r w:rsidRPr="00DF7092">
        <w:rPr>
          <w:sz w:val="24"/>
          <w:szCs w:val="24"/>
        </w:rPr>
        <w:t>McGlynn</w:t>
      </w:r>
      <w:proofErr w:type="spellEnd"/>
      <w:r w:rsidRPr="00DF7092">
        <w:rPr>
          <w:sz w:val="24"/>
          <w:szCs w:val="24"/>
        </w:rPr>
        <w:t xml:space="preserve"> Middle/Elementary School. Medford’s middle schools currently incorporate the wind turbine into their educational curriculum. It is the goal of the City to provide education to our elementary school children about the wind turbine and other local clean energy and green efforts.  </w:t>
      </w:r>
    </w:p>
    <w:p w14:paraId="74F5420A" w14:textId="77777777" w:rsidR="006E6B2B" w:rsidRPr="006E6B2B" w:rsidRDefault="006E6B2B" w:rsidP="006E6B2B">
      <w:pPr>
        <w:rPr>
          <w:sz w:val="24"/>
        </w:rPr>
      </w:pPr>
    </w:p>
    <w:p w14:paraId="2B406DEB" w14:textId="77777777" w:rsidR="00D65231" w:rsidRDefault="00D65231" w:rsidP="00D65231">
      <w:pPr>
        <w:rPr>
          <w:sz w:val="24"/>
          <w:szCs w:val="24"/>
        </w:rPr>
      </w:pPr>
      <w:r w:rsidRPr="00CA2EDB">
        <w:rPr>
          <w:sz w:val="23"/>
          <w:szCs w:val="23"/>
        </w:rPr>
        <w:t xml:space="preserve">Does your agency </w:t>
      </w:r>
      <w:r w:rsidRPr="00CA2EDB">
        <w:t>focus on engaging children at risk and/or children from Title 1 schools?</w:t>
      </w:r>
    </w:p>
    <w:p w14:paraId="40E9B188" w14:textId="77777777" w:rsidR="00DF7092" w:rsidRDefault="00DF7092" w:rsidP="00DF7092">
      <w:pPr>
        <w:autoSpaceDE w:val="0"/>
        <w:autoSpaceDN w:val="0"/>
        <w:adjustRightInd w:val="0"/>
        <w:rPr>
          <w:sz w:val="24"/>
          <w:szCs w:val="24"/>
        </w:rPr>
      </w:pPr>
      <w:r>
        <w:rPr>
          <w:sz w:val="24"/>
          <w:szCs w:val="24"/>
        </w:rPr>
        <w:t xml:space="preserve">The Medford School District is a Title 1 district. It is expected that this project would focus on the four elementary schools, three of which are title 1 schools: the Columbus, </w:t>
      </w:r>
      <w:proofErr w:type="spellStart"/>
      <w:r>
        <w:rPr>
          <w:sz w:val="24"/>
          <w:szCs w:val="24"/>
        </w:rPr>
        <w:t>McGlynn</w:t>
      </w:r>
      <w:proofErr w:type="spellEnd"/>
      <w:r>
        <w:rPr>
          <w:sz w:val="24"/>
          <w:szCs w:val="24"/>
        </w:rPr>
        <w:t xml:space="preserve"> and the Roberts. There are 2100 students served by the four K-5 elementary schools.</w:t>
      </w:r>
    </w:p>
    <w:p w14:paraId="45C13A8C" w14:textId="77777777" w:rsidR="0020558F" w:rsidRPr="00A5203C" w:rsidRDefault="0020558F" w:rsidP="0020558F">
      <w:pPr>
        <w:rPr>
          <w:sz w:val="24"/>
          <w:szCs w:val="24"/>
        </w:rPr>
      </w:pPr>
    </w:p>
    <w:p w14:paraId="20EFE89C" w14:textId="77777777" w:rsidR="0020558F" w:rsidRPr="00A5203C" w:rsidRDefault="0020558F" w:rsidP="0020558F">
      <w:pPr>
        <w:pBdr>
          <w:bottom w:val="single" w:sz="4" w:space="1" w:color="auto"/>
        </w:pBdr>
        <w:rPr>
          <w:b/>
          <w:sz w:val="24"/>
          <w:szCs w:val="24"/>
        </w:rPr>
      </w:pPr>
      <w:r w:rsidRPr="00A5203C">
        <w:rPr>
          <w:b/>
          <w:sz w:val="24"/>
          <w:szCs w:val="24"/>
        </w:rPr>
        <w:t xml:space="preserve">Student’s Fellowship </w:t>
      </w:r>
    </w:p>
    <w:p w14:paraId="4F0C975C" w14:textId="77777777" w:rsidR="00DF7092" w:rsidRPr="00A5203C" w:rsidRDefault="0020558F" w:rsidP="00DF7092">
      <w:r w:rsidRPr="00A5203C">
        <w:rPr>
          <w:sz w:val="24"/>
          <w:szCs w:val="24"/>
        </w:rPr>
        <w:t>Title:</w:t>
      </w:r>
      <w:r w:rsidR="00612562" w:rsidRPr="00612562">
        <w:rPr>
          <w:sz w:val="24"/>
          <w:szCs w:val="24"/>
        </w:rPr>
        <w:t xml:space="preserve"> </w:t>
      </w:r>
      <w:r w:rsidR="00DF7092">
        <w:rPr>
          <w:sz w:val="24"/>
          <w:szCs w:val="24"/>
        </w:rPr>
        <w:t xml:space="preserve">Clean Energy Elementary Education Program </w:t>
      </w:r>
    </w:p>
    <w:p w14:paraId="3BDEC736" w14:textId="77777777" w:rsidR="0020558F" w:rsidRPr="00A5203C" w:rsidRDefault="0020558F" w:rsidP="0020558F">
      <w:pPr>
        <w:rPr>
          <w:sz w:val="24"/>
          <w:szCs w:val="24"/>
        </w:rPr>
      </w:pPr>
      <w:r w:rsidRPr="00A5203C">
        <w:rPr>
          <w:sz w:val="24"/>
          <w:szCs w:val="24"/>
        </w:rPr>
        <w:t>In 300 words or less describe the focus of work to be completed in 10 weeks. Describe how the focus relates to agency goals:</w:t>
      </w:r>
    </w:p>
    <w:p w14:paraId="2735F636" w14:textId="77777777" w:rsidR="00612562" w:rsidRDefault="00612562" w:rsidP="00612562">
      <w:pPr>
        <w:rPr>
          <w:szCs w:val="22"/>
        </w:rPr>
      </w:pPr>
    </w:p>
    <w:p w14:paraId="451E25F5" w14:textId="6EBC07C8" w:rsidR="00252189" w:rsidRDefault="000B1141" w:rsidP="00252189">
      <w:pPr>
        <w:rPr>
          <w:sz w:val="24"/>
          <w:szCs w:val="24"/>
        </w:rPr>
      </w:pPr>
      <w:r>
        <w:rPr>
          <w:sz w:val="24"/>
          <w:szCs w:val="24"/>
        </w:rPr>
        <w:t xml:space="preserve">The </w:t>
      </w:r>
      <w:proofErr w:type="spellStart"/>
      <w:r>
        <w:rPr>
          <w:sz w:val="24"/>
          <w:szCs w:val="24"/>
        </w:rPr>
        <w:t>Tisch</w:t>
      </w:r>
      <w:proofErr w:type="spellEnd"/>
      <w:r>
        <w:rPr>
          <w:sz w:val="24"/>
          <w:szCs w:val="24"/>
        </w:rPr>
        <w:t xml:space="preserve"> Fellow will work with the Director to identify educational tools and outreach opportunities to educate Medford school children about clean energy including renewable energy, energy efficiency and recycling. The goal is to develop o</w:t>
      </w:r>
      <w:r w:rsidR="003756E1">
        <w:rPr>
          <w:sz w:val="24"/>
          <w:szCs w:val="24"/>
        </w:rPr>
        <w:t xml:space="preserve">ne or more short presentations </w:t>
      </w:r>
      <w:r>
        <w:rPr>
          <w:sz w:val="24"/>
          <w:szCs w:val="24"/>
        </w:rPr>
        <w:t>and activities that can be given to classes and assemblies in the Medford schools, throughout the school year.</w:t>
      </w:r>
      <w:r w:rsidR="00252189">
        <w:rPr>
          <w:sz w:val="24"/>
          <w:szCs w:val="24"/>
        </w:rPr>
        <w:t xml:space="preserve"> </w:t>
      </w:r>
    </w:p>
    <w:p w14:paraId="30A30DC2" w14:textId="77777777" w:rsidR="00252189" w:rsidRDefault="00252189" w:rsidP="00252189">
      <w:pPr>
        <w:rPr>
          <w:sz w:val="24"/>
          <w:szCs w:val="24"/>
        </w:rPr>
      </w:pPr>
    </w:p>
    <w:p w14:paraId="3E8370D4" w14:textId="77777777" w:rsidR="003756E1" w:rsidRDefault="00252189" w:rsidP="00252189">
      <w:pPr>
        <w:rPr>
          <w:sz w:val="24"/>
          <w:szCs w:val="24"/>
        </w:rPr>
      </w:pPr>
      <w:r>
        <w:rPr>
          <w:sz w:val="24"/>
          <w:szCs w:val="24"/>
        </w:rPr>
        <w:t xml:space="preserve">The intern will meet with current Medford elementary teachers to understand the educational level of the targeted age group and what level of language is appropriate to educating children of that age. </w:t>
      </w:r>
      <w:r w:rsidR="003756E1">
        <w:rPr>
          <w:sz w:val="24"/>
          <w:szCs w:val="24"/>
        </w:rPr>
        <w:t>The Medford Energy Committee is forming an education subcommittee to look at ways to educate students in Medford about energy and the environment. The intern would likely work closely with this committee as well, preparing materials that they can also use through the year.</w:t>
      </w:r>
    </w:p>
    <w:p w14:paraId="46BA5040" w14:textId="77777777" w:rsidR="003756E1" w:rsidRDefault="003756E1" w:rsidP="00252189">
      <w:pPr>
        <w:rPr>
          <w:sz w:val="24"/>
          <w:szCs w:val="24"/>
        </w:rPr>
      </w:pPr>
    </w:p>
    <w:p w14:paraId="7A539893" w14:textId="7EA50CF5" w:rsidR="00252189" w:rsidRDefault="00252189" w:rsidP="00252189">
      <w:pPr>
        <w:rPr>
          <w:sz w:val="24"/>
          <w:szCs w:val="24"/>
        </w:rPr>
      </w:pPr>
      <w:r>
        <w:rPr>
          <w:sz w:val="24"/>
          <w:szCs w:val="24"/>
        </w:rPr>
        <w:t xml:space="preserve">Subsequently, the intern will work with the staff of the Office of Energy and Environment to determine the nature of the presentation, such as a hands-on </w:t>
      </w:r>
      <w:proofErr w:type="gramStart"/>
      <w:r>
        <w:rPr>
          <w:sz w:val="24"/>
          <w:szCs w:val="24"/>
        </w:rPr>
        <w:t>1 hour</w:t>
      </w:r>
      <w:proofErr w:type="gramEnd"/>
      <w:r>
        <w:rPr>
          <w:sz w:val="24"/>
          <w:szCs w:val="24"/>
        </w:rPr>
        <w:t xml:space="preserve"> session, or an interactive </w:t>
      </w:r>
      <w:r w:rsidR="00A40CF6">
        <w:rPr>
          <w:sz w:val="24"/>
          <w:szCs w:val="24"/>
        </w:rPr>
        <w:t xml:space="preserve">20 minute </w:t>
      </w:r>
      <w:r>
        <w:rPr>
          <w:sz w:val="24"/>
          <w:szCs w:val="24"/>
        </w:rPr>
        <w:t xml:space="preserve">presentation. </w:t>
      </w:r>
      <w:r w:rsidR="000B1141">
        <w:rPr>
          <w:sz w:val="24"/>
          <w:szCs w:val="24"/>
        </w:rPr>
        <w:t xml:space="preserve">The intern would identify short videos, books and graphics to use appropriate to the age groups. </w:t>
      </w:r>
      <w:r>
        <w:rPr>
          <w:sz w:val="24"/>
          <w:szCs w:val="24"/>
        </w:rPr>
        <w:t xml:space="preserve">The intern will work with staff from E&amp;E to learn about Medford’s initiatives and the impact of clean energy on health and on the planet. The intern will develop </w:t>
      </w:r>
      <w:r w:rsidR="000B1141">
        <w:rPr>
          <w:sz w:val="24"/>
          <w:szCs w:val="24"/>
        </w:rPr>
        <w:t>presentations</w:t>
      </w:r>
      <w:r>
        <w:rPr>
          <w:sz w:val="24"/>
          <w:szCs w:val="24"/>
        </w:rPr>
        <w:t xml:space="preserve"> over the course of the summer. </w:t>
      </w:r>
    </w:p>
    <w:p w14:paraId="74113C15" w14:textId="77777777" w:rsidR="00252189" w:rsidRDefault="00252189" w:rsidP="00252189">
      <w:pPr>
        <w:rPr>
          <w:sz w:val="24"/>
          <w:szCs w:val="24"/>
        </w:rPr>
      </w:pPr>
    </w:p>
    <w:p w14:paraId="543AD50F" w14:textId="57005E34" w:rsidR="00252189" w:rsidRDefault="00252189" w:rsidP="00252189">
      <w:pPr>
        <w:rPr>
          <w:sz w:val="24"/>
          <w:szCs w:val="24"/>
        </w:rPr>
      </w:pPr>
      <w:r>
        <w:rPr>
          <w:sz w:val="24"/>
          <w:szCs w:val="24"/>
        </w:rPr>
        <w:t xml:space="preserve">Arrangements </w:t>
      </w:r>
      <w:r w:rsidR="00A40CF6">
        <w:rPr>
          <w:sz w:val="24"/>
          <w:szCs w:val="24"/>
        </w:rPr>
        <w:t>can</w:t>
      </w:r>
      <w:r>
        <w:rPr>
          <w:sz w:val="24"/>
          <w:szCs w:val="24"/>
        </w:rPr>
        <w:t xml:space="preserve"> be made for the intern to preview or test out presentation ideas at local summer camps, such as the Medford Schools Columbus Summer Fun Camp, the Boys and Girls Club Camp and others. </w:t>
      </w:r>
      <w:bookmarkStart w:id="0" w:name="_GoBack"/>
      <w:bookmarkEnd w:id="0"/>
    </w:p>
    <w:p w14:paraId="700C7BC9" w14:textId="77777777" w:rsidR="00252189" w:rsidRDefault="00252189" w:rsidP="00252189">
      <w:pPr>
        <w:rPr>
          <w:sz w:val="24"/>
          <w:szCs w:val="24"/>
        </w:rPr>
      </w:pPr>
    </w:p>
    <w:p w14:paraId="29F5B7F8" w14:textId="77777777" w:rsidR="00252189" w:rsidRDefault="00252189" w:rsidP="00252189">
      <w:pPr>
        <w:rPr>
          <w:sz w:val="24"/>
          <w:szCs w:val="24"/>
        </w:rPr>
      </w:pPr>
      <w:r>
        <w:rPr>
          <w:sz w:val="24"/>
          <w:szCs w:val="24"/>
        </w:rPr>
        <w:t xml:space="preserve">At the end of the program the student will have created a package of information that may include </w:t>
      </w:r>
      <w:proofErr w:type="spellStart"/>
      <w:r>
        <w:rPr>
          <w:sz w:val="24"/>
          <w:szCs w:val="24"/>
        </w:rPr>
        <w:t>posterboards</w:t>
      </w:r>
      <w:proofErr w:type="spellEnd"/>
      <w:r>
        <w:rPr>
          <w:sz w:val="24"/>
          <w:szCs w:val="24"/>
        </w:rPr>
        <w:t>, a script, an overhead presentation, follow up activities and a parental information sheet, all of which can and will be used by others to further the clean energy educational goals of the City of Medford.</w:t>
      </w:r>
    </w:p>
    <w:p w14:paraId="6C8D47D8" w14:textId="77777777" w:rsidR="0020558F" w:rsidRPr="00A5203C" w:rsidRDefault="0020558F" w:rsidP="0020558F">
      <w:pPr>
        <w:rPr>
          <w:sz w:val="24"/>
          <w:szCs w:val="24"/>
        </w:rPr>
      </w:pPr>
    </w:p>
    <w:p w14:paraId="030A1286" w14:textId="77777777" w:rsidR="0020558F" w:rsidRPr="00A5203C" w:rsidRDefault="0020558F" w:rsidP="0020558F">
      <w:pPr>
        <w:pBdr>
          <w:bottom w:val="single" w:sz="4" w:space="1" w:color="auto"/>
        </w:pBdr>
        <w:rPr>
          <w:sz w:val="24"/>
          <w:szCs w:val="24"/>
        </w:rPr>
      </w:pPr>
      <w:r w:rsidRPr="00A5203C">
        <w:rPr>
          <w:b/>
          <w:sz w:val="24"/>
          <w:szCs w:val="24"/>
        </w:rPr>
        <w:t>Required Skills and Experience</w:t>
      </w:r>
    </w:p>
    <w:p w14:paraId="40ECA4F1" w14:textId="77777777" w:rsidR="00252189" w:rsidRPr="00A5203C" w:rsidRDefault="00252189" w:rsidP="00252189">
      <w:pPr>
        <w:rPr>
          <w:b/>
          <w:bCs/>
          <w:sz w:val="24"/>
          <w:szCs w:val="24"/>
        </w:rPr>
      </w:pPr>
      <w:r w:rsidRPr="00A5203C">
        <w:rPr>
          <w:sz w:val="24"/>
          <w:szCs w:val="24"/>
        </w:rPr>
        <w:t>List specific skills:</w:t>
      </w:r>
      <w:r>
        <w:rPr>
          <w:sz w:val="24"/>
          <w:szCs w:val="24"/>
        </w:rPr>
        <w:t xml:space="preserve"> Excellent interpersonal communication skills, ability to communicate with children; presentation skills, ability to teach new things to others</w:t>
      </w:r>
    </w:p>
    <w:p w14:paraId="51808937" w14:textId="77777777" w:rsidR="00252189" w:rsidRPr="00A5203C" w:rsidRDefault="00252189" w:rsidP="00252189">
      <w:pPr>
        <w:rPr>
          <w:sz w:val="24"/>
          <w:szCs w:val="24"/>
        </w:rPr>
      </w:pPr>
    </w:p>
    <w:p w14:paraId="4B1CF0C0" w14:textId="77777777" w:rsidR="00252189" w:rsidRPr="00A5203C" w:rsidRDefault="00252189" w:rsidP="00252189">
      <w:pPr>
        <w:rPr>
          <w:sz w:val="24"/>
          <w:szCs w:val="24"/>
        </w:rPr>
      </w:pPr>
      <w:r w:rsidRPr="00A5203C">
        <w:rPr>
          <w:sz w:val="24"/>
          <w:szCs w:val="24"/>
        </w:rPr>
        <w:t>List specific language skills:</w:t>
      </w:r>
      <w:r>
        <w:rPr>
          <w:sz w:val="24"/>
          <w:szCs w:val="24"/>
        </w:rPr>
        <w:t xml:space="preserve"> none</w:t>
      </w:r>
    </w:p>
    <w:p w14:paraId="304CD390" w14:textId="77777777" w:rsidR="00252189" w:rsidRPr="00A5203C" w:rsidRDefault="00252189" w:rsidP="00252189">
      <w:pPr>
        <w:rPr>
          <w:sz w:val="24"/>
          <w:szCs w:val="24"/>
        </w:rPr>
      </w:pPr>
    </w:p>
    <w:p w14:paraId="0E5CFEAD" w14:textId="26712DFB" w:rsidR="00252189" w:rsidRPr="00A5203C" w:rsidRDefault="00252189" w:rsidP="00252189">
      <w:pPr>
        <w:rPr>
          <w:sz w:val="24"/>
          <w:szCs w:val="24"/>
        </w:rPr>
      </w:pPr>
      <w:r w:rsidRPr="00A5203C">
        <w:rPr>
          <w:sz w:val="24"/>
          <w:szCs w:val="24"/>
        </w:rPr>
        <w:t>List specific experience:</w:t>
      </w:r>
      <w:r>
        <w:rPr>
          <w:sz w:val="24"/>
          <w:szCs w:val="24"/>
        </w:rPr>
        <w:t xml:space="preserve"> experience working with </w:t>
      </w:r>
      <w:r w:rsidR="00E751D9">
        <w:rPr>
          <w:sz w:val="24"/>
          <w:szCs w:val="24"/>
        </w:rPr>
        <w:t xml:space="preserve">elementary </w:t>
      </w:r>
      <w:r>
        <w:rPr>
          <w:sz w:val="24"/>
          <w:szCs w:val="24"/>
        </w:rPr>
        <w:t>school age children a plus</w:t>
      </w:r>
    </w:p>
    <w:p w14:paraId="7A80FDE4" w14:textId="77777777" w:rsidR="006537CD" w:rsidRDefault="006537CD" w:rsidP="0020558F">
      <w:pPr>
        <w:pBdr>
          <w:bottom w:val="single" w:sz="4" w:space="1" w:color="auto"/>
        </w:pBdr>
        <w:rPr>
          <w:b/>
          <w:sz w:val="24"/>
          <w:szCs w:val="24"/>
        </w:rPr>
      </w:pPr>
    </w:p>
    <w:p w14:paraId="6DC1B9DD" w14:textId="77777777" w:rsidR="0020558F" w:rsidRPr="00A5203C" w:rsidRDefault="0020558F" w:rsidP="0020558F">
      <w:pPr>
        <w:pBdr>
          <w:bottom w:val="single" w:sz="4" w:space="1" w:color="auto"/>
        </w:pBdr>
        <w:rPr>
          <w:sz w:val="24"/>
          <w:szCs w:val="24"/>
        </w:rPr>
      </w:pPr>
      <w:r w:rsidRPr="00A5203C">
        <w:rPr>
          <w:b/>
          <w:sz w:val="24"/>
          <w:szCs w:val="24"/>
        </w:rPr>
        <w:t>New Skills and Experience</w:t>
      </w:r>
    </w:p>
    <w:p w14:paraId="1F2CFF32" w14:textId="77777777" w:rsidR="00252189" w:rsidRPr="00A5203C" w:rsidRDefault="00252189" w:rsidP="00252189">
      <w:pPr>
        <w:rPr>
          <w:b/>
          <w:bCs/>
          <w:sz w:val="24"/>
          <w:szCs w:val="24"/>
        </w:rPr>
      </w:pPr>
      <w:r w:rsidRPr="00A5203C">
        <w:rPr>
          <w:sz w:val="24"/>
          <w:szCs w:val="24"/>
        </w:rPr>
        <w:t>List 2-3 specific skills the student will gain through this fellowship:</w:t>
      </w:r>
    </w:p>
    <w:p w14:paraId="1C46E32E" w14:textId="475F27AA" w:rsidR="00252189" w:rsidRPr="00A5203C" w:rsidRDefault="00252189" w:rsidP="00252189">
      <w:pPr>
        <w:ind w:left="720"/>
        <w:rPr>
          <w:sz w:val="24"/>
          <w:szCs w:val="24"/>
        </w:rPr>
      </w:pPr>
      <w:r w:rsidRPr="00A5203C">
        <w:rPr>
          <w:sz w:val="24"/>
          <w:szCs w:val="24"/>
        </w:rPr>
        <w:t>1.</w:t>
      </w:r>
      <w:r>
        <w:rPr>
          <w:sz w:val="24"/>
          <w:szCs w:val="24"/>
        </w:rPr>
        <w:t xml:space="preserve"> </w:t>
      </w:r>
      <w:r w:rsidR="00E751D9">
        <w:rPr>
          <w:sz w:val="24"/>
          <w:szCs w:val="24"/>
        </w:rPr>
        <w:t>Understanding of how different language is needed to communicate with different groups of people.</w:t>
      </w:r>
    </w:p>
    <w:p w14:paraId="66861029" w14:textId="77777777" w:rsidR="00252189" w:rsidRDefault="00252189" w:rsidP="00252189">
      <w:pPr>
        <w:ind w:left="720"/>
        <w:rPr>
          <w:sz w:val="24"/>
          <w:szCs w:val="24"/>
        </w:rPr>
      </w:pPr>
      <w:r w:rsidRPr="00A5203C">
        <w:rPr>
          <w:sz w:val="24"/>
          <w:szCs w:val="24"/>
        </w:rPr>
        <w:t>2.</w:t>
      </w:r>
      <w:r>
        <w:rPr>
          <w:sz w:val="24"/>
          <w:szCs w:val="24"/>
        </w:rPr>
        <w:t xml:space="preserve"> Ability to interview someone and gather specific information</w:t>
      </w:r>
    </w:p>
    <w:p w14:paraId="4026D46E" w14:textId="77777777" w:rsidR="00252189" w:rsidRPr="00A5203C" w:rsidRDefault="00252189" w:rsidP="00252189">
      <w:pPr>
        <w:ind w:left="720"/>
        <w:rPr>
          <w:sz w:val="24"/>
          <w:szCs w:val="24"/>
        </w:rPr>
      </w:pPr>
      <w:r w:rsidRPr="00A5203C">
        <w:rPr>
          <w:sz w:val="24"/>
          <w:szCs w:val="24"/>
        </w:rPr>
        <w:t>3.</w:t>
      </w:r>
      <w:r>
        <w:rPr>
          <w:sz w:val="24"/>
          <w:szCs w:val="24"/>
        </w:rPr>
        <w:t xml:space="preserve"> Learn about clean energy and impacts of Green House Gasses on our environment.</w:t>
      </w:r>
    </w:p>
    <w:p w14:paraId="2CB04A24" w14:textId="77777777" w:rsidR="00252189" w:rsidRPr="00A5203C" w:rsidRDefault="00252189" w:rsidP="00252189">
      <w:pPr>
        <w:rPr>
          <w:sz w:val="24"/>
          <w:szCs w:val="24"/>
        </w:rPr>
      </w:pPr>
    </w:p>
    <w:p w14:paraId="02191A2D" w14:textId="77777777" w:rsidR="00252189" w:rsidRPr="00A5203C" w:rsidRDefault="00252189" w:rsidP="00252189">
      <w:pPr>
        <w:rPr>
          <w:sz w:val="24"/>
          <w:szCs w:val="24"/>
        </w:rPr>
      </w:pPr>
      <w:r w:rsidRPr="00A5203C">
        <w:rPr>
          <w:sz w:val="24"/>
          <w:szCs w:val="24"/>
        </w:rPr>
        <w:t>List 2-3 specific experiences the student will gain through this fellowship:</w:t>
      </w:r>
    </w:p>
    <w:p w14:paraId="180DF4AF" w14:textId="77777777" w:rsidR="00252189" w:rsidRDefault="00252189" w:rsidP="00252189">
      <w:pPr>
        <w:ind w:left="720"/>
        <w:rPr>
          <w:sz w:val="24"/>
          <w:szCs w:val="24"/>
        </w:rPr>
      </w:pPr>
      <w:r w:rsidRPr="00A5203C">
        <w:rPr>
          <w:sz w:val="24"/>
          <w:szCs w:val="24"/>
        </w:rPr>
        <w:t>1.</w:t>
      </w:r>
      <w:r>
        <w:rPr>
          <w:sz w:val="24"/>
          <w:szCs w:val="24"/>
        </w:rPr>
        <w:t xml:space="preserve"> Experience working with children</w:t>
      </w:r>
    </w:p>
    <w:p w14:paraId="6A70AA3A" w14:textId="77777777" w:rsidR="00252189" w:rsidRPr="00A5203C" w:rsidRDefault="00252189" w:rsidP="00252189">
      <w:pPr>
        <w:ind w:left="720"/>
        <w:rPr>
          <w:sz w:val="24"/>
          <w:szCs w:val="24"/>
        </w:rPr>
      </w:pPr>
      <w:r w:rsidRPr="00A5203C">
        <w:rPr>
          <w:sz w:val="24"/>
          <w:szCs w:val="24"/>
        </w:rPr>
        <w:t>2.</w:t>
      </w:r>
      <w:r>
        <w:rPr>
          <w:sz w:val="24"/>
          <w:szCs w:val="24"/>
        </w:rPr>
        <w:t xml:space="preserve"> Meeting with teachers and understanding their needs</w:t>
      </w:r>
    </w:p>
    <w:p w14:paraId="7F3F5CF1" w14:textId="77777777" w:rsidR="00252189" w:rsidRPr="00A5203C" w:rsidRDefault="00252189" w:rsidP="00252189">
      <w:pPr>
        <w:ind w:left="720"/>
        <w:rPr>
          <w:sz w:val="24"/>
          <w:szCs w:val="24"/>
        </w:rPr>
      </w:pPr>
      <w:r w:rsidRPr="00A5203C">
        <w:rPr>
          <w:sz w:val="24"/>
          <w:szCs w:val="24"/>
        </w:rPr>
        <w:t>3.</w:t>
      </w:r>
      <w:r>
        <w:rPr>
          <w:sz w:val="24"/>
          <w:szCs w:val="24"/>
        </w:rPr>
        <w:t xml:space="preserve"> Develop a new program</w:t>
      </w:r>
    </w:p>
    <w:p w14:paraId="54892BDE" w14:textId="77777777" w:rsidR="0020558F" w:rsidRPr="00A5203C" w:rsidRDefault="0020558F" w:rsidP="0020558F">
      <w:pPr>
        <w:pBdr>
          <w:bottom w:val="single" w:sz="4" w:space="1" w:color="auto"/>
        </w:pBdr>
        <w:rPr>
          <w:sz w:val="24"/>
          <w:szCs w:val="24"/>
        </w:rPr>
      </w:pPr>
      <w:r w:rsidRPr="00A5203C">
        <w:rPr>
          <w:b/>
          <w:sz w:val="24"/>
          <w:szCs w:val="24"/>
        </w:rPr>
        <w:t>Interview Questions</w:t>
      </w:r>
    </w:p>
    <w:p w14:paraId="0BE47C0F" w14:textId="77777777" w:rsidR="00252189" w:rsidRPr="00A5203C" w:rsidRDefault="00252189" w:rsidP="00252189">
      <w:pPr>
        <w:rPr>
          <w:sz w:val="24"/>
          <w:szCs w:val="24"/>
        </w:rPr>
      </w:pPr>
      <w:r w:rsidRPr="00A5203C">
        <w:rPr>
          <w:sz w:val="24"/>
          <w:szCs w:val="24"/>
        </w:rPr>
        <w:t>List 2-3 interview questions that will help us identify the strongest candidates for your agency and the fellowship.</w:t>
      </w:r>
    </w:p>
    <w:p w14:paraId="5777F110" w14:textId="77777777" w:rsidR="00252189" w:rsidRPr="00A5203C" w:rsidRDefault="00252189" w:rsidP="00252189">
      <w:pPr>
        <w:ind w:left="720"/>
        <w:rPr>
          <w:sz w:val="24"/>
          <w:szCs w:val="24"/>
        </w:rPr>
      </w:pPr>
      <w:r w:rsidRPr="00A5203C">
        <w:rPr>
          <w:sz w:val="24"/>
          <w:szCs w:val="24"/>
        </w:rPr>
        <w:t>1.</w:t>
      </w:r>
      <w:r>
        <w:rPr>
          <w:sz w:val="24"/>
          <w:szCs w:val="24"/>
        </w:rPr>
        <w:t xml:space="preserve"> Are you interested in energy and environmental initiatives and if so, why?</w:t>
      </w:r>
    </w:p>
    <w:p w14:paraId="2F67D3B2" w14:textId="77777777" w:rsidR="00252189" w:rsidRPr="00A5203C" w:rsidRDefault="00252189" w:rsidP="00252189">
      <w:pPr>
        <w:ind w:left="720"/>
        <w:rPr>
          <w:sz w:val="24"/>
          <w:szCs w:val="24"/>
        </w:rPr>
      </w:pPr>
      <w:r w:rsidRPr="00A5203C">
        <w:rPr>
          <w:sz w:val="24"/>
          <w:szCs w:val="24"/>
        </w:rPr>
        <w:t>2.</w:t>
      </w:r>
      <w:r>
        <w:rPr>
          <w:sz w:val="24"/>
          <w:szCs w:val="24"/>
        </w:rPr>
        <w:t xml:space="preserve"> Do you have experience working with youth?  If yes, please describe a situation where you had to explain a new concept to a child or children.</w:t>
      </w:r>
    </w:p>
    <w:p w14:paraId="3D31282F" w14:textId="0D43E9D7" w:rsidR="00252189" w:rsidRPr="00A5203C" w:rsidRDefault="00252189" w:rsidP="00252189">
      <w:pPr>
        <w:ind w:left="720"/>
        <w:rPr>
          <w:sz w:val="24"/>
          <w:szCs w:val="24"/>
        </w:rPr>
      </w:pPr>
      <w:r w:rsidRPr="00A5203C">
        <w:rPr>
          <w:sz w:val="24"/>
          <w:szCs w:val="24"/>
        </w:rPr>
        <w:lastRenderedPageBreak/>
        <w:t>3.</w:t>
      </w:r>
      <w:r>
        <w:rPr>
          <w:sz w:val="24"/>
          <w:szCs w:val="24"/>
        </w:rPr>
        <w:t xml:space="preserve"> </w:t>
      </w:r>
      <w:r w:rsidR="00E751D9">
        <w:rPr>
          <w:sz w:val="24"/>
          <w:szCs w:val="24"/>
        </w:rPr>
        <w:t>Tell me about the most interesting presentation you have given. Why was it interesting? What did you learn from the experience?</w:t>
      </w:r>
    </w:p>
    <w:p w14:paraId="21DF68B8" w14:textId="77777777" w:rsidR="00252189" w:rsidRPr="00A5203C" w:rsidRDefault="00252189" w:rsidP="00252189">
      <w:pPr>
        <w:pBdr>
          <w:bottom w:val="single" w:sz="4" w:space="1" w:color="auto"/>
        </w:pBdr>
        <w:rPr>
          <w:b/>
          <w:bCs/>
          <w:sz w:val="24"/>
          <w:szCs w:val="24"/>
        </w:rPr>
      </w:pPr>
    </w:p>
    <w:p w14:paraId="5F1EB9EF" w14:textId="77777777" w:rsidR="0020558F" w:rsidRPr="00A5203C" w:rsidRDefault="0020558F" w:rsidP="0020558F">
      <w:pPr>
        <w:pBdr>
          <w:bottom w:val="single" w:sz="4" w:space="1" w:color="auto"/>
        </w:pBdr>
        <w:rPr>
          <w:b/>
          <w:sz w:val="24"/>
          <w:szCs w:val="24"/>
        </w:rPr>
      </w:pPr>
    </w:p>
    <w:p w14:paraId="38CFE55C" w14:textId="77777777" w:rsidR="0020558F" w:rsidRPr="00A5203C" w:rsidRDefault="0020558F" w:rsidP="0020558F">
      <w:pPr>
        <w:pBdr>
          <w:bottom w:val="single" w:sz="4" w:space="1" w:color="auto"/>
        </w:pBdr>
        <w:rPr>
          <w:sz w:val="24"/>
          <w:szCs w:val="24"/>
        </w:rPr>
      </w:pPr>
      <w:r w:rsidRPr="00A5203C">
        <w:rPr>
          <w:b/>
          <w:sz w:val="24"/>
          <w:szCs w:val="24"/>
        </w:rPr>
        <w:t xml:space="preserve">Direct Supervisor Overview </w:t>
      </w:r>
    </w:p>
    <w:p w14:paraId="6A1CD04C" w14:textId="0AE9A794" w:rsidR="006537CD" w:rsidRPr="00A5203C" w:rsidRDefault="006537CD" w:rsidP="006537CD">
      <w:pPr>
        <w:rPr>
          <w:sz w:val="24"/>
          <w:szCs w:val="24"/>
        </w:rPr>
      </w:pPr>
      <w:r w:rsidRPr="00A5203C">
        <w:rPr>
          <w:sz w:val="24"/>
          <w:szCs w:val="24"/>
        </w:rPr>
        <w:t>Name:</w:t>
      </w:r>
      <w:r w:rsidRPr="00A5203C">
        <w:rPr>
          <w:sz w:val="24"/>
          <w:szCs w:val="24"/>
        </w:rPr>
        <w:tab/>
      </w:r>
      <w:r>
        <w:rPr>
          <w:sz w:val="24"/>
          <w:szCs w:val="24"/>
        </w:rPr>
        <w:t>Alicia Hunt</w:t>
      </w:r>
      <w:r>
        <w:rPr>
          <w:sz w:val="24"/>
          <w:szCs w:val="24"/>
        </w:rPr>
        <w:tab/>
      </w:r>
      <w:r w:rsidRPr="00A5203C">
        <w:rPr>
          <w:sz w:val="24"/>
          <w:szCs w:val="24"/>
        </w:rPr>
        <w:tab/>
      </w:r>
      <w:r w:rsidRPr="00A5203C">
        <w:rPr>
          <w:sz w:val="24"/>
          <w:szCs w:val="24"/>
        </w:rPr>
        <w:tab/>
        <w:t>Title: </w:t>
      </w:r>
      <w:r w:rsidR="00E751D9">
        <w:rPr>
          <w:sz w:val="24"/>
          <w:szCs w:val="24"/>
        </w:rPr>
        <w:t>Director, Energy &amp; Environment</w:t>
      </w:r>
      <w:r w:rsidRPr="00A5203C">
        <w:rPr>
          <w:sz w:val="24"/>
          <w:szCs w:val="24"/>
        </w:rPr>
        <w:tab/>
      </w:r>
      <w:r w:rsidRPr="00A5203C">
        <w:rPr>
          <w:sz w:val="24"/>
          <w:szCs w:val="24"/>
        </w:rPr>
        <w:tab/>
      </w:r>
    </w:p>
    <w:p w14:paraId="6E6FF4A2" w14:textId="77777777" w:rsidR="006537CD" w:rsidRPr="00A5203C" w:rsidRDefault="006537CD" w:rsidP="006537CD">
      <w:pPr>
        <w:rPr>
          <w:sz w:val="24"/>
          <w:szCs w:val="24"/>
        </w:rPr>
      </w:pPr>
    </w:p>
    <w:p w14:paraId="5808E2D0" w14:textId="77777777" w:rsidR="006537CD" w:rsidRPr="00A5203C" w:rsidRDefault="006537CD" w:rsidP="006537CD">
      <w:r w:rsidRPr="00A5203C">
        <w:rPr>
          <w:sz w:val="24"/>
          <w:szCs w:val="24"/>
        </w:rPr>
        <w:t>Email:</w:t>
      </w:r>
      <w:r w:rsidRPr="00A5203C">
        <w:rPr>
          <w:sz w:val="24"/>
          <w:szCs w:val="24"/>
        </w:rPr>
        <w:tab/>
      </w:r>
      <w:r>
        <w:rPr>
          <w:sz w:val="24"/>
          <w:szCs w:val="24"/>
        </w:rPr>
        <w:t>ahunt@medford.org</w:t>
      </w:r>
      <w:r w:rsidRPr="00A5203C">
        <w:rPr>
          <w:sz w:val="24"/>
          <w:szCs w:val="24"/>
        </w:rPr>
        <w:tab/>
      </w:r>
      <w:r w:rsidRPr="00A5203C">
        <w:rPr>
          <w:sz w:val="24"/>
          <w:szCs w:val="24"/>
        </w:rPr>
        <w:tab/>
        <w:t xml:space="preserve">Phone:  </w:t>
      </w:r>
      <w:r>
        <w:rPr>
          <w:sz w:val="24"/>
          <w:szCs w:val="24"/>
        </w:rPr>
        <w:t>781-393-2137</w:t>
      </w:r>
    </w:p>
    <w:p w14:paraId="67F2180E" w14:textId="77777777" w:rsidR="006537CD" w:rsidRPr="00A5203C" w:rsidRDefault="006537CD" w:rsidP="006537CD">
      <w:pPr>
        <w:rPr>
          <w:sz w:val="24"/>
          <w:szCs w:val="24"/>
        </w:rPr>
      </w:pPr>
    </w:p>
    <w:p w14:paraId="4D91D0C3" w14:textId="77777777" w:rsidR="006537CD" w:rsidRDefault="006537CD" w:rsidP="006537CD">
      <w:pPr>
        <w:rPr>
          <w:sz w:val="24"/>
          <w:szCs w:val="24"/>
        </w:rPr>
      </w:pPr>
      <w:r w:rsidRPr="00A5203C">
        <w:rPr>
          <w:sz w:val="24"/>
          <w:szCs w:val="24"/>
        </w:rPr>
        <w:t xml:space="preserve">Include the direct supervisor in program communication. Select:  Yes </w:t>
      </w:r>
    </w:p>
    <w:p w14:paraId="6E02B675" w14:textId="77777777" w:rsidR="006537CD" w:rsidRPr="00A5203C" w:rsidRDefault="006537CD" w:rsidP="006537CD">
      <w:pPr>
        <w:rPr>
          <w:sz w:val="24"/>
          <w:szCs w:val="24"/>
        </w:rPr>
      </w:pPr>
    </w:p>
    <w:p w14:paraId="00AA5283" w14:textId="77777777" w:rsidR="0020558F" w:rsidRPr="00A5203C" w:rsidRDefault="0020558F" w:rsidP="0020558F">
      <w:pPr>
        <w:pBdr>
          <w:bottom w:val="single" w:sz="4" w:space="1" w:color="auto"/>
        </w:pBdr>
        <w:rPr>
          <w:sz w:val="24"/>
          <w:szCs w:val="24"/>
        </w:rPr>
      </w:pPr>
      <w:r w:rsidRPr="00A5203C">
        <w:rPr>
          <w:b/>
          <w:sz w:val="24"/>
          <w:szCs w:val="24"/>
        </w:rPr>
        <w:t>Supervisor Description</w:t>
      </w:r>
    </w:p>
    <w:p w14:paraId="212C16FA" w14:textId="77777777" w:rsidR="0020558F" w:rsidRDefault="0020558F" w:rsidP="0020558F">
      <w:pPr>
        <w:rPr>
          <w:sz w:val="24"/>
          <w:szCs w:val="24"/>
        </w:rPr>
      </w:pPr>
      <w:r w:rsidRPr="00A5203C">
        <w:rPr>
          <w:sz w:val="24"/>
          <w:szCs w:val="24"/>
        </w:rPr>
        <w:t>Briefly describe the position of the fellow’s direct supervisor:</w:t>
      </w:r>
    </w:p>
    <w:p w14:paraId="17E26872" w14:textId="77777777" w:rsidR="00612562" w:rsidRDefault="00612562" w:rsidP="0020558F">
      <w:pPr>
        <w:rPr>
          <w:sz w:val="24"/>
          <w:szCs w:val="24"/>
        </w:rPr>
      </w:pPr>
    </w:p>
    <w:p w14:paraId="40CE92D6" w14:textId="0D4A1098" w:rsidR="00E751D9" w:rsidRDefault="00E751D9" w:rsidP="0020558F">
      <w:pPr>
        <w:rPr>
          <w:sz w:val="24"/>
          <w:szCs w:val="24"/>
        </w:rPr>
      </w:pPr>
      <w:r>
        <w:rPr>
          <w:sz w:val="24"/>
          <w:szCs w:val="24"/>
        </w:rPr>
        <w:t xml:space="preserve">The Director of Energy &amp; Environment supervises this office and reports directly to the Mayor. The office is responsible for the development of energy and environment initiatives, finding funding for them and educating the public. The City’s Conservation Commission, Energy Committee and the Medford Garden Committee all work directly with this office. In addition to running projects the Director organizes the annual Harvest Your Energy Festival and educates people about energy and the environment through </w:t>
      </w:r>
      <w:r w:rsidR="00FE590A">
        <w:rPr>
          <w:sz w:val="24"/>
          <w:szCs w:val="24"/>
        </w:rPr>
        <w:t>writing for print and online, speaking engagements to local clubs and schools and through social media.</w:t>
      </w:r>
    </w:p>
    <w:p w14:paraId="4FE3F851" w14:textId="77777777" w:rsidR="00E751D9" w:rsidRPr="00A5203C" w:rsidRDefault="00E751D9" w:rsidP="0020558F">
      <w:pPr>
        <w:rPr>
          <w:sz w:val="24"/>
          <w:szCs w:val="24"/>
        </w:rPr>
      </w:pPr>
    </w:p>
    <w:p w14:paraId="7162DD87" w14:textId="77777777" w:rsidR="0020558F" w:rsidRPr="00A5203C" w:rsidRDefault="0020558F" w:rsidP="0020558F">
      <w:pPr>
        <w:rPr>
          <w:b/>
          <w:sz w:val="24"/>
          <w:szCs w:val="24"/>
        </w:rPr>
      </w:pPr>
    </w:p>
    <w:p w14:paraId="78D9852E" w14:textId="77777777" w:rsidR="0020558F" w:rsidRPr="00A5203C" w:rsidRDefault="0020558F" w:rsidP="0020558F">
      <w:pPr>
        <w:pBdr>
          <w:bottom w:val="single" w:sz="4" w:space="1" w:color="auto"/>
        </w:pBdr>
        <w:rPr>
          <w:sz w:val="24"/>
          <w:szCs w:val="24"/>
        </w:rPr>
      </w:pPr>
      <w:r w:rsidRPr="00A5203C">
        <w:rPr>
          <w:b/>
          <w:sz w:val="24"/>
          <w:szCs w:val="24"/>
        </w:rPr>
        <w:t>Supervisor Experience and Style</w:t>
      </w:r>
    </w:p>
    <w:p w14:paraId="2B6092E9" w14:textId="77777777" w:rsidR="00C745DB" w:rsidRPr="00C745DB" w:rsidRDefault="00C745DB" w:rsidP="00C745DB">
      <w:pPr>
        <w:rPr>
          <w:sz w:val="24"/>
        </w:rPr>
      </w:pPr>
      <w:r w:rsidRPr="00C745DB">
        <w:rPr>
          <w:sz w:val="24"/>
        </w:rPr>
        <w:t>What experience does the supervisor have managing staff - and specifically student interns?</w:t>
      </w:r>
    </w:p>
    <w:p w14:paraId="2911C447" w14:textId="77777777" w:rsidR="00FE590A" w:rsidRDefault="006537CD" w:rsidP="00FE590A">
      <w:pPr>
        <w:rPr>
          <w:sz w:val="24"/>
          <w:szCs w:val="24"/>
        </w:rPr>
      </w:pPr>
      <w:r>
        <w:rPr>
          <w:sz w:val="24"/>
          <w:szCs w:val="24"/>
        </w:rPr>
        <w:t xml:space="preserve">At the City of Medford, Alicia </w:t>
      </w:r>
      <w:r w:rsidR="00FE590A">
        <w:rPr>
          <w:sz w:val="24"/>
          <w:szCs w:val="24"/>
        </w:rPr>
        <w:t xml:space="preserve">has managed many interns working on a variety projects. She prefers that each student have their own project or topic area that they are responsible for to provide focus to their work. The Office also maintains a list of small projects and tasks for interns to do as time allows. Due to the nature of an office that serves the public, frequently unforeseen tasks and needs arise that Alicia then asks interns to take on. </w:t>
      </w:r>
    </w:p>
    <w:p w14:paraId="0735ED49" w14:textId="77777777" w:rsidR="00FE590A" w:rsidRDefault="00FE590A" w:rsidP="00FE590A">
      <w:pPr>
        <w:rPr>
          <w:sz w:val="24"/>
          <w:szCs w:val="24"/>
        </w:rPr>
      </w:pPr>
    </w:p>
    <w:p w14:paraId="7A3A490F" w14:textId="29A3AD23" w:rsidR="00FE590A" w:rsidRDefault="00FE590A" w:rsidP="00FE590A">
      <w:pPr>
        <w:rPr>
          <w:sz w:val="24"/>
          <w:szCs w:val="24"/>
        </w:rPr>
      </w:pPr>
      <w:r>
        <w:rPr>
          <w:sz w:val="24"/>
          <w:szCs w:val="24"/>
        </w:rPr>
        <w:t>Alicia prefers that when there are multiple students working in the office that they take the opportunity to get to know each other and work with each other, feeling free to ask each other for advice and help, as well as looking to the full time staff. The Office is designed with an open floor plan to allow easy communication between the interns, staff &amp; the Director.</w:t>
      </w:r>
    </w:p>
    <w:p w14:paraId="4BA12EDA" w14:textId="54A287A3" w:rsidR="00FE590A" w:rsidRDefault="00FE590A" w:rsidP="006537CD">
      <w:pPr>
        <w:rPr>
          <w:sz w:val="24"/>
          <w:szCs w:val="24"/>
        </w:rPr>
      </w:pPr>
    </w:p>
    <w:p w14:paraId="6D51AB87" w14:textId="77777777" w:rsidR="00FE590A" w:rsidRDefault="00FE590A" w:rsidP="006537CD">
      <w:pPr>
        <w:rPr>
          <w:sz w:val="24"/>
          <w:szCs w:val="24"/>
        </w:rPr>
      </w:pPr>
    </w:p>
    <w:p w14:paraId="52901A0A" w14:textId="520A3448" w:rsidR="006537CD" w:rsidRPr="00A5203C" w:rsidRDefault="006537CD" w:rsidP="006537CD">
      <w:pPr>
        <w:rPr>
          <w:sz w:val="24"/>
          <w:szCs w:val="24"/>
        </w:rPr>
      </w:pPr>
      <w:r>
        <w:rPr>
          <w:sz w:val="24"/>
          <w:szCs w:val="24"/>
        </w:rPr>
        <w:lastRenderedPageBreak/>
        <w:t xml:space="preserve">Prior to working at the City, Alicia worked for MIT in several capacities and has 13 </w:t>
      </w:r>
      <w:r w:rsidR="00FE590A">
        <w:rPr>
          <w:sz w:val="24"/>
          <w:szCs w:val="24"/>
        </w:rPr>
        <w:t xml:space="preserve">prior </w:t>
      </w:r>
      <w:r>
        <w:rPr>
          <w:sz w:val="24"/>
          <w:szCs w:val="24"/>
        </w:rPr>
        <w:t>years of experience supervising staff and students. Alicia managed several offices and teams including the Office of Graduate Housing and the Network Installations &amp; Troubleshooting Team. While Alicia prefers to work with students in small groups, at one time she directly supervised 40 college student consultants on the Computing Help Desk. Additionally, Alicia served as both a “faculty advisor” to MIT freshmen and as an advisor to an MIT sorority.</w:t>
      </w:r>
    </w:p>
    <w:p w14:paraId="59904F57" w14:textId="77777777" w:rsidR="00C745DB" w:rsidRPr="00C745DB" w:rsidRDefault="00C745DB" w:rsidP="00C745DB">
      <w:pPr>
        <w:rPr>
          <w:sz w:val="24"/>
        </w:rPr>
      </w:pPr>
    </w:p>
    <w:p w14:paraId="1040A7FB" w14:textId="77777777" w:rsidR="00C745DB" w:rsidRPr="00C745DB" w:rsidRDefault="00C745DB" w:rsidP="00C745DB">
      <w:pPr>
        <w:rPr>
          <w:sz w:val="24"/>
        </w:rPr>
      </w:pPr>
      <w:r w:rsidRPr="00C745DB">
        <w:rPr>
          <w:sz w:val="24"/>
        </w:rPr>
        <w:t>How will the supervisor support both the fellow’s work and professional development experience?</w:t>
      </w:r>
    </w:p>
    <w:p w14:paraId="2B5AC438" w14:textId="087D82A9" w:rsidR="006537CD" w:rsidRPr="006537CD" w:rsidRDefault="006537CD" w:rsidP="006537CD">
      <w:pPr>
        <w:rPr>
          <w:sz w:val="24"/>
          <w:szCs w:val="24"/>
        </w:rPr>
      </w:pPr>
      <w:r w:rsidRPr="006537CD">
        <w:rPr>
          <w:sz w:val="24"/>
          <w:szCs w:val="24"/>
        </w:rPr>
        <w:t xml:space="preserve">Alicia has found that the best results come from providing the intern with goals and guidance and empowering him or her to lay out a work plan and make decisions throughout with guidance.  Tufts students are very intelligent; both the students and Medford will benefit from having a Tisch Fellow understand the needs of the City of Medford and </w:t>
      </w:r>
      <w:r w:rsidR="00FE590A">
        <w:rPr>
          <w:sz w:val="24"/>
          <w:szCs w:val="24"/>
        </w:rPr>
        <w:t xml:space="preserve">Medford teachers and </w:t>
      </w:r>
      <w:r w:rsidRPr="006537CD">
        <w:rPr>
          <w:sz w:val="24"/>
          <w:szCs w:val="24"/>
        </w:rPr>
        <w:t xml:space="preserve">then work in partnership with Alicia to develop a plan and </w:t>
      </w:r>
      <w:r w:rsidR="00FE590A">
        <w:rPr>
          <w:sz w:val="24"/>
          <w:szCs w:val="24"/>
        </w:rPr>
        <w:t>project</w:t>
      </w:r>
      <w:r w:rsidRPr="006537CD">
        <w:rPr>
          <w:sz w:val="24"/>
          <w:szCs w:val="24"/>
        </w:rPr>
        <w:t xml:space="preserve"> that best meets those needs.  </w:t>
      </w:r>
    </w:p>
    <w:p w14:paraId="0CBF89A9" w14:textId="77777777" w:rsidR="00612562" w:rsidRPr="00A5203C" w:rsidRDefault="00612562" w:rsidP="00612562">
      <w:pPr>
        <w:rPr>
          <w:sz w:val="24"/>
          <w:szCs w:val="24"/>
        </w:rPr>
      </w:pPr>
    </w:p>
    <w:p w14:paraId="4A967D27" w14:textId="77777777" w:rsidR="0020558F" w:rsidRPr="00A5203C" w:rsidRDefault="0020558F" w:rsidP="0020558F">
      <w:pPr>
        <w:pBdr>
          <w:bottom w:val="single" w:sz="4" w:space="1" w:color="auto"/>
        </w:pBdr>
        <w:rPr>
          <w:sz w:val="24"/>
          <w:szCs w:val="24"/>
        </w:rPr>
      </w:pPr>
      <w:r w:rsidRPr="00A5203C">
        <w:rPr>
          <w:b/>
          <w:sz w:val="24"/>
          <w:szCs w:val="24"/>
        </w:rPr>
        <w:t>Supervision Capacity</w:t>
      </w:r>
    </w:p>
    <w:p w14:paraId="72EB38F4" w14:textId="77777777" w:rsidR="00C745DB" w:rsidRPr="00C745DB" w:rsidRDefault="00C745DB" w:rsidP="00C745DB">
      <w:pPr>
        <w:rPr>
          <w:sz w:val="24"/>
        </w:rPr>
      </w:pPr>
      <w:r w:rsidRPr="00C745DB">
        <w:rPr>
          <w:sz w:val="24"/>
        </w:rPr>
        <w:t xml:space="preserve">How much time will the supervisor have to devote to the fellow each week?  </w:t>
      </w:r>
    </w:p>
    <w:p w14:paraId="6CD950E1" w14:textId="77777777" w:rsidR="006537CD" w:rsidRDefault="006537CD" w:rsidP="006537CD">
      <w:pPr>
        <w:rPr>
          <w:sz w:val="24"/>
          <w:szCs w:val="24"/>
        </w:rPr>
      </w:pPr>
    </w:p>
    <w:p w14:paraId="16B30526" w14:textId="4616187B" w:rsidR="006537CD" w:rsidRPr="006537CD" w:rsidRDefault="006537CD" w:rsidP="006537CD">
      <w:pPr>
        <w:rPr>
          <w:sz w:val="24"/>
          <w:szCs w:val="24"/>
        </w:rPr>
      </w:pPr>
      <w:r w:rsidRPr="006537CD">
        <w:rPr>
          <w:sz w:val="24"/>
          <w:szCs w:val="24"/>
        </w:rPr>
        <w:t>It is expected that the student would have 2 weekly scheduled meetings with Alicia</w:t>
      </w:r>
      <w:r w:rsidR="00FD067E">
        <w:rPr>
          <w:sz w:val="24"/>
          <w:szCs w:val="24"/>
        </w:rPr>
        <w:t>.</w:t>
      </w:r>
      <w:r w:rsidRPr="006537CD">
        <w:rPr>
          <w:sz w:val="24"/>
          <w:szCs w:val="24"/>
        </w:rPr>
        <w:t xml:space="preserve"> </w:t>
      </w:r>
      <w:r w:rsidR="00FD067E">
        <w:rPr>
          <w:sz w:val="24"/>
          <w:szCs w:val="24"/>
        </w:rPr>
        <w:t>The Office has an open seating plan which allows all staff to talk throughout the day</w:t>
      </w:r>
      <w:r w:rsidRPr="006537CD">
        <w:rPr>
          <w:sz w:val="24"/>
          <w:szCs w:val="24"/>
        </w:rPr>
        <w:t>.  Additionally, Alicia is always available via phone or email.</w:t>
      </w:r>
    </w:p>
    <w:p w14:paraId="7F737C38" w14:textId="77777777" w:rsidR="00C745DB" w:rsidRPr="00C745DB" w:rsidRDefault="00C745DB" w:rsidP="00C745DB">
      <w:pPr>
        <w:rPr>
          <w:sz w:val="24"/>
        </w:rPr>
      </w:pPr>
    </w:p>
    <w:p w14:paraId="0C716EFA" w14:textId="19C11990" w:rsidR="00C745DB" w:rsidRPr="00C745DB" w:rsidRDefault="00C745DB" w:rsidP="00C745DB">
      <w:pPr>
        <w:rPr>
          <w:sz w:val="24"/>
        </w:rPr>
      </w:pPr>
      <w:r w:rsidRPr="00C745DB">
        <w:rPr>
          <w:sz w:val="24"/>
        </w:rPr>
        <w:t xml:space="preserve">Will the supervisor be able to meet with the fellow daily? Select: </w:t>
      </w:r>
      <w:r w:rsidRPr="006537CD">
        <w:rPr>
          <w:b/>
          <w:sz w:val="24"/>
        </w:rPr>
        <w:t>Yes</w:t>
      </w:r>
      <w:r w:rsidR="00FD067E">
        <w:rPr>
          <w:sz w:val="24"/>
        </w:rPr>
        <w:t xml:space="preserve"> </w:t>
      </w:r>
    </w:p>
    <w:p w14:paraId="27EAB9D9" w14:textId="77777777" w:rsidR="0020558F" w:rsidRPr="00A5203C" w:rsidRDefault="0020558F" w:rsidP="0020558F">
      <w:pPr>
        <w:rPr>
          <w:sz w:val="24"/>
          <w:szCs w:val="24"/>
        </w:rPr>
      </w:pPr>
    </w:p>
    <w:p w14:paraId="72E87912" w14:textId="77777777" w:rsidR="0020558F" w:rsidRPr="00A5203C" w:rsidRDefault="0020558F" w:rsidP="0020558F">
      <w:pPr>
        <w:pBdr>
          <w:bottom w:val="single" w:sz="4" w:space="1" w:color="auto"/>
        </w:pBdr>
        <w:rPr>
          <w:sz w:val="24"/>
          <w:szCs w:val="24"/>
        </w:rPr>
      </w:pPr>
      <w:r w:rsidRPr="00A5203C">
        <w:rPr>
          <w:b/>
          <w:sz w:val="24"/>
          <w:szCs w:val="24"/>
        </w:rPr>
        <w:t>Manager Overview (complete if different from direct supervisor)</w:t>
      </w:r>
    </w:p>
    <w:p w14:paraId="645CCF86" w14:textId="77777777" w:rsidR="006537CD" w:rsidRPr="00A5203C" w:rsidRDefault="006537CD" w:rsidP="006537CD">
      <w:pPr>
        <w:rPr>
          <w:sz w:val="24"/>
          <w:szCs w:val="24"/>
        </w:rPr>
      </w:pPr>
      <w:r w:rsidRPr="00A5203C">
        <w:rPr>
          <w:sz w:val="24"/>
          <w:szCs w:val="24"/>
        </w:rPr>
        <w:t>Name:</w:t>
      </w:r>
      <w:r w:rsidRPr="00A5203C">
        <w:rPr>
          <w:sz w:val="24"/>
          <w:szCs w:val="24"/>
        </w:rPr>
        <w:tab/>
      </w:r>
      <w:r>
        <w:rPr>
          <w:sz w:val="24"/>
          <w:szCs w:val="24"/>
        </w:rPr>
        <w:t xml:space="preserve">Michael J. </w:t>
      </w:r>
      <w:proofErr w:type="spellStart"/>
      <w:r>
        <w:rPr>
          <w:sz w:val="24"/>
          <w:szCs w:val="24"/>
        </w:rPr>
        <w:t>McGlynn</w:t>
      </w:r>
      <w:proofErr w:type="spellEnd"/>
      <w:r>
        <w:rPr>
          <w:sz w:val="24"/>
          <w:szCs w:val="24"/>
        </w:rPr>
        <w:tab/>
      </w:r>
      <w:r w:rsidRPr="00A5203C">
        <w:rPr>
          <w:sz w:val="24"/>
          <w:szCs w:val="24"/>
        </w:rPr>
        <w:tab/>
        <w:t xml:space="preserve">Title:  </w:t>
      </w:r>
      <w:r>
        <w:rPr>
          <w:sz w:val="24"/>
          <w:szCs w:val="24"/>
        </w:rPr>
        <w:t>Mayor</w:t>
      </w:r>
      <w:r w:rsidRPr="00A5203C">
        <w:rPr>
          <w:sz w:val="24"/>
          <w:szCs w:val="24"/>
        </w:rPr>
        <w:tab/>
      </w:r>
      <w:r w:rsidRPr="00A5203C">
        <w:rPr>
          <w:sz w:val="24"/>
          <w:szCs w:val="24"/>
        </w:rPr>
        <w:tab/>
      </w:r>
      <w:r w:rsidRPr="00A5203C">
        <w:rPr>
          <w:sz w:val="24"/>
          <w:szCs w:val="24"/>
        </w:rPr>
        <w:tab/>
      </w:r>
      <w:r w:rsidRPr="00A5203C">
        <w:rPr>
          <w:sz w:val="24"/>
          <w:szCs w:val="24"/>
        </w:rPr>
        <w:tab/>
      </w:r>
      <w:r w:rsidRPr="00A5203C">
        <w:rPr>
          <w:sz w:val="24"/>
          <w:szCs w:val="24"/>
        </w:rPr>
        <w:tab/>
      </w:r>
    </w:p>
    <w:p w14:paraId="57923958" w14:textId="77777777" w:rsidR="006537CD" w:rsidRPr="00A5203C" w:rsidRDefault="006537CD" w:rsidP="006537CD">
      <w:pPr>
        <w:rPr>
          <w:sz w:val="24"/>
          <w:szCs w:val="24"/>
        </w:rPr>
      </w:pPr>
    </w:p>
    <w:p w14:paraId="1FAED3DD" w14:textId="77777777" w:rsidR="006537CD" w:rsidRPr="00A5203C" w:rsidRDefault="006537CD" w:rsidP="006537CD">
      <w:r w:rsidRPr="00A5203C">
        <w:rPr>
          <w:sz w:val="24"/>
          <w:szCs w:val="24"/>
        </w:rPr>
        <w:t>Email:</w:t>
      </w:r>
      <w:r w:rsidRPr="00A5203C">
        <w:rPr>
          <w:sz w:val="24"/>
          <w:szCs w:val="24"/>
        </w:rPr>
        <w:tab/>
      </w:r>
      <w:r>
        <w:rPr>
          <w:sz w:val="24"/>
          <w:szCs w:val="24"/>
        </w:rPr>
        <w:t>mayor@medford.org</w:t>
      </w:r>
      <w:r w:rsidRPr="00A5203C">
        <w:rPr>
          <w:sz w:val="24"/>
          <w:szCs w:val="24"/>
        </w:rPr>
        <w:tab/>
      </w:r>
      <w:r w:rsidRPr="00A5203C">
        <w:rPr>
          <w:sz w:val="24"/>
          <w:szCs w:val="24"/>
        </w:rPr>
        <w:tab/>
        <w:t xml:space="preserve">Phone:  </w:t>
      </w:r>
      <w:r>
        <w:rPr>
          <w:sz w:val="24"/>
          <w:szCs w:val="24"/>
        </w:rPr>
        <w:t>781-393-2409</w:t>
      </w:r>
    </w:p>
    <w:p w14:paraId="11029889" w14:textId="77777777" w:rsidR="006537CD" w:rsidRPr="00A5203C" w:rsidRDefault="006537CD" w:rsidP="006537CD">
      <w:pPr>
        <w:rPr>
          <w:sz w:val="24"/>
          <w:szCs w:val="24"/>
        </w:rPr>
      </w:pPr>
    </w:p>
    <w:p w14:paraId="2BA26BAE" w14:textId="77777777" w:rsidR="006537CD" w:rsidRPr="00A5203C" w:rsidRDefault="006537CD" w:rsidP="006537CD">
      <w:pPr>
        <w:rPr>
          <w:sz w:val="24"/>
          <w:szCs w:val="24"/>
        </w:rPr>
      </w:pPr>
      <w:r w:rsidRPr="00A5203C">
        <w:rPr>
          <w:sz w:val="24"/>
          <w:szCs w:val="24"/>
        </w:rPr>
        <w:t xml:space="preserve">Include the manager in program communication. Select:  No </w:t>
      </w:r>
    </w:p>
    <w:p w14:paraId="7DBE7472" w14:textId="77777777" w:rsidR="0020558F" w:rsidRPr="00A5203C" w:rsidRDefault="0020558F" w:rsidP="0020558F">
      <w:pPr>
        <w:rPr>
          <w:sz w:val="24"/>
          <w:szCs w:val="24"/>
        </w:rPr>
      </w:pPr>
    </w:p>
    <w:p w14:paraId="0E863F9D" w14:textId="77777777" w:rsidR="0020558F" w:rsidRPr="00A5203C" w:rsidRDefault="0020558F" w:rsidP="0020558F">
      <w:pPr>
        <w:pBdr>
          <w:bottom w:val="single" w:sz="4" w:space="1" w:color="auto"/>
        </w:pBdr>
        <w:rPr>
          <w:sz w:val="24"/>
          <w:szCs w:val="24"/>
        </w:rPr>
      </w:pPr>
      <w:r w:rsidRPr="00A5203C">
        <w:rPr>
          <w:b/>
          <w:sz w:val="24"/>
          <w:szCs w:val="24"/>
        </w:rPr>
        <w:t>Manager Description</w:t>
      </w:r>
    </w:p>
    <w:p w14:paraId="4F4329CC" w14:textId="77777777" w:rsidR="0020558F" w:rsidRDefault="0020558F" w:rsidP="0020558F">
      <w:pPr>
        <w:rPr>
          <w:sz w:val="24"/>
          <w:szCs w:val="24"/>
        </w:rPr>
      </w:pPr>
      <w:r w:rsidRPr="00A5203C">
        <w:rPr>
          <w:sz w:val="24"/>
          <w:szCs w:val="24"/>
        </w:rPr>
        <w:t>Briefly describe the position of the fellow’s manager:</w:t>
      </w:r>
    </w:p>
    <w:p w14:paraId="682B7B12" w14:textId="77777777" w:rsidR="00EC5F63" w:rsidRDefault="00EC5F63" w:rsidP="00EC5F63">
      <w:pPr>
        <w:rPr>
          <w:szCs w:val="18"/>
        </w:rPr>
      </w:pPr>
    </w:p>
    <w:p w14:paraId="3867A6A0" w14:textId="589FF501" w:rsidR="006537CD" w:rsidRDefault="006537CD" w:rsidP="006537CD">
      <w:pPr>
        <w:rPr>
          <w:sz w:val="24"/>
          <w:szCs w:val="24"/>
        </w:rPr>
      </w:pPr>
      <w:r>
        <w:rPr>
          <w:sz w:val="24"/>
          <w:szCs w:val="24"/>
        </w:rPr>
        <w:t xml:space="preserve">The fellow may also work with Mayor </w:t>
      </w:r>
      <w:proofErr w:type="spellStart"/>
      <w:r>
        <w:rPr>
          <w:sz w:val="24"/>
          <w:szCs w:val="24"/>
        </w:rPr>
        <w:t>McGlynn</w:t>
      </w:r>
      <w:proofErr w:type="spellEnd"/>
      <w:r>
        <w:rPr>
          <w:sz w:val="24"/>
          <w:szCs w:val="24"/>
        </w:rPr>
        <w:t xml:space="preserve"> during the course of the project to better understand the City’s long and short term goals.  Mayor </w:t>
      </w:r>
      <w:proofErr w:type="spellStart"/>
      <w:r>
        <w:rPr>
          <w:sz w:val="24"/>
          <w:szCs w:val="24"/>
        </w:rPr>
        <w:t>McGlynn</w:t>
      </w:r>
      <w:proofErr w:type="spellEnd"/>
      <w:r>
        <w:rPr>
          <w:sz w:val="24"/>
          <w:szCs w:val="24"/>
        </w:rPr>
        <w:t xml:space="preserve"> oversees all operations of the City of Medford and is very involved in projects throughout the City. </w:t>
      </w:r>
      <w:r w:rsidR="00FD067E">
        <w:rPr>
          <w:sz w:val="24"/>
          <w:szCs w:val="24"/>
        </w:rPr>
        <w:t xml:space="preserve">Mayor </w:t>
      </w:r>
      <w:proofErr w:type="spellStart"/>
      <w:r w:rsidR="00FD067E">
        <w:rPr>
          <w:sz w:val="24"/>
          <w:szCs w:val="24"/>
        </w:rPr>
        <w:t>McGlynn</w:t>
      </w:r>
      <w:proofErr w:type="spellEnd"/>
      <w:r w:rsidR="00FD067E">
        <w:rPr>
          <w:sz w:val="24"/>
          <w:szCs w:val="24"/>
        </w:rPr>
        <w:t xml:space="preserve"> strongly prefers to meet with all staff &amp; volunteers, including interns, before they begin work at the City.</w:t>
      </w:r>
      <w:r>
        <w:rPr>
          <w:sz w:val="24"/>
          <w:szCs w:val="24"/>
        </w:rPr>
        <w:t xml:space="preserve"> </w:t>
      </w:r>
    </w:p>
    <w:p w14:paraId="44C49916" w14:textId="77777777" w:rsidR="00EC5F63" w:rsidRDefault="00EC5F63" w:rsidP="00DE4EB1">
      <w:pPr>
        <w:rPr>
          <w:sz w:val="24"/>
          <w:szCs w:val="24"/>
        </w:rPr>
      </w:pPr>
    </w:p>
    <w:sectPr w:rsidR="00EC5F63" w:rsidSect="00CA1B9B">
      <w:headerReference w:type="first" r:id="rId11"/>
      <w:footerReference w:type="first" r:id="rId12"/>
      <w:pgSz w:w="12240" w:h="15840"/>
      <w:pgMar w:top="1710" w:right="1440" w:bottom="2160" w:left="224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C830B" w14:textId="77777777" w:rsidR="003756E1" w:rsidRDefault="003756E1">
      <w:r>
        <w:separator/>
      </w:r>
    </w:p>
  </w:endnote>
  <w:endnote w:type="continuationSeparator" w:id="0">
    <w:p w14:paraId="38741E92" w14:textId="77777777" w:rsidR="003756E1" w:rsidRDefault="003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adeGothic Bold">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00111" w14:textId="77777777" w:rsidR="003756E1" w:rsidRDefault="003756E1" w:rsidP="00CC647E">
    <w:pPr>
      <w:pStyle w:val="Footer"/>
    </w:pPr>
    <w:r>
      <w:rPr>
        <w:noProof/>
      </w:rPr>
      <w:drawing>
        <wp:anchor distT="0" distB="0" distL="114300" distR="114300" simplePos="0" relativeHeight="251658240" behindDoc="0" locked="0" layoutInCell="1" allowOverlap="1" wp14:anchorId="0A9F70C0" wp14:editId="21B51F43">
          <wp:simplePos x="0" y="0"/>
          <wp:positionH relativeFrom="column">
            <wp:posOffset>-826135</wp:posOffset>
          </wp:positionH>
          <wp:positionV relativeFrom="paragraph">
            <wp:posOffset>-820420</wp:posOffset>
          </wp:positionV>
          <wp:extent cx="1958975" cy="1095375"/>
          <wp:effectExtent l="19050" t="0" r="3175" b="0"/>
          <wp:wrapNone/>
          <wp:docPr id="2" name="Picture 1" descr="OnCampus - Tisch_white_b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ampus - Tisch_white_bground.jpg"/>
                  <pic:cNvPicPr/>
                </pic:nvPicPr>
                <pic:blipFill>
                  <a:blip r:embed="rId1"/>
                  <a:stretch>
                    <a:fillRect/>
                  </a:stretch>
                </pic:blipFill>
                <pic:spPr>
                  <a:xfrm>
                    <a:off x="0" y="0"/>
                    <a:ext cx="1958975" cy="109537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2B42C" w14:textId="77777777" w:rsidR="003756E1" w:rsidRDefault="003756E1">
      <w:r>
        <w:separator/>
      </w:r>
    </w:p>
  </w:footnote>
  <w:footnote w:type="continuationSeparator" w:id="0">
    <w:p w14:paraId="05F5CD14" w14:textId="77777777" w:rsidR="003756E1" w:rsidRDefault="003756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1C23F" w14:textId="77777777" w:rsidR="003756E1" w:rsidRDefault="003756E1">
    <w:pPr>
      <w:pStyle w:val="Header"/>
    </w:pPr>
    <w:r>
      <w:rPr>
        <w:noProof/>
      </w:rPr>
      <w:drawing>
        <wp:anchor distT="0" distB="0" distL="114300" distR="114300" simplePos="0" relativeHeight="251657216" behindDoc="1" locked="0" layoutInCell="1" allowOverlap="1" wp14:anchorId="142B7091" wp14:editId="618A1DA0">
          <wp:simplePos x="0" y="0"/>
          <wp:positionH relativeFrom="column">
            <wp:posOffset>4416425</wp:posOffset>
          </wp:positionH>
          <wp:positionV relativeFrom="paragraph">
            <wp:posOffset>2540</wp:posOffset>
          </wp:positionV>
          <wp:extent cx="1249680" cy="1767840"/>
          <wp:effectExtent l="19050" t="0" r="7620" b="0"/>
          <wp:wrapNone/>
          <wp:docPr id="8" name="Picture 8" descr="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 1"/>
                  <pic:cNvPicPr>
                    <a:picLocks noChangeAspect="1" noChangeArrowheads="1"/>
                  </pic:cNvPicPr>
                </pic:nvPicPr>
                <pic:blipFill>
                  <a:blip r:embed="rId1"/>
                  <a:srcRect/>
                  <a:stretch>
                    <a:fillRect/>
                  </a:stretch>
                </pic:blipFill>
                <pic:spPr bwMode="auto">
                  <a:xfrm>
                    <a:off x="0" y="0"/>
                    <a:ext cx="1249680" cy="17678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29C"/>
    <w:multiLevelType w:val="hybridMultilevel"/>
    <w:tmpl w:val="1C6A59D4"/>
    <w:lvl w:ilvl="0" w:tplc="817E4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8D1AEC"/>
    <w:multiLevelType w:val="hybridMultilevel"/>
    <w:tmpl w:val="15CC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41871"/>
    <w:multiLevelType w:val="hybridMultilevel"/>
    <w:tmpl w:val="DDF24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792D1D"/>
    <w:multiLevelType w:val="hybridMultilevel"/>
    <w:tmpl w:val="9ACC2304"/>
    <w:lvl w:ilvl="0" w:tplc="1C4E1D0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F6C78"/>
    <w:multiLevelType w:val="hybridMultilevel"/>
    <w:tmpl w:val="193A0DC4"/>
    <w:lvl w:ilvl="0" w:tplc="8C74D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04CD8"/>
    <w:multiLevelType w:val="hybridMultilevel"/>
    <w:tmpl w:val="A0C07158"/>
    <w:lvl w:ilvl="0" w:tplc="5CE896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6F0E2C"/>
    <w:multiLevelType w:val="hybridMultilevel"/>
    <w:tmpl w:val="D2EE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93891"/>
    <w:multiLevelType w:val="hybridMultilevel"/>
    <w:tmpl w:val="7FD6C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F27046"/>
    <w:multiLevelType w:val="hybridMultilevel"/>
    <w:tmpl w:val="0DA4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44299"/>
    <w:multiLevelType w:val="hybridMultilevel"/>
    <w:tmpl w:val="5798B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034461"/>
    <w:multiLevelType w:val="hybridMultilevel"/>
    <w:tmpl w:val="B7C6A206"/>
    <w:lvl w:ilvl="0" w:tplc="6FE65F94">
      <w:start w:val="1"/>
      <w:numFmt w:val="bullet"/>
      <w:lvlText w:val=""/>
      <w:lvlJc w:val="left"/>
      <w:pPr>
        <w:ind w:left="720" w:hanging="360"/>
      </w:pPr>
      <w:rPr>
        <w:rFonts w:ascii="Symbol" w:hAnsi="Symbol" w:hint="default"/>
        <w:sz w:val="23"/>
        <w:szCs w:val="23"/>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F0673"/>
    <w:multiLevelType w:val="hybridMultilevel"/>
    <w:tmpl w:val="9D32F1C8"/>
    <w:lvl w:ilvl="0" w:tplc="8C74D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C19E5"/>
    <w:multiLevelType w:val="hybridMultilevel"/>
    <w:tmpl w:val="159A3990"/>
    <w:lvl w:ilvl="0" w:tplc="8C74D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620D43"/>
    <w:multiLevelType w:val="hybridMultilevel"/>
    <w:tmpl w:val="178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15756"/>
    <w:multiLevelType w:val="hybridMultilevel"/>
    <w:tmpl w:val="90D0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506D7D"/>
    <w:multiLevelType w:val="hybridMultilevel"/>
    <w:tmpl w:val="5C547E44"/>
    <w:lvl w:ilvl="0" w:tplc="8C74D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54326"/>
    <w:multiLevelType w:val="hybridMultilevel"/>
    <w:tmpl w:val="A25A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7276F"/>
    <w:multiLevelType w:val="hybridMultilevel"/>
    <w:tmpl w:val="FBDE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896406"/>
    <w:multiLevelType w:val="hybridMultilevel"/>
    <w:tmpl w:val="38E4DF2A"/>
    <w:lvl w:ilvl="0" w:tplc="CCB60D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3E017B"/>
    <w:multiLevelType w:val="hybridMultilevel"/>
    <w:tmpl w:val="D5B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8D3951"/>
    <w:multiLevelType w:val="hybridMultilevel"/>
    <w:tmpl w:val="3BF8E5A2"/>
    <w:lvl w:ilvl="0" w:tplc="8C74D7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0B28E2"/>
    <w:multiLevelType w:val="hybridMultilevel"/>
    <w:tmpl w:val="248C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055636"/>
    <w:multiLevelType w:val="hybridMultilevel"/>
    <w:tmpl w:val="3B18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B329B4"/>
    <w:multiLevelType w:val="hybridMultilevel"/>
    <w:tmpl w:val="39AE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2C2DEA"/>
    <w:multiLevelType w:val="hybridMultilevel"/>
    <w:tmpl w:val="5F9E8C8C"/>
    <w:lvl w:ilvl="0" w:tplc="8C74D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4404FA"/>
    <w:multiLevelType w:val="hybridMultilevel"/>
    <w:tmpl w:val="386A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F528A"/>
    <w:multiLevelType w:val="hybridMultilevel"/>
    <w:tmpl w:val="B09286D6"/>
    <w:lvl w:ilvl="0" w:tplc="8C74D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3"/>
  </w:num>
  <w:num w:numId="4">
    <w:abstractNumId w:val="13"/>
  </w:num>
  <w:num w:numId="5">
    <w:abstractNumId w:val="25"/>
  </w:num>
  <w:num w:numId="6">
    <w:abstractNumId w:val="10"/>
  </w:num>
  <w:num w:numId="7">
    <w:abstractNumId w:val="11"/>
  </w:num>
  <w:num w:numId="8">
    <w:abstractNumId w:val="4"/>
  </w:num>
  <w:num w:numId="9">
    <w:abstractNumId w:val="12"/>
  </w:num>
  <w:num w:numId="10">
    <w:abstractNumId w:val="20"/>
  </w:num>
  <w:num w:numId="11">
    <w:abstractNumId w:val="26"/>
  </w:num>
  <w:num w:numId="12">
    <w:abstractNumId w:val="15"/>
  </w:num>
  <w:num w:numId="13">
    <w:abstractNumId w:val="24"/>
  </w:num>
  <w:num w:numId="14">
    <w:abstractNumId w:val="17"/>
  </w:num>
  <w:num w:numId="15">
    <w:abstractNumId w:val="8"/>
  </w:num>
  <w:num w:numId="16">
    <w:abstractNumId w:val="9"/>
  </w:num>
  <w:num w:numId="17">
    <w:abstractNumId w:val="2"/>
  </w:num>
  <w:num w:numId="18">
    <w:abstractNumId w:val="7"/>
  </w:num>
  <w:num w:numId="19">
    <w:abstractNumId w:val="1"/>
  </w:num>
  <w:num w:numId="20">
    <w:abstractNumId w:val="21"/>
  </w:num>
  <w:num w:numId="21">
    <w:abstractNumId w:val="22"/>
  </w:num>
  <w:num w:numId="22">
    <w:abstractNumId w:val="16"/>
  </w:num>
  <w:num w:numId="23">
    <w:abstractNumId w:val="19"/>
  </w:num>
  <w:num w:numId="24">
    <w:abstractNumId w:val="6"/>
  </w:num>
  <w:num w:numId="25">
    <w:abstractNumId w:val="3"/>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7F"/>
    <w:rsid w:val="000056C0"/>
    <w:rsid w:val="0001352B"/>
    <w:rsid w:val="000243AE"/>
    <w:rsid w:val="00024735"/>
    <w:rsid w:val="00056197"/>
    <w:rsid w:val="00073DC9"/>
    <w:rsid w:val="000B1141"/>
    <w:rsid w:val="000B26B8"/>
    <w:rsid w:val="000F00D9"/>
    <w:rsid w:val="001239FB"/>
    <w:rsid w:val="00136657"/>
    <w:rsid w:val="00137C5F"/>
    <w:rsid w:val="00151F5B"/>
    <w:rsid w:val="001673AB"/>
    <w:rsid w:val="001829CC"/>
    <w:rsid w:val="00193532"/>
    <w:rsid w:val="001A77B5"/>
    <w:rsid w:val="001D28E5"/>
    <w:rsid w:val="001D6988"/>
    <w:rsid w:val="00204FCE"/>
    <w:rsid w:val="0020558F"/>
    <w:rsid w:val="0021113A"/>
    <w:rsid w:val="002242B1"/>
    <w:rsid w:val="00233BA7"/>
    <w:rsid w:val="0024271F"/>
    <w:rsid w:val="00252189"/>
    <w:rsid w:val="002577BD"/>
    <w:rsid w:val="00281307"/>
    <w:rsid w:val="002A72D9"/>
    <w:rsid w:val="002D26FA"/>
    <w:rsid w:val="00313E56"/>
    <w:rsid w:val="00324B21"/>
    <w:rsid w:val="003308EC"/>
    <w:rsid w:val="00343B2F"/>
    <w:rsid w:val="00365363"/>
    <w:rsid w:val="003756E1"/>
    <w:rsid w:val="00380205"/>
    <w:rsid w:val="00392E4C"/>
    <w:rsid w:val="003B4202"/>
    <w:rsid w:val="003C1A50"/>
    <w:rsid w:val="003C2563"/>
    <w:rsid w:val="003C59EC"/>
    <w:rsid w:val="003C7DC7"/>
    <w:rsid w:val="003D046F"/>
    <w:rsid w:val="003E339F"/>
    <w:rsid w:val="003F4E40"/>
    <w:rsid w:val="00405A42"/>
    <w:rsid w:val="004423D2"/>
    <w:rsid w:val="00454FC8"/>
    <w:rsid w:val="00486ABD"/>
    <w:rsid w:val="00495E6B"/>
    <w:rsid w:val="004A64A3"/>
    <w:rsid w:val="004A6C23"/>
    <w:rsid w:val="004B16CF"/>
    <w:rsid w:val="004C0477"/>
    <w:rsid w:val="004C227A"/>
    <w:rsid w:val="004F1108"/>
    <w:rsid w:val="005113A4"/>
    <w:rsid w:val="00564438"/>
    <w:rsid w:val="00582116"/>
    <w:rsid w:val="00584B87"/>
    <w:rsid w:val="005A1F23"/>
    <w:rsid w:val="005A3D59"/>
    <w:rsid w:val="005A71D6"/>
    <w:rsid w:val="005C13D1"/>
    <w:rsid w:val="005F6224"/>
    <w:rsid w:val="00612562"/>
    <w:rsid w:val="00617A36"/>
    <w:rsid w:val="00630164"/>
    <w:rsid w:val="006537CD"/>
    <w:rsid w:val="006547C6"/>
    <w:rsid w:val="0066040B"/>
    <w:rsid w:val="00673D7E"/>
    <w:rsid w:val="00680287"/>
    <w:rsid w:val="00682F0E"/>
    <w:rsid w:val="006B68AF"/>
    <w:rsid w:val="006E4C6E"/>
    <w:rsid w:val="006E6B2B"/>
    <w:rsid w:val="006F2B76"/>
    <w:rsid w:val="006F5A32"/>
    <w:rsid w:val="007025D9"/>
    <w:rsid w:val="007115B3"/>
    <w:rsid w:val="00734B0A"/>
    <w:rsid w:val="007424C8"/>
    <w:rsid w:val="00753BCA"/>
    <w:rsid w:val="00757D3D"/>
    <w:rsid w:val="00766245"/>
    <w:rsid w:val="00773B34"/>
    <w:rsid w:val="00775B78"/>
    <w:rsid w:val="00781C83"/>
    <w:rsid w:val="00785299"/>
    <w:rsid w:val="0078711E"/>
    <w:rsid w:val="007C5281"/>
    <w:rsid w:val="007C7276"/>
    <w:rsid w:val="007F5DFE"/>
    <w:rsid w:val="0080566F"/>
    <w:rsid w:val="00824FB7"/>
    <w:rsid w:val="00842302"/>
    <w:rsid w:val="008524A3"/>
    <w:rsid w:val="00860053"/>
    <w:rsid w:val="00884EEB"/>
    <w:rsid w:val="008A57D6"/>
    <w:rsid w:val="008E5D43"/>
    <w:rsid w:val="00944438"/>
    <w:rsid w:val="009536B8"/>
    <w:rsid w:val="00966768"/>
    <w:rsid w:val="00967C73"/>
    <w:rsid w:val="00971A0D"/>
    <w:rsid w:val="00977436"/>
    <w:rsid w:val="00986070"/>
    <w:rsid w:val="0098656F"/>
    <w:rsid w:val="0099773D"/>
    <w:rsid w:val="009D1BE2"/>
    <w:rsid w:val="009F5F22"/>
    <w:rsid w:val="009F7CE8"/>
    <w:rsid w:val="00A026C8"/>
    <w:rsid w:val="00A05CF9"/>
    <w:rsid w:val="00A172AF"/>
    <w:rsid w:val="00A1799B"/>
    <w:rsid w:val="00A17A3F"/>
    <w:rsid w:val="00A30ED7"/>
    <w:rsid w:val="00A3100B"/>
    <w:rsid w:val="00A3168B"/>
    <w:rsid w:val="00A40CF6"/>
    <w:rsid w:val="00A510B7"/>
    <w:rsid w:val="00A559C9"/>
    <w:rsid w:val="00A851DD"/>
    <w:rsid w:val="00A95A76"/>
    <w:rsid w:val="00A97C4A"/>
    <w:rsid w:val="00AB69B4"/>
    <w:rsid w:val="00AC4D41"/>
    <w:rsid w:val="00AC6B4A"/>
    <w:rsid w:val="00AD1BAA"/>
    <w:rsid w:val="00AD34B7"/>
    <w:rsid w:val="00AD781B"/>
    <w:rsid w:val="00AF7097"/>
    <w:rsid w:val="00B11088"/>
    <w:rsid w:val="00B60B93"/>
    <w:rsid w:val="00BB0E36"/>
    <w:rsid w:val="00BB6AB2"/>
    <w:rsid w:val="00BC018B"/>
    <w:rsid w:val="00BC3E4F"/>
    <w:rsid w:val="00BC7A49"/>
    <w:rsid w:val="00BD0676"/>
    <w:rsid w:val="00BF526F"/>
    <w:rsid w:val="00BF78FA"/>
    <w:rsid w:val="00C00A1C"/>
    <w:rsid w:val="00C40C69"/>
    <w:rsid w:val="00C51845"/>
    <w:rsid w:val="00C612EF"/>
    <w:rsid w:val="00C6260E"/>
    <w:rsid w:val="00C745DB"/>
    <w:rsid w:val="00C76353"/>
    <w:rsid w:val="00C80DA7"/>
    <w:rsid w:val="00C81704"/>
    <w:rsid w:val="00C9287F"/>
    <w:rsid w:val="00C936F0"/>
    <w:rsid w:val="00CA1B9B"/>
    <w:rsid w:val="00CA2EDB"/>
    <w:rsid w:val="00CC1DD0"/>
    <w:rsid w:val="00CC2FDD"/>
    <w:rsid w:val="00CC647E"/>
    <w:rsid w:val="00CC7E9B"/>
    <w:rsid w:val="00CE1498"/>
    <w:rsid w:val="00CF485A"/>
    <w:rsid w:val="00D1236C"/>
    <w:rsid w:val="00D16F49"/>
    <w:rsid w:val="00D26D19"/>
    <w:rsid w:val="00D3133D"/>
    <w:rsid w:val="00D51214"/>
    <w:rsid w:val="00D5343B"/>
    <w:rsid w:val="00D65231"/>
    <w:rsid w:val="00DB5CB1"/>
    <w:rsid w:val="00DC5306"/>
    <w:rsid w:val="00DE4EB1"/>
    <w:rsid w:val="00DF7092"/>
    <w:rsid w:val="00E2125F"/>
    <w:rsid w:val="00E5767B"/>
    <w:rsid w:val="00E751D9"/>
    <w:rsid w:val="00E92231"/>
    <w:rsid w:val="00E9278C"/>
    <w:rsid w:val="00EC5F63"/>
    <w:rsid w:val="00ED0A4A"/>
    <w:rsid w:val="00ED3B9F"/>
    <w:rsid w:val="00EE135C"/>
    <w:rsid w:val="00EF2E36"/>
    <w:rsid w:val="00F062D8"/>
    <w:rsid w:val="00F32ED1"/>
    <w:rsid w:val="00F331C6"/>
    <w:rsid w:val="00F40C07"/>
    <w:rsid w:val="00F83246"/>
    <w:rsid w:val="00F91DA8"/>
    <w:rsid w:val="00F941B8"/>
    <w:rsid w:val="00F972A2"/>
    <w:rsid w:val="00FB030B"/>
    <w:rsid w:val="00FC6F55"/>
    <w:rsid w:val="00FC7477"/>
    <w:rsid w:val="00FD067E"/>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B81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DC9"/>
    <w:rPr>
      <w:sz w:val="22"/>
    </w:rPr>
  </w:style>
  <w:style w:type="paragraph" w:styleId="Heading1">
    <w:name w:val="heading 1"/>
    <w:basedOn w:val="Normal"/>
    <w:next w:val="Normal"/>
    <w:link w:val="Heading1Char"/>
    <w:qFormat/>
    <w:rsid w:val="002577BD"/>
    <w:pPr>
      <w:keepNext/>
      <w:spacing w:before="240" w:after="60" w:line="280" w:lineRule="atLeast"/>
      <w:outlineLvl w:val="0"/>
    </w:pPr>
    <w:rPr>
      <w:rFonts w:ascii="TradeGothic Bold" w:eastAsia="Times" w:hAnsi="TradeGothic Bold"/>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3D59"/>
    <w:pPr>
      <w:tabs>
        <w:tab w:val="center" w:pos="4320"/>
        <w:tab w:val="right" w:pos="8640"/>
      </w:tabs>
    </w:pPr>
  </w:style>
  <w:style w:type="paragraph" w:styleId="Footer">
    <w:name w:val="footer"/>
    <w:basedOn w:val="Normal"/>
    <w:rsid w:val="005A3D59"/>
    <w:pPr>
      <w:tabs>
        <w:tab w:val="center" w:pos="4320"/>
        <w:tab w:val="right" w:pos="8640"/>
      </w:tabs>
    </w:pPr>
  </w:style>
  <w:style w:type="table" w:styleId="TableGrid">
    <w:name w:val="Table Grid"/>
    <w:basedOn w:val="TableNormal"/>
    <w:rsid w:val="00A02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F4E40"/>
    <w:rPr>
      <w:b/>
      <w:bCs/>
    </w:rPr>
  </w:style>
  <w:style w:type="paragraph" w:styleId="BalloonText">
    <w:name w:val="Balloon Text"/>
    <w:basedOn w:val="Normal"/>
    <w:semiHidden/>
    <w:rsid w:val="00AC4D41"/>
    <w:rPr>
      <w:rFonts w:ascii="Tahoma" w:hAnsi="Tahoma" w:cs="Tahoma"/>
      <w:sz w:val="16"/>
      <w:szCs w:val="16"/>
    </w:rPr>
  </w:style>
  <w:style w:type="character" w:customStyle="1" w:styleId="label">
    <w:name w:val="label"/>
    <w:basedOn w:val="DefaultParagraphFont"/>
    <w:rsid w:val="00CA1B9B"/>
  </w:style>
  <w:style w:type="character" w:customStyle="1" w:styleId="Heading1Char">
    <w:name w:val="Heading 1 Char"/>
    <w:basedOn w:val="DefaultParagraphFont"/>
    <w:link w:val="Heading1"/>
    <w:rsid w:val="002577BD"/>
    <w:rPr>
      <w:rFonts w:ascii="TradeGothic Bold" w:eastAsia="Times" w:hAnsi="TradeGothic Bold"/>
      <w:kern w:val="32"/>
    </w:rPr>
  </w:style>
  <w:style w:type="character" w:styleId="Hyperlink">
    <w:name w:val="Hyperlink"/>
    <w:basedOn w:val="DefaultParagraphFont"/>
    <w:rsid w:val="00073DC9"/>
    <w:rPr>
      <w:color w:val="0000FF"/>
      <w:u w:val="single"/>
    </w:rPr>
  </w:style>
  <w:style w:type="paragraph" w:styleId="ListParagraph">
    <w:name w:val="List Paragraph"/>
    <w:basedOn w:val="Normal"/>
    <w:uiPriority w:val="34"/>
    <w:qFormat/>
    <w:rsid w:val="00073DC9"/>
    <w:pPr>
      <w:spacing w:after="200" w:line="276" w:lineRule="auto"/>
      <w:ind w:left="720"/>
      <w:contextualSpacing/>
    </w:pPr>
    <w:rPr>
      <w:rFonts w:ascii="Calibri" w:eastAsia="Calibri" w:hAnsi="Calibri"/>
      <w:szCs w:val="22"/>
    </w:rPr>
  </w:style>
  <w:style w:type="paragraph" w:styleId="FootnoteText">
    <w:name w:val="footnote text"/>
    <w:basedOn w:val="Normal"/>
    <w:link w:val="FootnoteTextChar"/>
    <w:rsid w:val="00C9287F"/>
    <w:rPr>
      <w:sz w:val="20"/>
    </w:rPr>
  </w:style>
  <w:style w:type="character" w:customStyle="1" w:styleId="FootnoteTextChar">
    <w:name w:val="Footnote Text Char"/>
    <w:basedOn w:val="DefaultParagraphFont"/>
    <w:link w:val="FootnoteText"/>
    <w:rsid w:val="00C9287F"/>
  </w:style>
  <w:style w:type="character" w:styleId="FootnoteReference">
    <w:name w:val="footnote reference"/>
    <w:basedOn w:val="DefaultParagraphFont"/>
    <w:rsid w:val="00C9287F"/>
    <w:rPr>
      <w:vertAlign w:val="superscript"/>
    </w:rPr>
  </w:style>
  <w:style w:type="character" w:styleId="CommentReference">
    <w:name w:val="annotation reference"/>
    <w:basedOn w:val="DefaultParagraphFont"/>
    <w:rsid w:val="00C40C69"/>
    <w:rPr>
      <w:sz w:val="16"/>
      <w:szCs w:val="16"/>
    </w:rPr>
  </w:style>
  <w:style w:type="paragraph" w:styleId="CommentText">
    <w:name w:val="annotation text"/>
    <w:basedOn w:val="Normal"/>
    <w:link w:val="CommentTextChar"/>
    <w:rsid w:val="00C40C69"/>
    <w:rPr>
      <w:sz w:val="20"/>
    </w:rPr>
  </w:style>
  <w:style w:type="character" w:customStyle="1" w:styleId="CommentTextChar">
    <w:name w:val="Comment Text Char"/>
    <w:basedOn w:val="DefaultParagraphFont"/>
    <w:link w:val="CommentText"/>
    <w:rsid w:val="00C40C69"/>
  </w:style>
  <w:style w:type="paragraph" w:styleId="CommentSubject">
    <w:name w:val="annotation subject"/>
    <w:basedOn w:val="CommentText"/>
    <w:next w:val="CommentText"/>
    <w:link w:val="CommentSubjectChar"/>
    <w:rsid w:val="00C40C69"/>
    <w:rPr>
      <w:b/>
      <w:bCs/>
    </w:rPr>
  </w:style>
  <w:style w:type="character" w:customStyle="1" w:styleId="CommentSubjectChar">
    <w:name w:val="Comment Subject Char"/>
    <w:basedOn w:val="CommentTextChar"/>
    <w:link w:val="CommentSubject"/>
    <w:rsid w:val="00C40C69"/>
    <w:rPr>
      <w:b/>
      <w:bCs/>
    </w:rPr>
  </w:style>
  <w:style w:type="paragraph" w:styleId="Revision">
    <w:name w:val="Revision"/>
    <w:hidden/>
    <w:uiPriority w:val="99"/>
    <w:semiHidden/>
    <w:rsid w:val="00C40C69"/>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DC9"/>
    <w:rPr>
      <w:sz w:val="22"/>
    </w:rPr>
  </w:style>
  <w:style w:type="paragraph" w:styleId="Heading1">
    <w:name w:val="heading 1"/>
    <w:basedOn w:val="Normal"/>
    <w:next w:val="Normal"/>
    <w:link w:val="Heading1Char"/>
    <w:qFormat/>
    <w:rsid w:val="002577BD"/>
    <w:pPr>
      <w:keepNext/>
      <w:spacing w:before="240" w:after="60" w:line="280" w:lineRule="atLeast"/>
      <w:outlineLvl w:val="0"/>
    </w:pPr>
    <w:rPr>
      <w:rFonts w:ascii="TradeGothic Bold" w:eastAsia="Times" w:hAnsi="TradeGothic Bold"/>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3D59"/>
    <w:pPr>
      <w:tabs>
        <w:tab w:val="center" w:pos="4320"/>
        <w:tab w:val="right" w:pos="8640"/>
      </w:tabs>
    </w:pPr>
  </w:style>
  <w:style w:type="paragraph" w:styleId="Footer">
    <w:name w:val="footer"/>
    <w:basedOn w:val="Normal"/>
    <w:rsid w:val="005A3D59"/>
    <w:pPr>
      <w:tabs>
        <w:tab w:val="center" w:pos="4320"/>
        <w:tab w:val="right" w:pos="8640"/>
      </w:tabs>
    </w:pPr>
  </w:style>
  <w:style w:type="table" w:styleId="TableGrid">
    <w:name w:val="Table Grid"/>
    <w:basedOn w:val="TableNormal"/>
    <w:rsid w:val="00A02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F4E40"/>
    <w:rPr>
      <w:b/>
      <w:bCs/>
    </w:rPr>
  </w:style>
  <w:style w:type="paragraph" w:styleId="BalloonText">
    <w:name w:val="Balloon Text"/>
    <w:basedOn w:val="Normal"/>
    <w:semiHidden/>
    <w:rsid w:val="00AC4D41"/>
    <w:rPr>
      <w:rFonts w:ascii="Tahoma" w:hAnsi="Tahoma" w:cs="Tahoma"/>
      <w:sz w:val="16"/>
      <w:szCs w:val="16"/>
    </w:rPr>
  </w:style>
  <w:style w:type="character" w:customStyle="1" w:styleId="label">
    <w:name w:val="label"/>
    <w:basedOn w:val="DefaultParagraphFont"/>
    <w:rsid w:val="00CA1B9B"/>
  </w:style>
  <w:style w:type="character" w:customStyle="1" w:styleId="Heading1Char">
    <w:name w:val="Heading 1 Char"/>
    <w:basedOn w:val="DefaultParagraphFont"/>
    <w:link w:val="Heading1"/>
    <w:rsid w:val="002577BD"/>
    <w:rPr>
      <w:rFonts w:ascii="TradeGothic Bold" w:eastAsia="Times" w:hAnsi="TradeGothic Bold"/>
      <w:kern w:val="32"/>
    </w:rPr>
  </w:style>
  <w:style w:type="character" w:styleId="Hyperlink">
    <w:name w:val="Hyperlink"/>
    <w:basedOn w:val="DefaultParagraphFont"/>
    <w:rsid w:val="00073DC9"/>
    <w:rPr>
      <w:color w:val="0000FF"/>
      <w:u w:val="single"/>
    </w:rPr>
  </w:style>
  <w:style w:type="paragraph" w:styleId="ListParagraph">
    <w:name w:val="List Paragraph"/>
    <w:basedOn w:val="Normal"/>
    <w:uiPriority w:val="34"/>
    <w:qFormat/>
    <w:rsid w:val="00073DC9"/>
    <w:pPr>
      <w:spacing w:after="200" w:line="276" w:lineRule="auto"/>
      <w:ind w:left="720"/>
      <w:contextualSpacing/>
    </w:pPr>
    <w:rPr>
      <w:rFonts w:ascii="Calibri" w:eastAsia="Calibri" w:hAnsi="Calibri"/>
      <w:szCs w:val="22"/>
    </w:rPr>
  </w:style>
  <w:style w:type="paragraph" w:styleId="FootnoteText">
    <w:name w:val="footnote text"/>
    <w:basedOn w:val="Normal"/>
    <w:link w:val="FootnoteTextChar"/>
    <w:rsid w:val="00C9287F"/>
    <w:rPr>
      <w:sz w:val="20"/>
    </w:rPr>
  </w:style>
  <w:style w:type="character" w:customStyle="1" w:styleId="FootnoteTextChar">
    <w:name w:val="Footnote Text Char"/>
    <w:basedOn w:val="DefaultParagraphFont"/>
    <w:link w:val="FootnoteText"/>
    <w:rsid w:val="00C9287F"/>
  </w:style>
  <w:style w:type="character" w:styleId="FootnoteReference">
    <w:name w:val="footnote reference"/>
    <w:basedOn w:val="DefaultParagraphFont"/>
    <w:rsid w:val="00C9287F"/>
    <w:rPr>
      <w:vertAlign w:val="superscript"/>
    </w:rPr>
  </w:style>
  <w:style w:type="character" w:styleId="CommentReference">
    <w:name w:val="annotation reference"/>
    <w:basedOn w:val="DefaultParagraphFont"/>
    <w:rsid w:val="00C40C69"/>
    <w:rPr>
      <w:sz w:val="16"/>
      <w:szCs w:val="16"/>
    </w:rPr>
  </w:style>
  <w:style w:type="paragraph" w:styleId="CommentText">
    <w:name w:val="annotation text"/>
    <w:basedOn w:val="Normal"/>
    <w:link w:val="CommentTextChar"/>
    <w:rsid w:val="00C40C69"/>
    <w:rPr>
      <w:sz w:val="20"/>
    </w:rPr>
  </w:style>
  <w:style w:type="character" w:customStyle="1" w:styleId="CommentTextChar">
    <w:name w:val="Comment Text Char"/>
    <w:basedOn w:val="DefaultParagraphFont"/>
    <w:link w:val="CommentText"/>
    <w:rsid w:val="00C40C69"/>
  </w:style>
  <w:style w:type="paragraph" w:styleId="CommentSubject">
    <w:name w:val="annotation subject"/>
    <w:basedOn w:val="CommentText"/>
    <w:next w:val="CommentText"/>
    <w:link w:val="CommentSubjectChar"/>
    <w:rsid w:val="00C40C69"/>
    <w:rPr>
      <w:b/>
      <w:bCs/>
    </w:rPr>
  </w:style>
  <w:style w:type="character" w:customStyle="1" w:styleId="CommentSubjectChar">
    <w:name w:val="Comment Subject Char"/>
    <w:basedOn w:val="CommentTextChar"/>
    <w:link w:val="CommentSubject"/>
    <w:rsid w:val="00C40C69"/>
    <w:rPr>
      <w:b/>
      <w:bCs/>
    </w:rPr>
  </w:style>
  <w:style w:type="paragraph" w:styleId="Revision">
    <w:name w:val="Revision"/>
    <w:hidden/>
    <w:uiPriority w:val="99"/>
    <w:semiHidden/>
    <w:rsid w:val="00C40C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64780">
      <w:bodyDiv w:val="1"/>
      <w:marLeft w:val="0"/>
      <w:marRight w:val="0"/>
      <w:marTop w:val="0"/>
      <w:marBottom w:val="0"/>
      <w:divBdr>
        <w:top w:val="none" w:sz="0" w:space="0" w:color="auto"/>
        <w:left w:val="none" w:sz="0" w:space="0" w:color="auto"/>
        <w:bottom w:val="none" w:sz="0" w:space="0" w:color="auto"/>
        <w:right w:val="none" w:sz="0" w:space="0" w:color="auto"/>
      </w:divBdr>
      <w:divsChild>
        <w:div w:id="1058281109">
          <w:marLeft w:val="0"/>
          <w:marRight w:val="0"/>
          <w:marTop w:val="0"/>
          <w:marBottom w:val="0"/>
          <w:divBdr>
            <w:top w:val="none" w:sz="0" w:space="0" w:color="auto"/>
            <w:left w:val="none" w:sz="0" w:space="0" w:color="auto"/>
            <w:bottom w:val="none" w:sz="0" w:space="0" w:color="auto"/>
            <w:right w:val="none" w:sz="0" w:space="0" w:color="auto"/>
          </w:divBdr>
        </w:div>
        <w:div w:id="1450667381">
          <w:marLeft w:val="0"/>
          <w:marRight w:val="0"/>
          <w:marTop w:val="0"/>
          <w:marBottom w:val="0"/>
          <w:divBdr>
            <w:top w:val="none" w:sz="0" w:space="0" w:color="auto"/>
            <w:left w:val="none" w:sz="0" w:space="0" w:color="auto"/>
            <w:bottom w:val="none" w:sz="0" w:space="0" w:color="auto"/>
            <w:right w:val="none" w:sz="0" w:space="0" w:color="auto"/>
          </w:divBdr>
        </w:div>
        <w:div w:id="1452938553">
          <w:marLeft w:val="0"/>
          <w:marRight w:val="0"/>
          <w:marTop w:val="0"/>
          <w:marBottom w:val="0"/>
          <w:divBdr>
            <w:top w:val="none" w:sz="0" w:space="0" w:color="auto"/>
            <w:left w:val="none" w:sz="0" w:space="0" w:color="auto"/>
            <w:bottom w:val="none" w:sz="0" w:space="0" w:color="auto"/>
            <w:right w:val="none" w:sz="0" w:space="0" w:color="auto"/>
          </w:divBdr>
        </w:div>
        <w:div w:id="1536040834">
          <w:marLeft w:val="0"/>
          <w:marRight w:val="0"/>
          <w:marTop w:val="0"/>
          <w:marBottom w:val="0"/>
          <w:divBdr>
            <w:top w:val="none" w:sz="0" w:space="0" w:color="auto"/>
            <w:left w:val="none" w:sz="0" w:space="0" w:color="auto"/>
            <w:bottom w:val="none" w:sz="0" w:space="0" w:color="auto"/>
            <w:right w:val="none" w:sz="0" w:space="0" w:color="auto"/>
          </w:divBdr>
        </w:div>
      </w:divsChild>
    </w:div>
    <w:div w:id="18823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anica.Fisher@tufts.edu" TargetMode="External"/><Relationship Id="rId10" Type="http://schemas.openxmlformats.org/officeDocument/2006/relationships/hyperlink" Target="mailto:Danica.Fisher@tufts.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6DBC-A161-9D46-9586-70F10CF2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2080</Words>
  <Characters>11856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Innovative Nonprofits Class, Fall 2006</vt:lpstr>
    </vt:vector>
  </TitlesOfParts>
  <Company>Tufts publications</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Nonprofits Class, Fall 2006</dc:title>
  <dc:creator>rszyma01</dc:creator>
  <cp:lastModifiedBy>Jonathan Hunt</cp:lastModifiedBy>
  <cp:revision>6</cp:revision>
  <cp:lastPrinted>2012-08-29T18:56:00Z</cp:lastPrinted>
  <dcterms:created xsi:type="dcterms:W3CDTF">2014-01-21T19:25:00Z</dcterms:created>
  <dcterms:modified xsi:type="dcterms:W3CDTF">2014-01-21T20:22:00Z</dcterms:modified>
</cp:coreProperties>
</file>