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D0FD" w14:textId="515DCFA3" w:rsidR="0008258C" w:rsidRPr="00DA5892" w:rsidRDefault="1C6D9211" w:rsidP="00DA5892">
      <w:pPr>
        <w:pStyle w:val="Title"/>
      </w:pPr>
      <w:bookmarkStart w:id="0" w:name="_Toc34985170"/>
      <w:r w:rsidRPr="00DA5892">
        <w:t>Mapping Network Drives from Home VIA the VPN for use in Arc</w:t>
      </w:r>
      <w:bookmarkEnd w:id="0"/>
      <w:r w:rsidR="00377D65" w:rsidRPr="00DA5892">
        <w:t>Map &amp; ArcGIS Pro</w:t>
      </w:r>
    </w:p>
    <w:p w14:paraId="17D5FEF3" w14:textId="3A8C0132" w:rsidR="00377D65" w:rsidRPr="00377D65" w:rsidRDefault="00377D65" w:rsidP="00377D65">
      <w:r>
        <w:t>Updated August 26, 2020</w:t>
      </w:r>
    </w:p>
    <w:p w14:paraId="005636D5" w14:textId="13336D62" w:rsidR="0008258C" w:rsidRPr="00436C8D" w:rsidRDefault="1C6D9211" w:rsidP="0008258C">
      <w:pPr>
        <w:rPr>
          <w:color w:val="FF0000"/>
        </w:rPr>
      </w:pPr>
      <w:r w:rsidRPr="1C6D9211">
        <w:rPr>
          <w:b/>
          <w:bCs/>
          <w:color w:val="FF0000"/>
        </w:rPr>
        <w:t xml:space="preserve">Note: </w:t>
      </w:r>
      <w:r w:rsidRPr="1C6D9211">
        <w:rPr>
          <w:color w:val="FF0000"/>
        </w:rPr>
        <w:t>You do NOT need to use the VPN or map the network drives to use ArcMap. You ONLY need to go through these steps IF you want to access your M, H or S drive. If you have GIS data from your Canvas site or other places online, you can work directly from your Desktop, Documents or even BOX folder without going through the VPN and network drives!</w:t>
      </w:r>
    </w:p>
    <w:p w14:paraId="06823058" w14:textId="77777777" w:rsidR="0008258C" w:rsidRDefault="0008258C" w:rsidP="0008258C">
      <w:pPr>
        <w:rPr>
          <w:rStyle w:val="Hyperlink"/>
        </w:rPr>
      </w:pPr>
      <w:r>
        <w:t xml:space="preserve">If you would like to map the Tufts Network Drives to connect to the H, M or S Drives from your home, follow the instructions below and/or on our Data Lab Website. </w:t>
      </w:r>
      <w:hyperlink r:id="rId7" w:history="1">
        <w:r w:rsidRPr="00590088">
          <w:rPr>
            <w:rStyle w:val="Hyperlink"/>
          </w:rPr>
          <w:t>https://sites.tufts.edu/datalab/accounts-network-drives/</w:t>
        </w:r>
      </w:hyperlink>
    </w:p>
    <w:p w14:paraId="4B8564D4" w14:textId="77777777" w:rsidR="0008258C" w:rsidRPr="00EC3BCA" w:rsidRDefault="0008258C" w:rsidP="00377D65">
      <w:pPr>
        <w:pStyle w:val="Heading2"/>
      </w:pPr>
      <w:bookmarkStart w:id="1" w:name="_Toc34985171"/>
      <w:bookmarkStart w:id="2" w:name="_GoBack"/>
      <w:r w:rsidRPr="00EC3BCA">
        <w:t>Installing the VPN</w:t>
      </w:r>
      <w:r>
        <w:t xml:space="preserve"> –</w:t>
      </w:r>
      <w:r w:rsidRPr="00EC3BCA">
        <w:t xml:space="preserve"> </w:t>
      </w:r>
      <w:r w:rsidRPr="00377D65">
        <w:rPr>
          <w:color w:val="FF0000"/>
        </w:rPr>
        <w:t>You only need to do this step the 1</w:t>
      </w:r>
      <w:r w:rsidRPr="00377D65">
        <w:rPr>
          <w:color w:val="FF0000"/>
          <w:vertAlign w:val="superscript"/>
        </w:rPr>
        <w:t>st</w:t>
      </w:r>
      <w:r w:rsidRPr="00377D65">
        <w:rPr>
          <w:color w:val="FF0000"/>
        </w:rPr>
        <w:t xml:space="preserve"> time you use the VPN</w:t>
      </w:r>
      <w:bookmarkEnd w:id="1"/>
    </w:p>
    <w:bookmarkEnd w:id="2"/>
    <w:p w14:paraId="5779FE74" w14:textId="77777777" w:rsidR="0008258C" w:rsidRPr="00D9446B" w:rsidRDefault="0008258C" w:rsidP="0008258C">
      <w:pPr>
        <w:rPr>
          <w:b/>
          <w:bCs/>
        </w:rPr>
      </w:pPr>
      <w:r w:rsidRPr="00D9446B">
        <w:rPr>
          <w:b/>
          <w:bCs/>
        </w:rPr>
        <w:t>To use the network drives in ArcMap on your personal computer from home, you must first run the VPN Client and then map a network drive</w:t>
      </w:r>
    </w:p>
    <w:p w14:paraId="7E238F3D" w14:textId="3B789B01" w:rsidR="0008258C" w:rsidRDefault="0008258C" w:rsidP="0008258C">
      <w:pPr>
        <w:pStyle w:val="ListParagraph"/>
        <w:numPr>
          <w:ilvl w:val="0"/>
          <w:numId w:val="2"/>
        </w:numPr>
      </w:pPr>
      <w:r w:rsidRPr="00D9446B">
        <w:rPr>
          <w:b/>
          <w:bCs/>
        </w:rPr>
        <w:t>Download and Install the VPN Client.</w:t>
      </w:r>
      <w:r w:rsidRPr="00D9446B">
        <w:t xml:space="preserve"> This only needs to be completed the </w:t>
      </w:r>
      <w:r w:rsidRPr="00D9446B">
        <w:rPr>
          <w:i/>
          <w:iCs/>
        </w:rPr>
        <w:t>first time</w:t>
      </w:r>
      <w:r w:rsidRPr="00D9446B">
        <w:t xml:space="preserve"> you are using the VPN client. </w:t>
      </w:r>
      <w:r>
        <w:t>You can access the installer for a Windows OS</w:t>
      </w:r>
      <w:r w:rsidR="00377D65">
        <w:t xml:space="preserve"> and Mac OS</w:t>
      </w:r>
      <w:r>
        <w:t xml:space="preserve"> here. </w:t>
      </w:r>
      <w:hyperlink r:id="rId8" w:history="1">
        <w:r w:rsidR="00377D65">
          <w:rPr>
            <w:rStyle w:val="Hyperlink"/>
            <w:rFonts w:eastAsiaTheme="majorEastAsia"/>
          </w:rPr>
          <w:t>https://tufts.app.box.com/v/vpnsoftware</w:t>
        </w:r>
      </w:hyperlink>
    </w:p>
    <w:p w14:paraId="36A020AC" w14:textId="77777777" w:rsidR="0008258C" w:rsidRDefault="0008258C" w:rsidP="0008258C">
      <w:pPr>
        <w:pStyle w:val="ListParagraph"/>
      </w:pPr>
    </w:p>
    <w:p w14:paraId="38123143" w14:textId="77777777" w:rsidR="0008258C" w:rsidRDefault="0008258C" w:rsidP="0008258C">
      <w:pPr>
        <w:pStyle w:val="ListParagraph"/>
        <w:numPr>
          <w:ilvl w:val="0"/>
          <w:numId w:val="2"/>
        </w:numPr>
      </w:pPr>
      <w:r>
        <w:t xml:space="preserve">Run the installer for the Windows VPN. When it completes, it might not look like anything has happened. But </w:t>
      </w:r>
      <w:r w:rsidRPr="00D9446B">
        <w:rPr>
          <w:b/>
          <w:bCs/>
        </w:rPr>
        <w:t>search</w:t>
      </w:r>
      <w:r>
        <w:t xml:space="preserve"> for “Cisco Any Connect Secure Mobility Client” and launch the application by double clicking on it and the VPN client will appear.</w:t>
      </w:r>
      <w:r w:rsidRPr="00D9446B">
        <w:rPr>
          <w:noProof/>
        </w:rPr>
        <w:t xml:space="preserve"> </w:t>
      </w:r>
    </w:p>
    <w:p w14:paraId="2CF8BBD2" w14:textId="77777777" w:rsidR="0008258C" w:rsidRDefault="0008258C" w:rsidP="0008258C">
      <w:pPr>
        <w:pStyle w:val="ListParagraph"/>
      </w:pPr>
      <w:r>
        <w:rPr>
          <w:noProof/>
        </w:rPr>
        <w:drawing>
          <wp:inline distT="0" distB="0" distL="0" distR="0" wp14:anchorId="07BB0FAA" wp14:editId="6E93D801">
            <wp:extent cx="2028825" cy="33797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51664" cy="3417759"/>
                    </a:xfrm>
                    <a:prstGeom prst="rect">
                      <a:avLst/>
                    </a:prstGeom>
                  </pic:spPr>
                </pic:pic>
              </a:graphicData>
            </a:graphic>
          </wp:inline>
        </w:drawing>
      </w:r>
      <w:r>
        <w:t xml:space="preserve">    </w:t>
      </w:r>
      <w:r>
        <w:rPr>
          <w:noProof/>
        </w:rPr>
        <w:drawing>
          <wp:inline distT="0" distB="0" distL="0" distR="0" wp14:anchorId="01CA35FF" wp14:editId="45862472">
            <wp:extent cx="3543113" cy="164655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8113" cy="1658173"/>
                    </a:xfrm>
                    <a:prstGeom prst="rect">
                      <a:avLst/>
                    </a:prstGeom>
                    <a:noFill/>
                    <a:ln>
                      <a:noFill/>
                    </a:ln>
                  </pic:spPr>
                </pic:pic>
              </a:graphicData>
            </a:graphic>
          </wp:inline>
        </w:drawing>
      </w:r>
    </w:p>
    <w:p w14:paraId="5D4A3104" w14:textId="77777777" w:rsidR="0008258C" w:rsidRDefault="0008258C" w:rsidP="0008258C">
      <w:pPr>
        <w:ind w:left="360"/>
      </w:pPr>
      <w:r w:rsidRPr="00D9446B">
        <w:rPr>
          <w:b/>
          <w:bCs/>
        </w:rPr>
        <w:lastRenderedPageBreak/>
        <w:t>Note:</w:t>
      </w:r>
      <w:r>
        <w:t xml:space="preserve"> After the initial launch from the start menu, from here on out, it will appear as a little icon in the bottom right of the screen by the clock and you can access it there. </w:t>
      </w:r>
    </w:p>
    <w:p w14:paraId="02475C78" w14:textId="77777777" w:rsidR="0008258C" w:rsidRDefault="0008258C" w:rsidP="0008258C">
      <w:pPr>
        <w:pStyle w:val="ListParagraph"/>
      </w:pPr>
      <w:r>
        <w:rPr>
          <w:noProof/>
        </w:rPr>
        <w:drawing>
          <wp:inline distT="0" distB="0" distL="0" distR="0" wp14:anchorId="4630F4B8" wp14:editId="5F291660">
            <wp:extent cx="2752381" cy="175238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2381" cy="1752381"/>
                    </a:xfrm>
                    <a:prstGeom prst="rect">
                      <a:avLst/>
                    </a:prstGeom>
                  </pic:spPr>
                </pic:pic>
              </a:graphicData>
            </a:graphic>
          </wp:inline>
        </w:drawing>
      </w:r>
    </w:p>
    <w:p w14:paraId="06B31E4C" w14:textId="77777777" w:rsidR="0008258C" w:rsidRDefault="0008258C" w:rsidP="0008258C">
      <w:pPr>
        <w:pStyle w:val="ListParagraph"/>
      </w:pPr>
    </w:p>
    <w:p w14:paraId="209DEDA8" w14:textId="51B1E621" w:rsidR="0008258C" w:rsidRDefault="0008258C" w:rsidP="00377D65">
      <w:pPr>
        <w:pStyle w:val="Heading2"/>
      </w:pPr>
      <w:bookmarkStart w:id="3" w:name="_Toc34985172"/>
      <w:r>
        <w:t xml:space="preserve">Launching and </w:t>
      </w:r>
      <w:r w:rsidR="00377D65">
        <w:t>Signing into</w:t>
      </w:r>
      <w:r w:rsidRPr="00EC3BCA">
        <w:t xml:space="preserve"> the VPN</w:t>
      </w:r>
      <w:bookmarkEnd w:id="3"/>
    </w:p>
    <w:p w14:paraId="65B2F84C" w14:textId="0BEB578E" w:rsidR="0008258C" w:rsidRDefault="0008258C" w:rsidP="0008258C">
      <w:pPr>
        <w:pStyle w:val="ListParagraph"/>
        <w:numPr>
          <w:ilvl w:val="0"/>
          <w:numId w:val="4"/>
        </w:numPr>
        <w:spacing w:before="0" w:beforeAutospacing="0" w:after="120" w:afterAutospacing="0"/>
        <w:contextualSpacing w:val="0"/>
      </w:pPr>
      <w:r>
        <w:t>To log in and use the VPN, open the VPN client</w:t>
      </w:r>
      <w:r w:rsidR="00377D65" w:rsidRPr="00377D65">
        <w:rPr>
          <w:b/>
          <w:bCs/>
        </w:rPr>
        <w:t xml:space="preserve"> Cisco AnyConnect Secure Mobility Client</w:t>
      </w:r>
      <w:r>
        <w:t xml:space="preserve"> by searching for the program or launching it from the status bar by the clock in the bottom right. </w:t>
      </w:r>
    </w:p>
    <w:p w14:paraId="1DEC67FF" w14:textId="77777777" w:rsidR="0008258C" w:rsidRPr="00D9446B" w:rsidRDefault="0008258C" w:rsidP="0008258C">
      <w:pPr>
        <w:pStyle w:val="ListParagraph"/>
        <w:numPr>
          <w:ilvl w:val="0"/>
          <w:numId w:val="4"/>
        </w:numPr>
        <w:spacing w:before="0" w:beforeAutospacing="0" w:after="120" w:afterAutospacing="0"/>
        <w:contextualSpacing w:val="0"/>
      </w:pPr>
      <w:r>
        <w:t>E</w:t>
      </w:r>
      <w:r w:rsidRPr="00D9446B">
        <w:t>nter </w:t>
      </w:r>
      <w:r w:rsidRPr="00EC3BCA">
        <w:rPr>
          <w:b/>
          <w:bCs/>
        </w:rPr>
        <w:t>vpn.tufts.edu/duo</w:t>
      </w:r>
      <w:r w:rsidRPr="00D9446B">
        <w:t> in the VPN server field.</w:t>
      </w:r>
      <w:r>
        <w:t xml:space="preserve"> </w:t>
      </w:r>
      <w:r>
        <w:rPr>
          <w:noProof/>
        </w:rPr>
        <w:drawing>
          <wp:inline distT="0" distB="0" distL="0" distR="0" wp14:anchorId="464C516B" wp14:editId="78DC48F7">
            <wp:extent cx="3914775" cy="18192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4775" cy="1819275"/>
                    </a:xfrm>
                    <a:prstGeom prst="rect">
                      <a:avLst/>
                    </a:prstGeom>
                    <a:noFill/>
                    <a:ln>
                      <a:noFill/>
                    </a:ln>
                  </pic:spPr>
                </pic:pic>
              </a:graphicData>
            </a:graphic>
          </wp:inline>
        </w:drawing>
      </w:r>
    </w:p>
    <w:p w14:paraId="115E5E7B" w14:textId="77777777" w:rsidR="0008258C" w:rsidRPr="00D9446B" w:rsidRDefault="0008258C" w:rsidP="0008258C">
      <w:pPr>
        <w:pStyle w:val="ListParagraph"/>
        <w:numPr>
          <w:ilvl w:val="0"/>
          <w:numId w:val="4"/>
        </w:numPr>
        <w:spacing w:before="0" w:beforeAutospacing="0" w:after="120" w:afterAutospacing="0"/>
        <w:contextualSpacing w:val="0"/>
      </w:pPr>
      <w:r w:rsidRPr="00D9446B">
        <w:t>Click </w:t>
      </w:r>
      <w:r w:rsidRPr="00EC3BCA">
        <w:rPr>
          <w:b/>
          <w:bCs/>
        </w:rPr>
        <w:t>Connect</w:t>
      </w:r>
      <w:r w:rsidRPr="00D9446B">
        <w:t>. An authentication window will appear. Enter your Tufts username (</w:t>
      </w:r>
      <w:proofErr w:type="spellStart"/>
      <w:r w:rsidRPr="00D9446B">
        <w:t>eg.</w:t>
      </w:r>
      <w:proofErr w:type="spellEnd"/>
      <w:r w:rsidRPr="00D9446B">
        <w:t xml:space="preserve"> jjumbo01) and password. In the field next to Duo Passcode or Authentication method, you have a few options:</w:t>
      </w:r>
    </w:p>
    <w:p w14:paraId="6C5B5B0A" w14:textId="77777777" w:rsidR="0008258C" w:rsidRPr="00D9446B" w:rsidRDefault="0008258C" w:rsidP="0008258C">
      <w:pPr>
        <w:pStyle w:val="ListParagraph"/>
        <w:numPr>
          <w:ilvl w:val="0"/>
          <w:numId w:val="3"/>
        </w:numPr>
        <w:spacing w:before="0" w:beforeAutospacing="0" w:after="120" w:afterAutospacing="0"/>
        <w:contextualSpacing w:val="0"/>
      </w:pPr>
      <w:r w:rsidRPr="00D9446B">
        <w:t>Type the word “</w:t>
      </w:r>
      <w:r w:rsidRPr="00377D65">
        <w:rPr>
          <w:b/>
          <w:bCs/>
        </w:rPr>
        <w:t>push</w:t>
      </w:r>
      <w:r w:rsidRPr="00D9446B">
        <w:t>” – Duo will send you a push notification via the Duo mobile app on your smartphone.</w:t>
      </w:r>
    </w:p>
    <w:p w14:paraId="07C07DFB" w14:textId="77777777" w:rsidR="0008258C" w:rsidRPr="00D9446B" w:rsidRDefault="0008258C" w:rsidP="0008258C">
      <w:pPr>
        <w:pStyle w:val="ListParagraph"/>
        <w:numPr>
          <w:ilvl w:val="0"/>
          <w:numId w:val="3"/>
        </w:numPr>
        <w:spacing w:before="0" w:beforeAutospacing="0" w:after="120" w:afterAutospacing="0"/>
        <w:contextualSpacing w:val="0"/>
      </w:pPr>
      <w:r w:rsidRPr="00D9446B">
        <w:t>Type the word “</w:t>
      </w:r>
      <w:r w:rsidRPr="00377D65">
        <w:rPr>
          <w:b/>
          <w:bCs/>
        </w:rPr>
        <w:t>phone</w:t>
      </w:r>
      <w:r w:rsidRPr="00D9446B">
        <w:t>” – Duo will call the phone number you have registered for verification.</w:t>
      </w:r>
    </w:p>
    <w:p w14:paraId="7EADB6A9" w14:textId="77777777" w:rsidR="0008258C" w:rsidRDefault="0008258C" w:rsidP="0008258C">
      <w:pPr>
        <w:pStyle w:val="ListParagraph"/>
        <w:numPr>
          <w:ilvl w:val="0"/>
          <w:numId w:val="3"/>
        </w:numPr>
        <w:spacing w:before="0" w:beforeAutospacing="0" w:after="120" w:afterAutospacing="0"/>
        <w:contextualSpacing w:val="0"/>
      </w:pPr>
      <w:r w:rsidRPr="00D9446B">
        <w:t>Enter Duo Passcode – Enter the six-digit passcode you are provided by the Duo mobile app on your smartphone.</w:t>
      </w:r>
      <w:r w:rsidRPr="00EC3BCA">
        <w:t xml:space="preserve"> </w:t>
      </w:r>
    </w:p>
    <w:p w14:paraId="69455F3D" w14:textId="77777777" w:rsidR="0008258C" w:rsidRPr="00D9446B" w:rsidRDefault="0008258C" w:rsidP="0008258C">
      <w:pPr>
        <w:pStyle w:val="ListParagraph"/>
        <w:spacing w:before="0" w:beforeAutospacing="0" w:after="120" w:afterAutospacing="0"/>
        <w:ind w:left="1440"/>
        <w:contextualSpacing w:val="0"/>
      </w:pPr>
      <w:r>
        <w:rPr>
          <w:noProof/>
        </w:rPr>
        <w:lastRenderedPageBreak/>
        <w:drawing>
          <wp:inline distT="0" distB="0" distL="0" distR="0" wp14:anchorId="35E8166E" wp14:editId="23B1469D">
            <wp:extent cx="3590925" cy="2435393"/>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3615" cy="2437217"/>
                    </a:xfrm>
                    <a:prstGeom prst="rect">
                      <a:avLst/>
                    </a:prstGeom>
                    <a:noFill/>
                    <a:ln>
                      <a:noFill/>
                    </a:ln>
                  </pic:spPr>
                </pic:pic>
              </a:graphicData>
            </a:graphic>
          </wp:inline>
        </w:drawing>
      </w:r>
    </w:p>
    <w:p w14:paraId="25638C17" w14:textId="77777777" w:rsidR="0008258C" w:rsidRPr="00D9446B" w:rsidRDefault="0008258C" w:rsidP="0008258C">
      <w:pPr>
        <w:pStyle w:val="ListParagraph"/>
        <w:numPr>
          <w:ilvl w:val="0"/>
          <w:numId w:val="4"/>
        </w:numPr>
        <w:spacing w:before="0" w:beforeAutospacing="0" w:after="120" w:afterAutospacing="0"/>
        <w:contextualSpacing w:val="0"/>
      </w:pPr>
      <w:r w:rsidRPr="00D9446B">
        <w:t>Depending on which authentication method you chose, there may be some next steps:</w:t>
      </w:r>
    </w:p>
    <w:p w14:paraId="77021B87" w14:textId="072A044A" w:rsidR="0008258C" w:rsidRPr="00D9446B" w:rsidRDefault="0008258C" w:rsidP="0008258C">
      <w:pPr>
        <w:pStyle w:val="ListParagraph"/>
        <w:numPr>
          <w:ilvl w:val="0"/>
          <w:numId w:val="3"/>
        </w:numPr>
        <w:spacing w:before="0" w:beforeAutospacing="0" w:after="120" w:afterAutospacing="0"/>
        <w:contextualSpacing w:val="0"/>
      </w:pPr>
      <w:r w:rsidRPr="00D9446B">
        <w:t xml:space="preserve">If you entered </w:t>
      </w:r>
      <w:r w:rsidRPr="00377D65">
        <w:rPr>
          <w:b/>
          <w:bCs/>
        </w:rPr>
        <w:t>push</w:t>
      </w:r>
      <w:r w:rsidRPr="00D9446B">
        <w:t>, you will receive a push notification on the Duo mobile app on your smartphone. Click Approve to complete the login process.</w:t>
      </w:r>
    </w:p>
    <w:p w14:paraId="26E70DB2" w14:textId="19F454E2" w:rsidR="0008258C" w:rsidRPr="00D9446B" w:rsidRDefault="0008258C" w:rsidP="0008258C">
      <w:pPr>
        <w:pStyle w:val="ListParagraph"/>
        <w:numPr>
          <w:ilvl w:val="0"/>
          <w:numId w:val="3"/>
        </w:numPr>
        <w:spacing w:before="0" w:beforeAutospacing="0" w:after="120" w:afterAutospacing="0"/>
        <w:contextualSpacing w:val="0"/>
      </w:pPr>
      <w:r w:rsidRPr="00D9446B">
        <w:t xml:space="preserve">If you entered </w:t>
      </w:r>
      <w:r w:rsidRPr="00377D65">
        <w:rPr>
          <w:b/>
          <w:bCs/>
        </w:rPr>
        <w:t>phone</w:t>
      </w:r>
      <w:r w:rsidRPr="00D9446B">
        <w:t>, you will receive a phone call at the number you have registered with Duo. When prompted, press any key to verify your login.</w:t>
      </w:r>
    </w:p>
    <w:p w14:paraId="09051EB0" w14:textId="77777777" w:rsidR="0008258C" w:rsidRPr="00D9446B" w:rsidRDefault="0008258C" w:rsidP="0008258C">
      <w:pPr>
        <w:pStyle w:val="ListParagraph"/>
        <w:numPr>
          <w:ilvl w:val="0"/>
          <w:numId w:val="3"/>
        </w:numPr>
        <w:spacing w:before="0" w:beforeAutospacing="0" w:after="120" w:afterAutospacing="0"/>
        <w:contextualSpacing w:val="0"/>
      </w:pPr>
      <w:r w:rsidRPr="00D9446B">
        <w:t>If you entered a six-digit Duo Passcode correctly, you should be connected to the VPN.</w:t>
      </w:r>
    </w:p>
    <w:p w14:paraId="2477022F" w14:textId="77777777" w:rsidR="0008258C" w:rsidRDefault="0008258C" w:rsidP="0008258C">
      <w:pPr>
        <w:pStyle w:val="ListParagraph"/>
        <w:numPr>
          <w:ilvl w:val="0"/>
          <w:numId w:val="4"/>
        </w:numPr>
        <w:spacing w:before="0" w:beforeAutospacing="0" w:after="120" w:afterAutospacing="0"/>
        <w:contextualSpacing w:val="0"/>
      </w:pPr>
      <w:r w:rsidRPr="00D9446B">
        <w:t>Once the connection is complete</w:t>
      </w:r>
      <w:r>
        <w:t>,</w:t>
      </w:r>
      <w:r w:rsidRPr="00D9446B">
        <w:t xml:space="preserve"> the AnyConnect icon will appear on your status bar indicating you now have a secure link to the Tufts network with full access to all Tufts network resources.</w:t>
      </w:r>
      <w:r>
        <w:t xml:space="preserve"> If you see this, you are good to go. </w:t>
      </w:r>
    </w:p>
    <w:p w14:paraId="049B7A0D" w14:textId="77777777" w:rsidR="0008258C" w:rsidRPr="00D9446B" w:rsidRDefault="0008258C" w:rsidP="0008258C">
      <w:pPr>
        <w:pStyle w:val="ListParagraph"/>
        <w:spacing w:before="0" w:beforeAutospacing="0" w:after="120" w:afterAutospacing="0"/>
        <w:contextualSpacing w:val="0"/>
      </w:pPr>
      <w:r>
        <w:rPr>
          <w:noProof/>
        </w:rPr>
        <w:drawing>
          <wp:inline distT="0" distB="0" distL="0" distR="0" wp14:anchorId="62EEC7E7" wp14:editId="7D77E512">
            <wp:extent cx="5562600" cy="1638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1638300"/>
                    </a:xfrm>
                    <a:prstGeom prst="rect">
                      <a:avLst/>
                    </a:prstGeom>
                    <a:noFill/>
                    <a:ln>
                      <a:noFill/>
                    </a:ln>
                  </pic:spPr>
                </pic:pic>
              </a:graphicData>
            </a:graphic>
          </wp:inline>
        </w:drawing>
      </w:r>
    </w:p>
    <w:p w14:paraId="5BA6084E" w14:textId="77777777" w:rsidR="0008258C" w:rsidRDefault="0008258C" w:rsidP="0008258C">
      <w:pPr>
        <w:pStyle w:val="Heading2"/>
      </w:pPr>
      <w:bookmarkStart w:id="4" w:name="_Toc34985173"/>
      <w:r>
        <w:t>Mapping Network Drives once on the VPN</w:t>
      </w:r>
      <w:bookmarkEnd w:id="4"/>
    </w:p>
    <w:p w14:paraId="0B999266" w14:textId="77777777" w:rsidR="0008258C" w:rsidRPr="00D9446B" w:rsidRDefault="0008258C" w:rsidP="0008258C">
      <w:pPr>
        <w:pStyle w:val="ListParagraph"/>
        <w:numPr>
          <w:ilvl w:val="0"/>
          <w:numId w:val="5"/>
        </w:numPr>
        <w:spacing w:before="0" w:beforeAutospacing="0" w:after="120" w:afterAutospacing="0"/>
        <w:contextualSpacing w:val="0"/>
      </w:pPr>
      <w:r w:rsidRPr="00D9446B">
        <w:t>Once you are running the VPN client</w:t>
      </w:r>
      <w:r>
        <w:t xml:space="preserve">, </w:t>
      </w:r>
      <w:r w:rsidRPr="00D9446B">
        <w:t>then you can map the Network Drives. Depending on which version of Windows the computer is running, </w:t>
      </w:r>
      <w:proofErr w:type="gramStart"/>
      <w:r w:rsidRPr="00D9446B">
        <w:t>Map</w:t>
      </w:r>
      <w:proofErr w:type="gramEnd"/>
      <w:r w:rsidRPr="00D9446B">
        <w:t xml:space="preserve"> a Network Drive as follows:</w:t>
      </w:r>
    </w:p>
    <w:p w14:paraId="1D920269" w14:textId="77777777" w:rsidR="0008258C" w:rsidRPr="00D9446B" w:rsidRDefault="0008258C" w:rsidP="0008258C">
      <w:pPr>
        <w:pStyle w:val="ListParagraph"/>
        <w:numPr>
          <w:ilvl w:val="0"/>
          <w:numId w:val="6"/>
        </w:numPr>
        <w:spacing w:before="0" w:beforeAutospacing="0" w:after="120" w:afterAutospacing="0"/>
        <w:contextualSpacing w:val="0"/>
      </w:pPr>
      <w:r w:rsidRPr="00AA0389">
        <w:rPr>
          <w:b/>
          <w:bCs/>
        </w:rPr>
        <w:t>Windows 10:</w:t>
      </w:r>
      <w:r w:rsidRPr="00D9446B">
        <w:t xml:space="preserve"> Type “This PC” into the Search </w:t>
      </w:r>
      <w:proofErr w:type="gramStart"/>
      <w:r w:rsidRPr="00D9446B">
        <w:t>Bar  →</w:t>
      </w:r>
      <w:proofErr w:type="gramEnd"/>
      <w:r>
        <w:t>click on</w:t>
      </w:r>
      <w:r w:rsidRPr="00D9446B">
        <w:t xml:space="preserve"> </w:t>
      </w:r>
      <w:r w:rsidRPr="00AA0389">
        <w:rPr>
          <w:b/>
          <w:bCs/>
        </w:rPr>
        <w:t>This PC</w:t>
      </w:r>
      <w:r w:rsidRPr="00D9446B">
        <w:t> </w:t>
      </w:r>
      <w:r>
        <w:t>on the left</w:t>
      </w:r>
      <w:r w:rsidRPr="00D9446B">
        <w:t>→ Click on </w:t>
      </w:r>
      <w:r w:rsidRPr="00AA0389">
        <w:rPr>
          <w:b/>
          <w:bCs/>
        </w:rPr>
        <w:t>Computer</w:t>
      </w:r>
      <w:r w:rsidRPr="00D9446B">
        <w:t> → Click </w:t>
      </w:r>
      <w:r w:rsidRPr="00AA0389">
        <w:rPr>
          <w:b/>
          <w:bCs/>
        </w:rPr>
        <w:t>Map Network Drive</w:t>
      </w:r>
    </w:p>
    <w:p w14:paraId="05734832" w14:textId="77777777" w:rsidR="0008258C" w:rsidRPr="00D9446B" w:rsidRDefault="0008258C" w:rsidP="0008258C">
      <w:pPr>
        <w:pStyle w:val="ListParagraph"/>
        <w:numPr>
          <w:ilvl w:val="0"/>
          <w:numId w:val="6"/>
        </w:numPr>
        <w:spacing w:before="0" w:beforeAutospacing="0" w:after="120" w:afterAutospacing="0"/>
        <w:contextualSpacing w:val="0"/>
      </w:pPr>
      <w:r w:rsidRPr="00D9446B">
        <w:t>Windows 7: Go to Start → Computer → Map Network Drive tab</w:t>
      </w:r>
    </w:p>
    <w:p w14:paraId="32A555AB" w14:textId="147161DD" w:rsidR="0008258C" w:rsidRDefault="0008258C" w:rsidP="0008258C">
      <w:pPr>
        <w:pStyle w:val="ListParagraph"/>
        <w:spacing w:before="0" w:beforeAutospacing="0" w:after="120" w:afterAutospacing="0"/>
        <w:contextualSpacing w:val="0"/>
      </w:pPr>
      <w:r>
        <w:rPr>
          <w:noProof/>
        </w:rPr>
        <w:lastRenderedPageBreak/>
        <w:drawing>
          <wp:inline distT="0" distB="0" distL="0" distR="0" wp14:anchorId="7B9BE2EA" wp14:editId="265D231F">
            <wp:extent cx="5981700" cy="257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81700" cy="2571750"/>
                    </a:xfrm>
                    <a:prstGeom prst="rect">
                      <a:avLst/>
                    </a:prstGeom>
                    <a:noFill/>
                    <a:ln>
                      <a:noFill/>
                    </a:ln>
                  </pic:spPr>
                </pic:pic>
              </a:graphicData>
            </a:graphic>
          </wp:inline>
        </w:drawing>
      </w:r>
    </w:p>
    <w:p w14:paraId="5CC424A3" w14:textId="77777777" w:rsidR="0008258C" w:rsidRPr="00D9446B" w:rsidRDefault="0008258C" w:rsidP="0008258C">
      <w:pPr>
        <w:pStyle w:val="ListParagraph"/>
        <w:spacing w:before="0" w:beforeAutospacing="0" w:after="120" w:afterAutospacing="0"/>
        <w:contextualSpacing w:val="0"/>
      </w:pPr>
    </w:p>
    <w:p w14:paraId="0BD4611C" w14:textId="77777777" w:rsidR="0008258C" w:rsidRPr="00D9446B" w:rsidRDefault="0008258C" w:rsidP="0008258C">
      <w:pPr>
        <w:pStyle w:val="ListParagraph"/>
        <w:numPr>
          <w:ilvl w:val="0"/>
          <w:numId w:val="5"/>
        </w:numPr>
        <w:spacing w:before="0" w:beforeAutospacing="0" w:after="120" w:afterAutospacing="0"/>
        <w:contextualSpacing w:val="0"/>
      </w:pPr>
      <w:r w:rsidRPr="00D9446B">
        <w:t>In the </w:t>
      </w:r>
      <w:r w:rsidRPr="00AA0389">
        <w:rPr>
          <w:b/>
          <w:bCs/>
        </w:rPr>
        <w:t>Drive drop down</w:t>
      </w:r>
      <w:r w:rsidRPr="00D9446B">
        <w:t>, choose the drive letter that you want to map (</w:t>
      </w:r>
      <w:proofErr w:type="gramStart"/>
      <w:r w:rsidRPr="00D9446B">
        <w:t>H:,</w:t>
      </w:r>
      <w:proofErr w:type="gramEnd"/>
      <w:r w:rsidRPr="00D9446B">
        <w:t xml:space="preserve"> M:, or S:). In the Folder drop down, manually enter or copy and paste the pathway for that letter</w:t>
      </w:r>
      <w:r>
        <w:t xml:space="preserve">. </w:t>
      </w:r>
      <w:r w:rsidRPr="00D9446B">
        <w:t>Check the box for “Reconnect at sign-in” to automatically have this drive mapped.</w:t>
      </w:r>
      <w:r>
        <w:t xml:space="preserve"> </w:t>
      </w:r>
    </w:p>
    <w:p w14:paraId="6D9E166F" w14:textId="77777777" w:rsidR="0008258C" w:rsidRDefault="0008258C" w:rsidP="0008258C">
      <w:pPr>
        <w:pStyle w:val="ListParagraph"/>
        <w:spacing w:before="0" w:beforeAutospacing="0" w:after="120" w:afterAutospacing="0"/>
        <w:contextualSpacing w:val="0"/>
      </w:pPr>
      <w:r>
        <w:rPr>
          <w:noProof/>
        </w:rPr>
        <w:drawing>
          <wp:inline distT="0" distB="0" distL="0" distR="0" wp14:anchorId="5E191654" wp14:editId="7D3D6697">
            <wp:extent cx="5485942" cy="3770630"/>
            <wp:effectExtent l="0" t="0" r="635"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t="7044"/>
                    <a:stretch/>
                  </pic:blipFill>
                  <pic:spPr bwMode="auto">
                    <a:xfrm>
                      <a:off x="0" y="0"/>
                      <a:ext cx="5517495" cy="3792317"/>
                    </a:xfrm>
                    <a:prstGeom prst="rect">
                      <a:avLst/>
                    </a:prstGeom>
                    <a:noFill/>
                    <a:ln>
                      <a:noFill/>
                    </a:ln>
                    <a:extLst>
                      <a:ext uri="{53640926-AAD7-44D8-BBD7-CCE9431645EC}">
                        <a14:shadowObscured xmlns:a14="http://schemas.microsoft.com/office/drawing/2010/main"/>
                      </a:ext>
                    </a:extLst>
                  </pic:spPr>
                </pic:pic>
              </a:graphicData>
            </a:graphic>
          </wp:inline>
        </w:drawing>
      </w:r>
    </w:p>
    <w:p w14:paraId="64CF810E" w14:textId="77777777" w:rsidR="0008258C" w:rsidRPr="00D9446B" w:rsidRDefault="0008258C" w:rsidP="0008258C">
      <w:pPr>
        <w:pStyle w:val="ListParagraph"/>
        <w:spacing w:before="0" w:beforeAutospacing="0" w:after="120" w:afterAutospacing="0"/>
        <w:contextualSpacing w:val="0"/>
      </w:pPr>
      <w:r w:rsidRPr="00AA0389">
        <w:rPr>
          <w:b/>
          <w:bCs/>
        </w:rPr>
        <w:t>Note:</w:t>
      </w:r>
      <w:r>
        <w:t xml:space="preserve"> Make sure there are </w:t>
      </w:r>
      <w:r w:rsidRPr="00AA0389">
        <w:rPr>
          <w:b/>
          <w:bCs/>
          <w:color w:val="FF0000"/>
        </w:rPr>
        <w:t>no preceding spaces or spaces at the end of the path.</w:t>
      </w:r>
    </w:p>
    <w:p w14:paraId="0796E31C" w14:textId="77777777" w:rsidR="0008258C" w:rsidRPr="00D9446B" w:rsidRDefault="0008258C" w:rsidP="0008258C">
      <w:pPr>
        <w:pStyle w:val="ListParagraph"/>
        <w:numPr>
          <w:ilvl w:val="0"/>
          <w:numId w:val="7"/>
        </w:numPr>
        <w:spacing w:before="0" w:beforeAutospacing="0" w:after="120" w:afterAutospacing="0"/>
        <w:contextualSpacing w:val="0"/>
      </w:pPr>
      <w:r w:rsidRPr="00D9446B">
        <w:t>For the M:\ drive enter: </w:t>
      </w:r>
      <w:r w:rsidRPr="00AA0389">
        <w:rPr>
          <w:b/>
          <w:bCs/>
        </w:rPr>
        <w:t>\\rstore1.uit.tufts.edu\tts_rsch_gis_dataset02$</w:t>
      </w:r>
    </w:p>
    <w:p w14:paraId="429367AA" w14:textId="77777777" w:rsidR="0008258C" w:rsidRPr="00D9446B" w:rsidRDefault="0008258C" w:rsidP="0008258C">
      <w:pPr>
        <w:pStyle w:val="ListParagraph"/>
        <w:numPr>
          <w:ilvl w:val="0"/>
          <w:numId w:val="7"/>
        </w:numPr>
        <w:spacing w:before="0" w:beforeAutospacing="0" w:after="120" w:afterAutospacing="0"/>
        <w:contextualSpacing w:val="0"/>
      </w:pPr>
      <w:r w:rsidRPr="00D9446B">
        <w:t>For the S:\ drive enter: </w:t>
      </w:r>
      <w:r w:rsidRPr="00AA0389">
        <w:rPr>
          <w:b/>
          <w:bCs/>
        </w:rPr>
        <w:t>\\rstore2.uit.tufts.edu\gisprojects$</w:t>
      </w:r>
    </w:p>
    <w:p w14:paraId="2BFCAAF8" w14:textId="77777777" w:rsidR="0008258C" w:rsidRDefault="0008258C" w:rsidP="0008258C">
      <w:pPr>
        <w:pStyle w:val="ListParagraph"/>
        <w:numPr>
          <w:ilvl w:val="0"/>
          <w:numId w:val="7"/>
        </w:numPr>
        <w:spacing w:before="0" w:beforeAutospacing="0" w:after="120" w:afterAutospacing="0"/>
        <w:contextualSpacing w:val="0"/>
      </w:pPr>
      <w:r w:rsidRPr="00D9446B">
        <w:t>For the </w:t>
      </w:r>
      <w:r w:rsidRPr="00EC3BCA">
        <w:t>H:\ </w:t>
      </w:r>
      <w:r w:rsidRPr="00D9446B">
        <w:t>drive</w:t>
      </w:r>
      <w:r>
        <w:t xml:space="preserve"> </w:t>
      </w:r>
      <w:r w:rsidRPr="00D9446B">
        <w:t>enter:</w:t>
      </w:r>
      <w:r>
        <w:t xml:space="preserve"> </w:t>
      </w:r>
      <w:r w:rsidRPr="00AA0389">
        <w:rPr>
          <w:b/>
          <w:bCs/>
        </w:rPr>
        <w:t>\\rstore2.uit.tufts.edu\gisusers$\yourUTLN</w:t>
      </w:r>
      <w:r w:rsidRPr="00D9446B">
        <w:t> </w:t>
      </w:r>
    </w:p>
    <w:p w14:paraId="1737A724" w14:textId="77777777" w:rsidR="0008258C" w:rsidRDefault="0008258C" w:rsidP="0008258C">
      <w:pPr>
        <w:pStyle w:val="ListParagraph"/>
        <w:spacing w:before="0" w:beforeAutospacing="0" w:after="120" w:afterAutospacing="0"/>
        <w:contextualSpacing w:val="0"/>
      </w:pPr>
      <w:r w:rsidRPr="00EC3BCA">
        <w:t>(Example: \\rstore2.uit.tufts.edu\gisusers$\asmith01) </w:t>
      </w:r>
      <w:r w:rsidRPr="00AA0389">
        <w:t xml:space="preserve"> </w:t>
      </w:r>
    </w:p>
    <w:p w14:paraId="4D13C8A6" w14:textId="77777777" w:rsidR="0008258C" w:rsidRPr="00D9446B" w:rsidRDefault="0008258C" w:rsidP="0008258C">
      <w:pPr>
        <w:pStyle w:val="ListParagraph"/>
        <w:numPr>
          <w:ilvl w:val="0"/>
          <w:numId w:val="5"/>
        </w:numPr>
        <w:spacing w:before="0" w:beforeAutospacing="0" w:after="120" w:afterAutospacing="0"/>
        <w:contextualSpacing w:val="0"/>
      </w:pPr>
      <w:r w:rsidRPr="00D9446B">
        <w:lastRenderedPageBreak/>
        <w:t>Repeat these steps to continue adding more network drive connections. </w:t>
      </w:r>
    </w:p>
    <w:p w14:paraId="0B056778" w14:textId="77777777" w:rsidR="0008258C" w:rsidRDefault="0008258C" w:rsidP="0008258C">
      <w:pPr>
        <w:pStyle w:val="ListParagraph"/>
        <w:numPr>
          <w:ilvl w:val="0"/>
          <w:numId w:val="5"/>
        </w:numPr>
        <w:spacing w:before="0" w:beforeAutospacing="0" w:after="120" w:afterAutospacing="0"/>
      </w:pPr>
      <w:r>
        <w:rPr>
          <w:b/>
          <w:bCs/>
        </w:rPr>
        <w:t>For the</w:t>
      </w:r>
      <w:r w:rsidRPr="00AA0389">
        <w:rPr>
          <w:b/>
          <w:bCs/>
        </w:rPr>
        <w:t xml:space="preserve"> H drive, follow these</w:t>
      </w:r>
      <w:r>
        <w:rPr>
          <w:b/>
          <w:bCs/>
        </w:rPr>
        <w:t xml:space="preserve"> extra</w:t>
      </w:r>
      <w:r w:rsidRPr="00AA0389">
        <w:rPr>
          <w:b/>
          <w:bCs/>
        </w:rPr>
        <w:t xml:space="preserve"> steps</w:t>
      </w:r>
      <w:r>
        <w:t>. Once you’ve put in the path with YOUR UTLN as shown, there is an extra step with credentials:</w:t>
      </w:r>
    </w:p>
    <w:p w14:paraId="695F0DEE" w14:textId="77777777" w:rsidR="0008258C" w:rsidRDefault="0008258C" w:rsidP="0008258C">
      <w:pPr>
        <w:pStyle w:val="ListParagraph"/>
        <w:spacing w:before="0" w:beforeAutospacing="0" w:after="120" w:afterAutospacing="0"/>
      </w:pPr>
      <w:r>
        <w:rPr>
          <w:noProof/>
        </w:rPr>
        <w:drawing>
          <wp:inline distT="0" distB="0" distL="0" distR="0" wp14:anchorId="0F57D7A6" wp14:editId="37F8C423">
            <wp:extent cx="4591050" cy="33946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01434" cy="3402362"/>
                    </a:xfrm>
                    <a:prstGeom prst="rect">
                      <a:avLst/>
                    </a:prstGeom>
                  </pic:spPr>
                </pic:pic>
              </a:graphicData>
            </a:graphic>
          </wp:inline>
        </w:drawing>
      </w:r>
    </w:p>
    <w:p w14:paraId="7EA64B28" w14:textId="77777777" w:rsidR="0008258C" w:rsidRPr="00D9446B" w:rsidRDefault="0008258C" w:rsidP="0008258C">
      <w:pPr>
        <w:pStyle w:val="ListParagraph"/>
        <w:spacing w:before="0" w:beforeAutospacing="0" w:after="120" w:afterAutospacing="0"/>
      </w:pPr>
    </w:p>
    <w:p w14:paraId="4C9E4CB8" w14:textId="77777777" w:rsidR="0008258C" w:rsidRDefault="0008258C" w:rsidP="0008258C">
      <w:pPr>
        <w:pStyle w:val="ListParagraph"/>
        <w:numPr>
          <w:ilvl w:val="0"/>
          <w:numId w:val="5"/>
        </w:numPr>
        <w:spacing w:before="0" w:beforeAutospacing="0" w:after="120" w:afterAutospacing="0"/>
        <w:contextualSpacing w:val="0"/>
      </w:pPr>
      <w:r w:rsidRPr="00D9446B">
        <w:t>After pressing finish, users will be prompted to enter their username (UTLN) and password in a new pop up window. Users must include</w:t>
      </w:r>
      <w:r w:rsidRPr="00EC3BCA">
        <w:t> “T</w:t>
      </w:r>
      <w:r>
        <w:t>UFTS</w:t>
      </w:r>
      <w:r w:rsidRPr="00EC3BCA">
        <w:t>\”</w:t>
      </w:r>
      <w:r w:rsidRPr="00D9446B">
        <w:t xml:space="preserve"> before their username. </w:t>
      </w:r>
    </w:p>
    <w:p w14:paraId="6FF20D2D" w14:textId="77777777" w:rsidR="0008258C" w:rsidRDefault="0008258C" w:rsidP="0008258C">
      <w:pPr>
        <w:pStyle w:val="ListParagraph"/>
        <w:spacing w:before="0" w:beforeAutospacing="0" w:after="120" w:afterAutospacing="0"/>
        <w:contextualSpacing w:val="0"/>
        <w:rPr>
          <w:b/>
          <w:bCs/>
        </w:rPr>
      </w:pPr>
      <w:r w:rsidRPr="00D9446B">
        <w:t>For instance: </w:t>
      </w:r>
      <w:r w:rsidRPr="006A61A1">
        <w:rPr>
          <w:b/>
          <w:bCs/>
        </w:rPr>
        <w:t>T</w:t>
      </w:r>
      <w:r>
        <w:rPr>
          <w:b/>
          <w:bCs/>
        </w:rPr>
        <w:t>UFTS</w:t>
      </w:r>
      <w:r w:rsidRPr="006A61A1">
        <w:rPr>
          <w:b/>
          <w:bCs/>
        </w:rPr>
        <w:t>\Asmith01</w:t>
      </w:r>
    </w:p>
    <w:p w14:paraId="33F06B7D" w14:textId="77777777" w:rsidR="0008258C" w:rsidRPr="006A61A1" w:rsidRDefault="0008258C" w:rsidP="0008258C">
      <w:pPr>
        <w:pStyle w:val="ListParagraph"/>
        <w:spacing w:before="0" w:beforeAutospacing="0" w:after="120" w:afterAutospacing="0"/>
        <w:contextualSpacing w:val="0"/>
        <w:rPr>
          <w:b/>
          <w:bCs/>
        </w:rPr>
      </w:pPr>
      <w:r w:rsidRPr="006A61A1">
        <w:rPr>
          <w:b/>
          <w:bCs/>
        </w:rPr>
        <w:t>Note it is a BACKSLASH (found under the backspace key) NOT the forward slash (which is located next to shift).</w:t>
      </w:r>
    </w:p>
    <w:p w14:paraId="295862DE" w14:textId="77777777" w:rsidR="0008258C" w:rsidRDefault="0008258C" w:rsidP="0008258C">
      <w:pPr>
        <w:pStyle w:val="ListParagraph"/>
        <w:spacing w:before="0" w:beforeAutospacing="0" w:after="120" w:afterAutospacing="0"/>
        <w:contextualSpacing w:val="0"/>
      </w:pPr>
      <w:r>
        <w:rPr>
          <w:noProof/>
        </w:rPr>
        <w:drawing>
          <wp:inline distT="0" distB="0" distL="0" distR="0" wp14:anchorId="5D893B78" wp14:editId="74BB52BE">
            <wp:extent cx="3667125" cy="28790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6141" cy="2886093"/>
                    </a:xfrm>
                    <a:prstGeom prst="rect">
                      <a:avLst/>
                    </a:prstGeom>
                  </pic:spPr>
                </pic:pic>
              </a:graphicData>
            </a:graphic>
          </wp:inline>
        </w:drawing>
      </w:r>
    </w:p>
    <w:p w14:paraId="3ED5AAED" w14:textId="124B59B8" w:rsidR="0008258C" w:rsidRDefault="0008258C" w:rsidP="0008258C">
      <w:pPr>
        <w:pStyle w:val="ListParagraph"/>
        <w:numPr>
          <w:ilvl w:val="0"/>
          <w:numId w:val="5"/>
        </w:numPr>
        <w:spacing w:before="0" w:beforeAutospacing="0" w:after="120" w:afterAutospacing="0"/>
        <w:contextualSpacing w:val="0"/>
      </w:pPr>
      <w:r>
        <w:t xml:space="preserve">Once you have successfully mapped </w:t>
      </w:r>
      <w:r w:rsidR="00377D65">
        <w:t>the three GIS d</w:t>
      </w:r>
      <w:r>
        <w:t xml:space="preserve">rives, go into each folder to make sure that it worked. </w:t>
      </w:r>
    </w:p>
    <w:p w14:paraId="260B1C7E" w14:textId="77777777" w:rsidR="0008258C" w:rsidRDefault="0008258C" w:rsidP="0008258C">
      <w:pPr>
        <w:pStyle w:val="Heading2"/>
      </w:pPr>
      <w:bookmarkStart w:id="5" w:name="_Toc34985174"/>
      <w:r>
        <w:lastRenderedPageBreak/>
        <w:t>Connecting to Folders in ArcMap</w:t>
      </w:r>
      <w:bookmarkEnd w:id="5"/>
    </w:p>
    <w:p w14:paraId="1350D1D0" w14:textId="77777777" w:rsidR="0008258C" w:rsidRDefault="0008258C" w:rsidP="0008258C">
      <w:r>
        <w:t>Once your drives are connected in This PC, you can connect to these (and more) in ArcMap.</w:t>
      </w:r>
    </w:p>
    <w:p w14:paraId="1E8DC958" w14:textId="77777777" w:rsidR="0008258C" w:rsidRDefault="0008258C" w:rsidP="0008258C">
      <w:pPr>
        <w:pStyle w:val="NoSpacing"/>
        <w:numPr>
          <w:ilvl w:val="0"/>
          <w:numId w:val="8"/>
        </w:numPr>
      </w:pPr>
      <w:r>
        <w:t>When ArcMap opens, expand Catalog.</w:t>
      </w:r>
    </w:p>
    <w:p w14:paraId="4071F1F6" w14:textId="77777777" w:rsidR="0008258C" w:rsidRPr="00436C8D" w:rsidRDefault="0008258C" w:rsidP="0008258C">
      <w:pPr>
        <w:pStyle w:val="NoSpacing"/>
        <w:numPr>
          <w:ilvl w:val="0"/>
          <w:numId w:val="8"/>
        </w:numPr>
      </w:pPr>
      <w:r>
        <w:t xml:space="preserve">Right click on </w:t>
      </w:r>
      <w:r>
        <w:rPr>
          <w:b/>
          <w:bCs/>
        </w:rPr>
        <w:t xml:space="preserve">Folder Connections </w:t>
      </w:r>
      <w:r w:rsidRPr="00436C8D">
        <w:t>and press</w:t>
      </w:r>
      <w:r>
        <w:rPr>
          <w:b/>
          <w:bCs/>
        </w:rPr>
        <w:t xml:space="preserve"> Connect to Folder. </w:t>
      </w:r>
      <w:r>
        <w:rPr>
          <w:noProof/>
        </w:rPr>
        <w:drawing>
          <wp:inline distT="0" distB="0" distL="0" distR="0" wp14:anchorId="51622F4B" wp14:editId="3EBD3C38">
            <wp:extent cx="3385765" cy="217170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0295" b="5859"/>
                    <a:stretch/>
                  </pic:blipFill>
                  <pic:spPr bwMode="auto">
                    <a:xfrm>
                      <a:off x="0" y="0"/>
                      <a:ext cx="3390376" cy="2174657"/>
                    </a:xfrm>
                    <a:prstGeom prst="rect">
                      <a:avLst/>
                    </a:prstGeom>
                    <a:ln>
                      <a:noFill/>
                    </a:ln>
                    <a:extLst>
                      <a:ext uri="{53640926-AAD7-44D8-BBD7-CCE9431645EC}">
                        <a14:shadowObscured xmlns:a14="http://schemas.microsoft.com/office/drawing/2010/main"/>
                      </a:ext>
                    </a:extLst>
                  </pic:spPr>
                </pic:pic>
              </a:graphicData>
            </a:graphic>
          </wp:inline>
        </w:drawing>
      </w:r>
    </w:p>
    <w:p w14:paraId="6E5C3EA9" w14:textId="77777777" w:rsidR="0008258C" w:rsidRDefault="0008258C" w:rsidP="0008258C">
      <w:pPr>
        <w:pStyle w:val="NoSpacing"/>
        <w:numPr>
          <w:ilvl w:val="0"/>
          <w:numId w:val="8"/>
        </w:numPr>
      </w:pPr>
      <w:r w:rsidRPr="00436C8D">
        <w:t xml:space="preserve">Navigate to </w:t>
      </w:r>
      <w:r w:rsidRPr="00436C8D">
        <w:rPr>
          <w:b/>
          <w:bCs/>
        </w:rPr>
        <w:t>This PC</w:t>
      </w:r>
      <w:r w:rsidRPr="00436C8D">
        <w:t xml:space="preserve"> and then click on your </w:t>
      </w:r>
      <w:r w:rsidRPr="00436C8D">
        <w:rPr>
          <w:b/>
          <w:bCs/>
        </w:rPr>
        <w:t>H drive</w:t>
      </w:r>
      <w:r w:rsidRPr="00436C8D">
        <w:t xml:space="preserve"> once so it is selected. </w:t>
      </w:r>
      <w:r>
        <w:t>Press OK.</w:t>
      </w:r>
    </w:p>
    <w:p w14:paraId="63DCC07E" w14:textId="77777777" w:rsidR="0008258C" w:rsidRDefault="0008258C" w:rsidP="0008258C">
      <w:pPr>
        <w:pStyle w:val="NoSpacing"/>
        <w:numPr>
          <w:ilvl w:val="0"/>
          <w:numId w:val="0"/>
        </w:numPr>
        <w:ind w:left="720"/>
      </w:pPr>
      <w:r>
        <w:rPr>
          <w:noProof/>
        </w:rPr>
        <w:drawing>
          <wp:inline distT="0" distB="0" distL="0" distR="0" wp14:anchorId="7CBC005D" wp14:editId="5366EFB0">
            <wp:extent cx="3552381" cy="367619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52381" cy="3676190"/>
                    </a:xfrm>
                    <a:prstGeom prst="rect">
                      <a:avLst/>
                    </a:prstGeom>
                  </pic:spPr>
                </pic:pic>
              </a:graphicData>
            </a:graphic>
          </wp:inline>
        </w:drawing>
      </w:r>
    </w:p>
    <w:p w14:paraId="26D19F94" w14:textId="77777777" w:rsidR="0008258C" w:rsidRDefault="0008258C" w:rsidP="0008258C">
      <w:pPr>
        <w:pStyle w:val="NoSpacing"/>
        <w:numPr>
          <w:ilvl w:val="0"/>
          <w:numId w:val="8"/>
        </w:numPr>
      </w:pPr>
      <w:r>
        <w:t xml:space="preserve">Follow this process two more times to connect to the S and M Drive. </w:t>
      </w:r>
    </w:p>
    <w:p w14:paraId="52E3C9A1" w14:textId="77777777" w:rsidR="0008258C" w:rsidRPr="00436C8D" w:rsidRDefault="0008258C" w:rsidP="0008258C">
      <w:pPr>
        <w:pStyle w:val="NoSpacing"/>
        <w:numPr>
          <w:ilvl w:val="0"/>
          <w:numId w:val="0"/>
        </w:numPr>
        <w:ind w:left="720"/>
      </w:pPr>
      <w:r w:rsidRPr="00436C8D">
        <w:rPr>
          <w:b/>
          <w:bCs/>
        </w:rPr>
        <w:t>Note:</w:t>
      </w:r>
      <w:r>
        <w:t xml:space="preserve"> You can also follow these steps to connect to other folders like your Desktop or Documents folder. When you are working from home, it might be easiest to work directly from these local folders. </w:t>
      </w:r>
    </w:p>
    <w:p w14:paraId="3739821F" w14:textId="5A0D2F3B" w:rsidR="00D153FE" w:rsidRDefault="00377D65" w:rsidP="00377D65">
      <w:pPr>
        <w:pStyle w:val="Heading2"/>
      </w:pPr>
      <w:r>
        <w:lastRenderedPageBreak/>
        <w:t>Connecting to Folders in ArcGIS Pro</w:t>
      </w:r>
    </w:p>
    <w:p w14:paraId="4F812598" w14:textId="55EFA619" w:rsidR="009E256C" w:rsidRDefault="009E256C" w:rsidP="009E256C">
      <w:r>
        <w:t>Once your drives are connected in This PC, you can connect to these (and more) in Arc</w:t>
      </w:r>
      <w:r>
        <w:t>GIS Pro</w:t>
      </w:r>
      <w:r>
        <w:t>.</w:t>
      </w:r>
    </w:p>
    <w:p w14:paraId="46D9DAFA" w14:textId="62ECA7FF" w:rsidR="009E256C" w:rsidRDefault="009E256C" w:rsidP="009E256C">
      <w:pPr>
        <w:pStyle w:val="NoSpacing"/>
        <w:numPr>
          <w:ilvl w:val="0"/>
          <w:numId w:val="10"/>
        </w:numPr>
      </w:pPr>
      <w:r>
        <w:t>When Arc</w:t>
      </w:r>
      <w:r>
        <w:t>GIS Pro</w:t>
      </w:r>
      <w:r>
        <w:t xml:space="preserve"> opens, </w:t>
      </w:r>
      <w:r>
        <w:t>click on the</w:t>
      </w:r>
      <w:r>
        <w:t xml:space="preserve"> Catalog</w:t>
      </w:r>
      <w:r>
        <w:t xml:space="preserve"> pane on the right</w:t>
      </w:r>
      <w:r>
        <w:t>.</w:t>
      </w:r>
    </w:p>
    <w:p w14:paraId="7300ABF2" w14:textId="77777777" w:rsidR="009E256C" w:rsidRPr="009E256C" w:rsidRDefault="009E256C" w:rsidP="009E256C">
      <w:pPr>
        <w:pStyle w:val="NoSpacing"/>
        <w:numPr>
          <w:ilvl w:val="0"/>
          <w:numId w:val="10"/>
        </w:numPr>
      </w:pPr>
      <w:r>
        <w:t xml:space="preserve">Find the folder titled </w:t>
      </w:r>
      <w:r>
        <w:rPr>
          <w:b/>
          <w:bCs/>
        </w:rPr>
        <w:t xml:space="preserve">Folder. </w:t>
      </w:r>
      <w:r>
        <w:t xml:space="preserve">Right click on it and press </w:t>
      </w:r>
      <w:r>
        <w:rPr>
          <w:b/>
          <w:bCs/>
        </w:rPr>
        <w:t>Add Folder Connection</w:t>
      </w:r>
    </w:p>
    <w:p w14:paraId="053CE57E" w14:textId="154C5BA3" w:rsidR="009E256C" w:rsidRPr="009E256C" w:rsidRDefault="009E256C" w:rsidP="009E256C">
      <w:pPr>
        <w:pStyle w:val="NoSpacing"/>
        <w:numPr>
          <w:ilvl w:val="0"/>
          <w:numId w:val="0"/>
        </w:numPr>
        <w:ind w:left="720"/>
      </w:pPr>
      <w:r w:rsidRPr="009E256C">
        <w:rPr>
          <w:b/>
          <w:bCs/>
        </w:rPr>
        <w:t xml:space="preserve"> </w:t>
      </w:r>
      <w:r>
        <w:rPr>
          <w:noProof/>
        </w:rPr>
        <w:drawing>
          <wp:inline distT="0" distB="0" distL="0" distR="0" wp14:anchorId="4710C40F" wp14:editId="0B1A89D8">
            <wp:extent cx="2581275" cy="28373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84987" cy="2841461"/>
                    </a:xfrm>
                    <a:prstGeom prst="rect">
                      <a:avLst/>
                    </a:prstGeom>
                  </pic:spPr>
                </pic:pic>
              </a:graphicData>
            </a:graphic>
          </wp:inline>
        </w:drawing>
      </w:r>
    </w:p>
    <w:p w14:paraId="2D644340" w14:textId="7343EC49" w:rsidR="009E256C" w:rsidRDefault="009E256C" w:rsidP="00EB12DE">
      <w:pPr>
        <w:pStyle w:val="NoSpacing"/>
        <w:numPr>
          <w:ilvl w:val="0"/>
          <w:numId w:val="10"/>
        </w:numPr>
      </w:pPr>
      <w:r>
        <w:t xml:space="preserve">In the Add Folder Connection Pop up, press </w:t>
      </w:r>
      <w:r>
        <w:rPr>
          <w:b/>
          <w:bCs/>
        </w:rPr>
        <w:t xml:space="preserve">Computer </w:t>
      </w:r>
      <w:r>
        <w:t xml:space="preserve">on the left, then then select the Drive you wish to connect to (in this case M). </w:t>
      </w:r>
      <w:r w:rsidR="00EB12DE">
        <w:br/>
      </w:r>
      <w:r w:rsidR="00EB12DE">
        <w:rPr>
          <w:noProof/>
        </w:rPr>
        <w:drawing>
          <wp:inline distT="0" distB="0" distL="0" distR="0" wp14:anchorId="0102F00E" wp14:editId="44E72A05">
            <wp:extent cx="6029325" cy="33211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46229" cy="3330464"/>
                    </a:xfrm>
                    <a:prstGeom prst="rect">
                      <a:avLst/>
                    </a:prstGeom>
                  </pic:spPr>
                </pic:pic>
              </a:graphicData>
            </a:graphic>
          </wp:inline>
        </w:drawing>
      </w:r>
    </w:p>
    <w:p w14:paraId="294E58CB" w14:textId="40B65847" w:rsidR="009E256C" w:rsidRPr="009E256C" w:rsidRDefault="00EB12DE" w:rsidP="00EB12DE">
      <w:pPr>
        <w:pStyle w:val="NoSpacing"/>
        <w:numPr>
          <w:ilvl w:val="0"/>
          <w:numId w:val="10"/>
        </w:numPr>
      </w:pPr>
      <w:r>
        <w:t xml:space="preserve">Repeat these steps to connect to your H and S drive, and any other folder. </w:t>
      </w:r>
    </w:p>
    <w:sectPr w:rsidR="009E256C" w:rsidRPr="009E256C" w:rsidSect="008C2C2B">
      <w:head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C6B34" w14:textId="77777777" w:rsidR="00116F4F" w:rsidRDefault="00116F4F">
      <w:pPr>
        <w:spacing w:before="0" w:after="0"/>
      </w:pPr>
      <w:r>
        <w:separator/>
      </w:r>
    </w:p>
  </w:endnote>
  <w:endnote w:type="continuationSeparator" w:id="0">
    <w:p w14:paraId="5C6C07F4" w14:textId="77777777" w:rsidR="00116F4F" w:rsidRDefault="00116F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FB373" w14:textId="77777777" w:rsidR="00116F4F" w:rsidRDefault="00116F4F">
      <w:pPr>
        <w:spacing w:before="0" w:after="0"/>
      </w:pPr>
      <w:r>
        <w:separator/>
      </w:r>
    </w:p>
  </w:footnote>
  <w:footnote w:type="continuationSeparator" w:id="0">
    <w:p w14:paraId="2AD3DDC5" w14:textId="77777777" w:rsidR="00116F4F" w:rsidRDefault="00116F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60F2D" w14:textId="77777777" w:rsidR="000A5EBF" w:rsidRDefault="0008258C" w:rsidP="00EB65DB">
    <w:pPr>
      <w:pStyle w:val="Header"/>
    </w:pPr>
    <w:r>
      <w:t>Tufts Data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37B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5374B"/>
    <w:multiLevelType w:val="hybridMultilevel"/>
    <w:tmpl w:val="BA7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83083"/>
    <w:multiLevelType w:val="multilevel"/>
    <w:tmpl w:val="6338DFE0"/>
    <w:lvl w:ilvl="0">
      <w:start w:val="1"/>
      <w:numFmt w:val="bullet"/>
      <w:pStyle w:val="NoSpacing"/>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B656D"/>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6747C"/>
    <w:multiLevelType w:val="hybridMultilevel"/>
    <w:tmpl w:val="7B50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95FD6"/>
    <w:multiLevelType w:val="hybridMultilevel"/>
    <w:tmpl w:val="F9A8416A"/>
    <w:lvl w:ilvl="0" w:tplc="AB4AD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6624C"/>
    <w:multiLevelType w:val="hybridMultilevel"/>
    <w:tmpl w:val="B56EAFC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9B4BEC"/>
    <w:multiLevelType w:val="hybridMultilevel"/>
    <w:tmpl w:val="C4A6CF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D12DA9"/>
    <w:multiLevelType w:val="hybridMultilevel"/>
    <w:tmpl w:val="E59AF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740F58"/>
    <w:multiLevelType w:val="hybridMultilevel"/>
    <w:tmpl w:val="BA76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5"/>
  </w:num>
  <w:num w:numId="5">
    <w:abstractNumId w:val="0"/>
  </w:num>
  <w:num w:numId="6">
    <w:abstractNumId w:val="7"/>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8C"/>
    <w:rsid w:val="0008258C"/>
    <w:rsid w:val="00116F4F"/>
    <w:rsid w:val="00377D65"/>
    <w:rsid w:val="009E256C"/>
    <w:rsid w:val="00D153FE"/>
    <w:rsid w:val="00DA5892"/>
    <w:rsid w:val="00EB12DE"/>
    <w:rsid w:val="1C6D9211"/>
    <w:rsid w:val="3E781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1FF6"/>
  <w15:chartTrackingRefBased/>
  <w15:docId w15:val="{E9A448AB-42B1-47F0-B079-6810D056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58C"/>
    <w:pPr>
      <w:spacing w:before="100" w:beforeAutospacing="1" w:after="100" w:afterAutospacing="1" w:line="240" w:lineRule="auto"/>
    </w:pPr>
    <w:rPr>
      <w:rFonts w:eastAsia="Times New Roman" w:cs="Times New Roman"/>
      <w:sz w:val="24"/>
      <w:szCs w:val="24"/>
    </w:rPr>
  </w:style>
  <w:style w:type="paragraph" w:styleId="Heading2">
    <w:name w:val="heading 2"/>
    <w:basedOn w:val="Normal"/>
    <w:next w:val="Normal"/>
    <w:link w:val="Heading2Char"/>
    <w:uiPriority w:val="9"/>
    <w:unhideWhenUsed/>
    <w:qFormat/>
    <w:rsid w:val="0008258C"/>
    <w:pPr>
      <w:keepNext/>
      <w:keepLines/>
      <w:spacing w:before="200" w:after="0"/>
      <w:outlineLvl w:val="1"/>
    </w:pPr>
    <w:rPr>
      <w:rFonts w:asciiTheme="majorHAnsi" w:eastAsiaTheme="majorEastAsia" w:hAnsiTheme="majorHAnsi" w:cstheme="majorBidi"/>
      <w:b/>
      <w:bCs/>
      <w:color w:val="4472C4" w:themeColor="accent1"/>
      <w:sz w:val="28"/>
      <w:szCs w:val="28"/>
    </w:rPr>
  </w:style>
  <w:style w:type="paragraph" w:styleId="Heading4">
    <w:name w:val="heading 4"/>
    <w:basedOn w:val="Normal"/>
    <w:next w:val="Normal"/>
    <w:link w:val="Heading4Char"/>
    <w:uiPriority w:val="9"/>
    <w:unhideWhenUsed/>
    <w:qFormat/>
    <w:rsid w:val="000825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58C"/>
    <w:rPr>
      <w:rFonts w:asciiTheme="majorHAnsi" w:eastAsiaTheme="majorEastAsia" w:hAnsiTheme="majorHAnsi" w:cstheme="majorBidi"/>
      <w:b/>
      <w:bCs/>
      <w:color w:val="4472C4" w:themeColor="accent1"/>
      <w:sz w:val="28"/>
      <w:szCs w:val="28"/>
    </w:rPr>
  </w:style>
  <w:style w:type="character" w:customStyle="1" w:styleId="Heading4Char">
    <w:name w:val="Heading 4 Char"/>
    <w:basedOn w:val="DefaultParagraphFont"/>
    <w:link w:val="Heading4"/>
    <w:uiPriority w:val="9"/>
    <w:rsid w:val="0008258C"/>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unhideWhenUsed/>
    <w:rsid w:val="0008258C"/>
    <w:rPr>
      <w:color w:val="0000FF"/>
      <w:u w:val="single"/>
    </w:rPr>
  </w:style>
  <w:style w:type="paragraph" w:styleId="Header">
    <w:name w:val="header"/>
    <w:basedOn w:val="Normal"/>
    <w:link w:val="HeaderChar"/>
    <w:uiPriority w:val="99"/>
    <w:unhideWhenUsed/>
    <w:rsid w:val="0008258C"/>
    <w:pPr>
      <w:tabs>
        <w:tab w:val="center" w:pos="4680"/>
        <w:tab w:val="right" w:pos="9360"/>
      </w:tabs>
      <w:spacing w:after="0"/>
    </w:pPr>
  </w:style>
  <w:style w:type="character" w:customStyle="1" w:styleId="HeaderChar">
    <w:name w:val="Header Char"/>
    <w:basedOn w:val="DefaultParagraphFont"/>
    <w:link w:val="Header"/>
    <w:uiPriority w:val="99"/>
    <w:rsid w:val="0008258C"/>
    <w:rPr>
      <w:rFonts w:eastAsia="Times New Roman" w:cs="Times New Roman"/>
      <w:sz w:val="24"/>
      <w:szCs w:val="24"/>
    </w:rPr>
  </w:style>
  <w:style w:type="paragraph" w:styleId="ListParagraph">
    <w:name w:val="List Paragraph"/>
    <w:basedOn w:val="Normal"/>
    <w:uiPriority w:val="34"/>
    <w:qFormat/>
    <w:rsid w:val="0008258C"/>
    <w:pPr>
      <w:ind w:left="720"/>
      <w:contextualSpacing/>
    </w:pPr>
  </w:style>
  <w:style w:type="paragraph" w:styleId="NoSpacing">
    <w:name w:val="No Spacing"/>
    <w:basedOn w:val="ListParagraph"/>
    <w:uiPriority w:val="1"/>
    <w:qFormat/>
    <w:rsid w:val="0008258C"/>
    <w:pPr>
      <w:numPr>
        <w:numId w:val="1"/>
      </w:numPr>
      <w:spacing w:after="120" w:afterAutospacing="0"/>
      <w:contextualSpacing w:val="0"/>
    </w:pPr>
  </w:style>
  <w:style w:type="paragraph" w:styleId="Title">
    <w:name w:val="Title"/>
    <w:basedOn w:val="Normal"/>
    <w:next w:val="Normal"/>
    <w:link w:val="TitleChar"/>
    <w:uiPriority w:val="10"/>
    <w:qFormat/>
    <w:rsid w:val="00DA5892"/>
    <w:pPr>
      <w:pBdr>
        <w:bottom w:val="single" w:sz="8" w:space="4" w:color="4F81BD"/>
      </w:pBdr>
      <w:spacing w:after="300"/>
      <w:contextualSpacing/>
    </w:pPr>
    <w:rPr>
      <w:rFonts w:ascii="Cambria" w:hAnsi="Cambria"/>
      <w:b/>
      <w:bCs/>
      <w:color w:val="17365D"/>
      <w:spacing w:val="5"/>
      <w:kern w:val="28"/>
      <w:sz w:val="40"/>
      <w:szCs w:val="40"/>
    </w:rPr>
  </w:style>
  <w:style w:type="character" w:customStyle="1" w:styleId="TitleChar">
    <w:name w:val="Title Char"/>
    <w:basedOn w:val="DefaultParagraphFont"/>
    <w:link w:val="Title"/>
    <w:uiPriority w:val="10"/>
    <w:rsid w:val="00DA5892"/>
    <w:rPr>
      <w:rFonts w:ascii="Cambria" w:eastAsia="Times New Roman" w:hAnsi="Cambria" w:cs="Times New Roman"/>
      <w:b/>
      <w:bCs/>
      <w:color w:val="17365D"/>
      <w:spacing w:val="5"/>
      <w:kern w:val="28"/>
      <w:sz w:val="40"/>
      <w:szCs w:val="40"/>
    </w:rPr>
  </w:style>
  <w:style w:type="character" w:styleId="FollowedHyperlink">
    <w:name w:val="FollowedHyperlink"/>
    <w:basedOn w:val="DefaultParagraphFont"/>
    <w:uiPriority w:val="99"/>
    <w:semiHidden/>
    <w:unhideWhenUsed/>
    <w:rsid w:val="00377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fts.app.box.com/v/vpnsoftwar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sites.tufts.edu/datalab/accounts-network-drives/"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Talmadge, Carolyn C.</dc:creator>
  <cp:keywords/>
  <dc:description/>
  <cp:lastModifiedBy>Talmadge, Carolyn C.</cp:lastModifiedBy>
  <cp:revision>4</cp:revision>
  <dcterms:created xsi:type="dcterms:W3CDTF">2020-08-26T14:59:00Z</dcterms:created>
  <dcterms:modified xsi:type="dcterms:W3CDTF">2020-08-26T15:09:00Z</dcterms:modified>
</cp:coreProperties>
</file>