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1EBB4" w14:textId="77777777" w:rsidR="00E262CC" w:rsidRDefault="00E262CC" w:rsidP="00423C57">
      <w:pPr>
        <w:jc w:val="center"/>
        <w:rPr>
          <w:b/>
          <w:bCs/>
          <w:sz w:val="36"/>
          <w:szCs w:val="36"/>
        </w:rPr>
      </w:pPr>
    </w:p>
    <w:p w14:paraId="05C011BD" w14:textId="4525D24F" w:rsidR="00501892" w:rsidRPr="00E262CC" w:rsidRDefault="00501892" w:rsidP="00423C57">
      <w:pPr>
        <w:jc w:val="center"/>
        <w:rPr>
          <w:b/>
          <w:bCs/>
          <w:sz w:val="36"/>
          <w:szCs w:val="36"/>
        </w:rPr>
      </w:pPr>
      <w:r w:rsidRPr="00E262CC">
        <w:rPr>
          <w:b/>
          <w:bCs/>
          <w:sz w:val="36"/>
          <w:szCs w:val="36"/>
        </w:rPr>
        <w:t>ALLY PLEDGE</w:t>
      </w:r>
    </w:p>
    <w:p w14:paraId="2E7D89C7" w14:textId="019B6E70" w:rsidR="00E262CC" w:rsidRDefault="00E262CC" w:rsidP="00423C57">
      <w:pPr>
        <w:jc w:val="center"/>
        <w:rPr>
          <w:sz w:val="36"/>
          <w:szCs w:val="36"/>
        </w:rPr>
      </w:pPr>
      <w:r>
        <w:rPr>
          <w:sz w:val="36"/>
          <w:szCs w:val="36"/>
        </w:rPr>
        <w:t>From TUSDM’s Queer Dental Collective (QDC)</w:t>
      </w:r>
    </w:p>
    <w:p w14:paraId="68489FC2" w14:textId="77777777" w:rsidR="00E262CC" w:rsidRDefault="00E262CC" w:rsidP="00423C57">
      <w:pPr>
        <w:jc w:val="center"/>
        <w:rPr>
          <w:sz w:val="36"/>
          <w:szCs w:val="36"/>
        </w:rPr>
      </w:pPr>
    </w:p>
    <w:p w14:paraId="5A8E7774" w14:textId="77777777" w:rsidR="00DE6AE1" w:rsidRPr="00501892" w:rsidRDefault="00DE6AE1" w:rsidP="009A52BA">
      <w:pPr>
        <w:jc w:val="center"/>
        <w:rPr>
          <w:sz w:val="22"/>
          <w:szCs w:val="22"/>
        </w:rPr>
      </w:pPr>
    </w:p>
    <w:p w14:paraId="57637615" w14:textId="723F3DFA" w:rsidR="009A52BA" w:rsidRDefault="00501892" w:rsidP="00501892">
      <w:pPr>
        <w:rPr>
          <w:b/>
          <w:bCs/>
          <w:u w:val="single"/>
        </w:rPr>
      </w:pPr>
      <w:r w:rsidRPr="00501892">
        <w:rPr>
          <w:b/>
          <w:bCs/>
          <w:u w:val="single"/>
        </w:rPr>
        <w:t xml:space="preserve">AS AN ALLY I PLEDGE TO STAND AGAINST HATE BY FIERCELY DENYING AND SPEAKING OUT AGAINST: </w:t>
      </w:r>
    </w:p>
    <w:p w14:paraId="14EFB545" w14:textId="77777777" w:rsidR="009A52BA" w:rsidRPr="00501892" w:rsidRDefault="009A52BA" w:rsidP="00501892">
      <w:pPr>
        <w:rPr>
          <w:b/>
          <w:bCs/>
          <w:u w:val="single"/>
        </w:rPr>
      </w:pPr>
    </w:p>
    <w:p w14:paraId="0CDBF28C" w14:textId="77777777" w:rsidR="00501892" w:rsidRPr="00501892" w:rsidRDefault="00501892" w:rsidP="00DE6AE1">
      <w:pPr>
        <w:ind w:left="720"/>
      </w:pPr>
      <w:r w:rsidRPr="00501892">
        <w:rPr>
          <w:b/>
          <w:bCs/>
        </w:rPr>
        <w:t xml:space="preserve">Ableism </w:t>
      </w:r>
      <w:r w:rsidRPr="00501892">
        <w:t>- discrimination, prejudice, dislike and/or hostility against people with or perceived to have disabilities.</w:t>
      </w:r>
      <w:r w:rsidRPr="00501892">
        <w:br/>
      </w:r>
      <w:r w:rsidRPr="00501892">
        <w:rPr>
          <w:b/>
          <w:bCs/>
        </w:rPr>
        <w:t xml:space="preserve">Ageism </w:t>
      </w:r>
      <w:r w:rsidRPr="00501892">
        <w:t xml:space="preserve">- discrimination, prejudice, dislike and/or hostility against people on the grounds of their age. </w:t>
      </w:r>
    </w:p>
    <w:p w14:paraId="65E6EBCA" w14:textId="77777777" w:rsidR="009A52BA" w:rsidRDefault="00501892" w:rsidP="00DE6AE1">
      <w:pPr>
        <w:ind w:left="720"/>
      </w:pPr>
      <w:r w:rsidRPr="00501892">
        <w:rPr>
          <w:b/>
          <w:bCs/>
        </w:rPr>
        <w:t xml:space="preserve">Antisemitism </w:t>
      </w:r>
      <w:r w:rsidRPr="00501892">
        <w:t xml:space="preserve">- discrimination, prejudice, dislike and/or hostility against Jewish people. </w:t>
      </w:r>
      <w:r w:rsidRPr="00501892">
        <w:rPr>
          <w:b/>
          <w:bCs/>
        </w:rPr>
        <w:t xml:space="preserve">Classism </w:t>
      </w:r>
      <w:r w:rsidRPr="00501892">
        <w:t>- discrimination, prejudice, dislike and/or hostility against people who belong to a particular social class.</w:t>
      </w:r>
      <w:r w:rsidRPr="00501892">
        <w:br/>
      </w:r>
      <w:r w:rsidRPr="00501892">
        <w:rPr>
          <w:b/>
          <w:bCs/>
        </w:rPr>
        <w:t xml:space="preserve">Homophobia </w:t>
      </w:r>
      <w:r w:rsidRPr="00501892">
        <w:t xml:space="preserve">- discrimination, prejudice, dislike and/or hostility against homosexual people. </w:t>
      </w:r>
    </w:p>
    <w:p w14:paraId="6CF4AD50" w14:textId="1DB5E38A" w:rsidR="00501892" w:rsidRPr="00501892" w:rsidRDefault="00501892" w:rsidP="00DE6AE1">
      <w:pPr>
        <w:ind w:left="720"/>
      </w:pPr>
      <w:r w:rsidRPr="00501892">
        <w:rPr>
          <w:b/>
          <w:bCs/>
        </w:rPr>
        <w:t xml:space="preserve">Misogyny </w:t>
      </w:r>
      <w:r w:rsidRPr="00501892">
        <w:t xml:space="preserve">-discrimination, prejudice, dislike and/or hostility against women. </w:t>
      </w:r>
    </w:p>
    <w:p w14:paraId="34CDAF5E" w14:textId="77777777" w:rsidR="009A52BA" w:rsidRDefault="00501892" w:rsidP="00DE6AE1">
      <w:pPr>
        <w:ind w:left="720"/>
      </w:pPr>
      <w:r w:rsidRPr="00501892">
        <w:rPr>
          <w:b/>
          <w:bCs/>
        </w:rPr>
        <w:t xml:space="preserve">Queerphobia </w:t>
      </w:r>
      <w:r w:rsidRPr="00501892">
        <w:t>- discrimination, prejudice, dislike and/or hostility against people who are not heterosexual and cisgendered.</w:t>
      </w:r>
      <w:r w:rsidRPr="00501892">
        <w:br/>
      </w:r>
      <w:r w:rsidRPr="00501892">
        <w:rPr>
          <w:b/>
          <w:bCs/>
        </w:rPr>
        <w:t xml:space="preserve">Racism </w:t>
      </w:r>
      <w:r w:rsidRPr="00501892">
        <w:t xml:space="preserve">- discrimination, prejudice, dislike and/or hostility against people based on their membership of a particular racial or ethnic group, typically one that is a minority or marginalized. </w:t>
      </w:r>
    </w:p>
    <w:p w14:paraId="55494885" w14:textId="77777777" w:rsidR="009A52BA" w:rsidRDefault="00501892" w:rsidP="00DE6AE1">
      <w:pPr>
        <w:ind w:left="720"/>
      </w:pPr>
      <w:r w:rsidRPr="00501892">
        <w:rPr>
          <w:b/>
          <w:bCs/>
        </w:rPr>
        <w:t xml:space="preserve">Sexism </w:t>
      </w:r>
      <w:r w:rsidRPr="00501892">
        <w:t xml:space="preserve">-discrimination, prejudice, dislike and/or hostility against people based on their sex. </w:t>
      </w:r>
    </w:p>
    <w:p w14:paraId="1D291706" w14:textId="77777777" w:rsidR="009A52BA" w:rsidRDefault="00501892" w:rsidP="00DE6AE1">
      <w:pPr>
        <w:ind w:left="720"/>
      </w:pPr>
      <w:r w:rsidRPr="00501892">
        <w:rPr>
          <w:b/>
          <w:bCs/>
        </w:rPr>
        <w:t xml:space="preserve">Sizeism </w:t>
      </w:r>
      <w:r w:rsidRPr="00501892">
        <w:t xml:space="preserve">- discrimination, prejudice, dislike and/or hostility against people based on their size. </w:t>
      </w:r>
    </w:p>
    <w:p w14:paraId="5A214AA6" w14:textId="77777777" w:rsidR="009A52BA" w:rsidRDefault="00501892" w:rsidP="00DE6AE1">
      <w:pPr>
        <w:ind w:left="720"/>
      </w:pPr>
      <w:r w:rsidRPr="00501892">
        <w:rPr>
          <w:b/>
          <w:bCs/>
        </w:rPr>
        <w:t xml:space="preserve">Transphobia </w:t>
      </w:r>
      <w:r w:rsidRPr="00501892">
        <w:t xml:space="preserve">- discrimination, prejudice, dislike and/or hostility against transgender people. </w:t>
      </w:r>
    </w:p>
    <w:p w14:paraId="01A9C8B5" w14:textId="4C650297" w:rsidR="00501892" w:rsidRPr="00501892" w:rsidRDefault="00501892" w:rsidP="00DE6AE1">
      <w:pPr>
        <w:ind w:left="720"/>
      </w:pPr>
      <w:r w:rsidRPr="00501892">
        <w:rPr>
          <w:b/>
          <w:bCs/>
        </w:rPr>
        <w:t xml:space="preserve">Xenophobia </w:t>
      </w:r>
      <w:r w:rsidRPr="00501892">
        <w:t xml:space="preserve">- discrimination, prejudice, dislike and/or hostility against people from other countries. </w:t>
      </w:r>
    </w:p>
    <w:p w14:paraId="698577C8" w14:textId="77777777" w:rsidR="00501892" w:rsidRDefault="00501892" w:rsidP="00DE6AE1">
      <w:pPr>
        <w:ind w:left="720"/>
      </w:pPr>
      <w:r w:rsidRPr="00501892">
        <w:rPr>
          <w:b/>
          <w:bCs/>
        </w:rPr>
        <w:t xml:space="preserve">Islamophobia </w:t>
      </w:r>
      <w:r w:rsidRPr="00501892">
        <w:t xml:space="preserve">- discrimination, prejudice, dislike and/or hostility against the religion of Islam or Muslims in general. </w:t>
      </w:r>
    </w:p>
    <w:p w14:paraId="1F338899" w14:textId="77777777" w:rsidR="009A52BA" w:rsidRPr="00501892" w:rsidRDefault="009A52BA" w:rsidP="00501892"/>
    <w:p w14:paraId="40511E0E" w14:textId="77777777" w:rsidR="00501892" w:rsidRPr="009A52BA" w:rsidRDefault="00501892" w:rsidP="00501892">
      <w:pPr>
        <w:rPr>
          <w:b/>
          <w:bCs/>
          <w:u w:val="single"/>
        </w:rPr>
      </w:pPr>
      <w:r w:rsidRPr="00501892">
        <w:rPr>
          <w:b/>
          <w:bCs/>
          <w:u w:val="single"/>
        </w:rPr>
        <w:t xml:space="preserve">AS AN ALLY, I PLEDGE TO STAND FOR LOVE BY ACTIVELY AND CONTINUOUSLY SUPPORTING THOSE WHO HAVE BEEN IGNORED, MISUNDERSTOOD, MISTREATED AND OTHERED BY SOCIETY. I WILL USE MY WORDS AND RESOURCES TO SINCERELY UNDERSTAND, UPLIFT AND SUPPORT: </w:t>
      </w:r>
    </w:p>
    <w:p w14:paraId="46FA7122" w14:textId="77777777" w:rsidR="009A52BA" w:rsidRPr="00501892" w:rsidRDefault="009A52BA" w:rsidP="00501892"/>
    <w:p w14:paraId="02FAE1B2" w14:textId="128A0CB5" w:rsidR="00501892" w:rsidRPr="00501892" w:rsidRDefault="00501892" w:rsidP="00DE6AE1">
      <w:pPr>
        <w:ind w:left="720"/>
      </w:pPr>
      <w:r w:rsidRPr="00501892">
        <w:rPr>
          <w:b/>
          <w:bCs/>
        </w:rPr>
        <w:t xml:space="preserve">BIPOC </w:t>
      </w:r>
      <w:r w:rsidRPr="00501892">
        <w:t>(Black, Indigenous and People of Color)</w:t>
      </w:r>
      <w:r w:rsidRPr="00501892">
        <w:br/>
      </w:r>
      <w:r w:rsidRPr="00501892">
        <w:rPr>
          <w:b/>
          <w:bCs/>
        </w:rPr>
        <w:t>LGBTQIA</w:t>
      </w:r>
      <w:r w:rsidR="009A52BA">
        <w:rPr>
          <w:b/>
          <w:bCs/>
        </w:rPr>
        <w:t>2S+</w:t>
      </w:r>
      <w:r w:rsidRPr="00501892">
        <w:rPr>
          <w:b/>
          <w:bCs/>
        </w:rPr>
        <w:t xml:space="preserve"> </w:t>
      </w:r>
      <w:r w:rsidRPr="00501892">
        <w:t xml:space="preserve">(Lesbian, Gay, Bisexual, Transgender, Queer, Intersex, Asexual, </w:t>
      </w:r>
      <w:r w:rsidR="009A52BA" w:rsidRPr="00501892">
        <w:t>Two-Spirit</w:t>
      </w:r>
      <w:r w:rsidRPr="00501892">
        <w:t>) People</w:t>
      </w:r>
      <w:r w:rsidRPr="00501892">
        <w:br/>
      </w:r>
      <w:r w:rsidRPr="00501892">
        <w:rPr>
          <w:b/>
          <w:bCs/>
        </w:rPr>
        <w:lastRenderedPageBreak/>
        <w:t xml:space="preserve">People of all gender expressions </w:t>
      </w:r>
      <w:r w:rsidRPr="00501892">
        <w:t xml:space="preserve">- How a person publicly expresses or presents their gender. This can include behavior and outward appearance such as dress, hair, make-up, body language and voice. A person's chosen name and pronoun are also common ways of expressing gender. </w:t>
      </w:r>
    </w:p>
    <w:p w14:paraId="6DB11EA3" w14:textId="77777777" w:rsidR="00501892" w:rsidRPr="00501892" w:rsidRDefault="00501892" w:rsidP="00DE6AE1">
      <w:pPr>
        <w:ind w:left="720"/>
      </w:pPr>
      <w:r w:rsidRPr="00501892">
        <w:rPr>
          <w:b/>
          <w:bCs/>
        </w:rPr>
        <w:t xml:space="preserve">People of all gender identities </w:t>
      </w:r>
      <w:r w:rsidRPr="00501892">
        <w:t>(Male, Female, Transgender, Gender Neutral, Non-Binary, Agender, Pangender, Genderqueer, Two-Spirit, Third Gender)</w:t>
      </w:r>
      <w:r w:rsidRPr="00501892">
        <w:br/>
      </w:r>
      <w:r w:rsidRPr="00501892">
        <w:rPr>
          <w:b/>
          <w:bCs/>
        </w:rPr>
        <w:t>People of all ages</w:t>
      </w:r>
      <w:r w:rsidRPr="00501892">
        <w:rPr>
          <w:b/>
          <w:bCs/>
        </w:rPr>
        <w:br/>
        <w:t xml:space="preserve">People of all sizes </w:t>
      </w:r>
    </w:p>
    <w:p w14:paraId="4FB9F51F" w14:textId="77777777" w:rsidR="009A52BA" w:rsidRDefault="00501892" w:rsidP="00DE6AE1">
      <w:pPr>
        <w:ind w:left="720"/>
        <w:rPr>
          <w:b/>
          <w:bCs/>
        </w:rPr>
      </w:pPr>
      <w:r w:rsidRPr="00501892">
        <w:rPr>
          <w:b/>
          <w:bCs/>
        </w:rPr>
        <w:t xml:space="preserve">People with disabilities </w:t>
      </w:r>
    </w:p>
    <w:p w14:paraId="3EF13D2B" w14:textId="55163346" w:rsidR="00501892" w:rsidRDefault="00501892" w:rsidP="00DE6AE1">
      <w:pPr>
        <w:ind w:left="720"/>
        <w:rPr>
          <w:b/>
          <w:bCs/>
        </w:rPr>
      </w:pPr>
      <w:r w:rsidRPr="00501892">
        <w:rPr>
          <w:b/>
          <w:bCs/>
        </w:rPr>
        <w:t xml:space="preserve">People of all ethnicities </w:t>
      </w:r>
    </w:p>
    <w:p w14:paraId="383C2AB4" w14:textId="77777777" w:rsidR="009A52BA" w:rsidRPr="00501892" w:rsidRDefault="009A52BA" w:rsidP="00501892"/>
    <w:p w14:paraId="1323BC19" w14:textId="77777777" w:rsidR="009A52BA" w:rsidRPr="009A52BA" w:rsidRDefault="00501892" w:rsidP="00501892">
      <w:pPr>
        <w:rPr>
          <w:b/>
          <w:bCs/>
          <w:u w:val="single"/>
        </w:rPr>
      </w:pPr>
      <w:r w:rsidRPr="00501892">
        <w:rPr>
          <w:b/>
          <w:bCs/>
          <w:u w:val="single"/>
        </w:rPr>
        <w:t>AS AN ALLY I PLEDGE TO SHOW MY SUPPORT IN THE BELOW ACTIONABLE WAYS EVERYDAY:</w:t>
      </w:r>
    </w:p>
    <w:p w14:paraId="339AF3A1" w14:textId="77777777" w:rsidR="009A52BA" w:rsidRDefault="009A52BA" w:rsidP="00501892">
      <w:pPr>
        <w:rPr>
          <w:b/>
          <w:bCs/>
        </w:rPr>
      </w:pPr>
    </w:p>
    <w:p w14:paraId="5378C9C9" w14:textId="53C57E92" w:rsidR="00501892" w:rsidRPr="00501892" w:rsidRDefault="009A52BA" w:rsidP="00DE6AE1">
      <w:pPr>
        <w:ind w:left="720"/>
        <w:rPr>
          <w:b/>
          <w:bCs/>
        </w:rPr>
      </w:pPr>
      <w:r>
        <w:rPr>
          <w:b/>
          <w:bCs/>
        </w:rPr>
        <w:t>W</w:t>
      </w:r>
      <w:r w:rsidR="00501892" w:rsidRPr="00501892">
        <w:rPr>
          <w:b/>
          <w:bCs/>
        </w:rPr>
        <w:t>ITH WORDS</w:t>
      </w:r>
      <w:r>
        <w:rPr>
          <w:b/>
          <w:bCs/>
        </w:rPr>
        <w:t xml:space="preserve"> - </w:t>
      </w:r>
      <w:r w:rsidR="00501892" w:rsidRPr="00501892">
        <w:t xml:space="preserve">Words matter and have power. I will work to edit my language to be welcoming, not limiting, to all people. </w:t>
      </w:r>
    </w:p>
    <w:p w14:paraId="5BE1FB03" w14:textId="77777777" w:rsidR="00501892" w:rsidRPr="00501892" w:rsidRDefault="00501892" w:rsidP="00DE6AE1">
      <w:pPr>
        <w:ind w:left="720"/>
      </w:pPr>
      <w:r w:rsidRPr="00501892">
        <w:rPr>
          <w:b/>
          <w:bCs/>
        </w:rPr>
        <w:t xml:space="preserve">Conversation - </w:t>
      </w:r>
      <w:r w:rsidRPr="00501892">
        <w:t xml:space="preserve">I choose to actively speak up for equality and inclusivity to my employees, friends, family and strangers. If I hear a racist, homophobic, transphobic, size shaming, age discriminating or disability-based joke or remark, I will respond and stand up for those being targeted. I will correct misinformation when I hear it, and I will work to start new conversations around these issues. </w:t>
      </w:r>
    </w:p>
    <w:p w14:paraId="07677783" w14:textId="28AEC7FA" w:rsidR="00501892" w:rsidRPr="00501892" w:rsidRDefault="00501892" w:rsidP="00DE6AE1">
      <w:pPr>
        <w:ind w:left="720"/>
      </w:pPr>
      <w:r w:rsidRPr="00501892">
        <w:rPr>
          <w:b/>
          <w:bCs/>
        </w:rPr>
        <w:t xml:space="preserve">Language </w:t>
      </w:r>
      <w:r w:rsidRPr="00501892">
        <w:t>- I will be more thoughtful to use inclusive language and terms in my everyday conversations, on my website, forms, contracts, and on all social media for both employees and clients. I will focus on putting people first, not their characteristics, as we are more than our descriptors. I will use gender-neutral language in common phrases and job titles such as fireman/firefighter, policeman/police officer, salesman/salesperson, mailman/mail carrier, businessman/businessperson. I will replace the words crazy, nuts, psycho and insane with worlds such as wild, confusing, unpredictable or impulsive. Words matter and have power</w:t>
      </w:r>
      <w:r w:rsidR="009A52BA">
        <w:t>.</w:t>
      </w:r>
      <w:r w:rsidRPr="00501892">
        <w:t xml:space="preserve"> I will work to edit my language to be welcoming to all people and not limiting to some. </w:t>
      </w:r>
    </w:p>
    <w:p w14:paraId="276092C4" w14:textId="77777777" w:rsidR="00501892" w:rsidRPr="00501892" w:rsidRDefault="00501892" w:rsidP="00DE6AE1">
      <w:pPr>
        <w:ind w:left="720"/>
      </w:pPr>
      <w:r w:rsidRPr="00501892">
        <w:rPr>
          <w:b/>
          <w:bCs/>
        </w:rPr>
        <w:t xml:space="preserve">Pronouns </w:t>
      </w:r>
      <w:r w:rsidRPr="00501892">
        <w:t xml:space="preserve">- I will honor and normalize the use of people’s pronouns (She/Her, He/Him, They/Them/, Ze/Hir, Ey/Em, Other). I will do this by asking, not assuming. </w:t>
      </w:r>
    </w:p>
    <w:p w14:paraId="5E981B49" w14:textId="42A12204" w:rsidR="00501892" w:rsidRPr="00501892" w:rsidRDefault="00501892" w:rsidP="00DE6AE1">
      <w:pPr>
        <w:ind w:left="720"/>
      </w:pPr>
      <w:r w:rsidRPr="00501892">
        <w:rPr>
          <w:b/>
          <w:bCs/>
        </w:rPr>
        <w:t xml:space="preserve">WITH RESOURCES </w:t>
      </w:r>
      <w:r w:rsidR="009A52BA">
        <w:t xml:space="preserve">- </w:t>
      </w:r>
      <w:r w:rsidRPr="00501892">
        <w:t xml:space="preserve">I’ll use my resources to find ways, both small and large, to demonstrate my support for BIPOC (Black, Indigenous and People of Color) + LGBTQIAP (Lesbian, Gay, Bisexual, Transgender, Two-Spirit, Queer, Questioning, Intersex, Asexual, Pansexual) people, people with disabilities, people of all sizes, ages, ethnicities, gender identities and expressions to join in helping move equality forward and prevent the spread of hate. </w:t>
      </w:r>
    </w:p>
    <w:p w14:paraId="0C5B9B3C" w14:textId="77777777" w:rsidR="00501892" w:rsidRPr="00501892" w:rsidRDefault="00501892" w:rsidP="00DE6AE1">
      <w:pPr>
        <w:ind w:left="720"/>
      </w:pPr>
      <w:r w:rsidRPr="00501892">
        <w:rPr>
          <w:b/>
          <w:bCs/>
        </w:rPr>
        <w:t xml:space="preserve">Time </w:t>
      </w:r>
      <w:r w:rsidRPr="00501892">
        <w:t xml:space="preserve">- I will volunteer my time with organizations that uplift, empower and better the lives of those who have been ignored, misunderstood, mistreated and othered by society. </w:t>
      </w:r>
    </w:p>
    <w:p w14:paraId="315F0CDD" w14:textId="77777777" w:rsidR="00501892" w:rsidRPr="00501892" w:rsidRDefault="00501892" w:rsidP="00DE6AE1">
      <w:pPr>
        <w:ind w:left="720"/>
      </w:pPr>
      <w:r w:rsidRPr="00501892">
        <w:rPr>
          <w:b/>
          <w:bCs/>
        </w:rPr>
        <w:t xml:space="preserve">Social media platforms - </w:t>
      </w:r>
      <w:r w:rsidRPr="00501892">
        <w:t xml:space="preserve">I will work to support, share and promote posts that encourage equality, diversity and inclusion. I will follow and engage with accounts </w:t>
      </w:r>
      <w:r w:rsidRPr="00501892">
        <w:lastRenderedPageBreak/>
        <w:t xml:space="preserve">that are different from me to help me understand and learn more about them. The walls of hate come down when we learn more about those we do not understand. </w:t>
      </w:r>
    </w:p>
    <w:p w14:paraId="267D3960" w14:textId="310A42A3" w:rsidR="00501892" w:rsidRPr="00501892" w:rsidRDefault="00501892" w:rsidP="00DE6AE1">
      <w:pPr>
        <w:ind w:left="720"/>
      </w:pPr>
      <w:r w:rsidRPr="00501892">
        <w:rPr>
          <w:b/>
          <w:bCs/>
        </w:rPr>
        <w:t xml:space="preserve">Hiring </w:t>
      </w:r>
      <w:r w:rsidRPr="00501892">
        <w:t>- I will make every effort to consider BIPOC (Black, Indigenous and People of Color) + LGBTQIA</w:t>
      </w:r>
      <w:r w:rsidR="009A52BA">
        <w:t>2s+</w:t>
      </w:r>
      <w:r w:rsidRPr="00501892">
        <w:t xml:space="preserve"> (Lesbian, Gay, Bisexual, Transgender, Two-Spirit, Queer, Questioning, Intersex, Asexual, Pansexual) </w:t>
      </w:r>
    </w:p>
    <w:p w14:paraId="2D0EEF78" w14:textId="77777777" w:rsidR="00501892" w:rsidRPr="00501892" w:rsidRDefault="00501892" w:rsidP="00DE6AE1">
      <w:pPr>
        <w:ind w:left="720"/>
      </w:pPr>
      <w:r w:rsidRPr="00501892">
        <w:t xml:space="preserve">people, people with disabilities, people of all sizes, ages, ethnicities, gender identities and expressions for any open position(s), including internships, in my company. Hiring the best person for the job is the goal, but I will be sure to advertise the position in places where a more diverse group of candidates are likely to see it and apply for it. </w:t>
      </w:r>
    </w:p>
    <w:p w14:paraId="3D4D07D7" w14:textId="67838E25" w:rsidR="00501892" w:rsidRPr="00501892" w:rsidRDefault="00501892" w:rsidP="00DE6AE1">
      <w:pPr>
        <w:ind w:left="720"/>
      </w:pPr>
      <w:r w:rsidRPr="00501892">
        <w:rPr>
          <w:b/>
          <w:bCs/>
        </w:rPr>
        <w:t xml:space="preserve">WITH IMAGES </w:t>
      </w:r>
      <w:r w:rsidR="009A52BA">
        <w:t xml:space="preserve">- </w:t>
      </w:r>
      <w:r w:rsidRPr="00501892">
        <w:t xml:space="preserve">I will be thoughtful and intentional in the images I share on my website and all social media channels to include a diverse array of people, including all races, genders, ethnicities, sizes, abilities, sexualities and ages. If I do not have such images, I will work thoughtfully and genuinely to get them via a styled shoot or by volunteering my services at an organization serving marginalized communities. When casting for my styled shoots, I will not tokenize (make a symbolic effort to be inclusive) my models. I will do it because it is important and meaningful, not trendy. </w:t>
      </w:r>
    </w:p>
    <w:p w14:paraId="604F0907" w14:textId="26359FC6" w:rsidR="00501892" w:rsidRPr="00501892" w:rsidRDefault="00501892" w:rsidP="00DE6AE1">
      <w:pPr>
        <w:ind w:left="720"/>
      </w:pPr>
      <w:r w:rsidRPr="00501892">
        <w:rPr>
          <w:b/>
          <w:bCs/>
        </w:rPr>
        <w:t xml:space="preserve">WITH EDUCATION </w:t>
      </w:r>
      <w:r w:rsidR="009A52BA">
        <w:t xml:space="preserve">- </w:t>
      </w:r>
      <w:r w:rsidRPr="00501892">
        <w:t xml:space="preserve">I will attend webinars, workshops, talks and trainings on diversity and inclusion. I am committed to always learning and growing as an ally. </w:t>
      </w:r>
    </w:p>
    <w:p w14:paraId="35D7F32A" w14:textId="77777777" w:rsidR="00501892" w:rsidRDefault="00501892"/>
    <w:sectPr w:rsidR="00501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92"/>
    <w:rsid w:val="001226B6"/>
    <w:rsid w:val="0025138E"/>
    <w:rsid w:val="00423C57"/>
    <w:rsid w:val="00476FA0"/>
    <w:rsid w:val="00481FA4"/>
    <w:rsid w:val="00501892"/>
    <w:rsid w:val="00700E0F"/>
    <w:rsid w:val="008B13DF"/>
    <w:rsid w:val="008E2521"/>
    <w:rsid w:val="009A52BA"/>
    <w:rsid w:val="00D83D37"/>
    <w:rsid w:val="00DA6A79"/>
    <w:rsid w:val="00DE6AE1"/>
    <w:rsid w:val="00E262CC"/>
    <w:rsid w:val="00E602C2"/>
    <w:rsid w:val="00F8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6AC3"/>
  <w15:chartTrackingRefBased/>
  <w15:docId w15:val="{40D75B3B-29A9-C142-B597-B28167A0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8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8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8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8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8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892"/>
    <w:rPr>
      <w:rFonts w:eastAsiaTheme="majorEastAsia" w:cstheme="majorBidi"/>
      <w:color w:val="272727" w:themeColor="text1" w:themeTint="D8"/>
    </w:rPr>
  </w:style>
  <w:style w:type="paragraph" w:styleId="Title">
    <w:name w:val="Title"/>
    <w:basedOn w:val="Normal"/>
    <w:next w:val="Normal"/>
    <w:link w:val="TitleChar"/>
    <w:uiPriority w:val="10"/>
    <w:qFormat/>
    <w:rsid w:val="005018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8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8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1892"/>
    <w:rPr>
      <w:i/>
      <w:iCs/>
      <w:color w:val="404040" w:themeColor="text1" w:themeTint="BF"/>
    </w:rPr>
  </w:style>
  <w:style w:type="paragraph" w:styleId="ListParagraph">
    <w:name w:val="List Paragraph"/>
    <w:basedOn w:val="Normal"/>
    <w:uiPriority w:val="34"/>
    <w:qFormat/>
    <w:rsid w:val="00501892"/>
    <w:pPr>
      <w:ind w:left="720"/>
      <w:contextualSpacing/>
    </w:pPr>
  </w:style>
  <w:style w:type="character" w:styleId="IntenseEmphasis">
    <w:name w:val="Intense Emphasis"/>
    <w:basedOn w:val="DefaultParagraphFont"/>
    <w:uiPriority w:val="21"/>
    <w:qFormat/>
    <w:rsid w:val="00501892"/>
    <w:rPr>
      <w:i/>
      <w:iCs/>
      <w:color w:val="0F4761" w:themeColor="accent1" w:themeShade="BF"/>
    </w:rPr>
  </w:style>
  <w:style w:type="paragraph" w:styleId="IntenseQuote">
    <w:name w:val="Intense Quote"/>
    <w:basedOn w:val="Normal"/>
    <w:next w:val="Normal"/>
    <w:link w:val="IntenseQuoteChar"/>
    <w:uiPriority w:val="30"/>
    <w:qFormat/>
    <w:rsid w:val="00501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892"/>
    <w:rPr>
      <w:i/>
      <w:iCs/>
      <w:color w:val="0F4761" w:themeColor="accent1" w:themeShade="BF"/>
    </w:rPr>
  </w:style>
  <w:style w:type="character" w:styleId="IntenseReference">
    <w:name w:val="Intense Reference"/>
    <w:basedOn w:val="DefaultParagraphFont"/>
    <w:uiPriority w:val="32"/>
    <w:qFormat/>
    <w:rsid w:val="005018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14571">
      <w:bodyDiv w:val="1"/>
      <w:marLeft w:val="0"/>
      <w:marRight w:val="0"/>
      <w:marTop w:val="0"/>
      <w:marBottom w:val="0"/>
      <w:divBdr>
        <w:top w:val="none" w:sz="0" w:space="0" w:color="auto"/>
        <w:left w:val="none" w:sz="0" w:space="0" w:color="auto"/>
        <w:bottom w:val="none" w:sz="0" w:space="0" w:color="auto"/>
        <w:right w:val="none" w:sz="0" w:space="0" w:color="auto"/>
      </w:divBdr>
      <w:divsChild>
        <w:div w:id="1480539076">
          <w:marLeft w:val="0"/>
          <w:marRight w:val="0"/>
          <w:marTop w:val="0"/>
          <w:marBottom w:val="0"/>
          <w:divBdr>
            <w:top w:val="none" w:sz="0" w:space="0" w:color="auto"/>
            <w:left w:val="none" w:sz="0" w:space="0" w:color="auto"/>
            <w:bottom w:val="none" w:sz="0" w:space="0" w:color="auto"/>
            <w:right w:val="none" w:sz="0" w:space="0" w:color="auto"/>
          </w:divBdr>
          <w:divsChild>
            <w:div w:id="2137291720">
              <w:marLeft w:val="0"/>
              <w:marRight w:val="0"/>
              <w:marTop w:val="0"/>
              <w:marBottom w:val="0"/>
              <w:divBdr>
                <w:top w:val="none" w:sz="0" w:space="0" w:color="auto"/>
                <w:left w:val="none" w:sz="0" w:space="0" w:color="auto"/>
                <w:bottom w:val="none" w:sz="0" w:space="0" w:color="auto"/>
                <w:right w:val="none" w:sz="0" w:space="0" w:color="auto"/>
              </w:divBdr>
              <w:divsChild>
                <w:div w:id="1966084464">
                  <w:marLeft w:val="0"/>
                  <w:marRight w:val="0"/>
                  <w:marTop w:val="0"/>
                  <w:marBottom w:val="0"/>
                  <w:divBdr>
                    <w:top w:val="none" w:sz="0" w:space="0" w:color="auto"/>
                    <w:left w:val="none" w:sz="0" w:space="0" w:color="auto"/>
                    <w:bottom w:val="none" w:sz="0" w:space="0" w:color="auto"/>
                    <w:right w:val="none" w:sz="0" w:space="0" w:color="auto"/>
                  </w:divBdr>
                  <w:divsChild>
                    <w:div w:id="3041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18378">
              <w:marLeft w:val="0"/>
              <w:marRight w:val="0"/>
              <w:marTop w:val="0"/>
              <w:marBottom w:val="0"/>
              <w:divBdr>
                <w:top w:val="none" w:sz="0" w:space="0" w:color="auto"/>
                <w:left w:val="none" w:sz="0" w:space="0" w:color="auto"/>
                <w:bottom w:val="none" w:sz="0" w:space="0" w:color="auto"/>
                <w:right w:val="none" w:sz="0" w:space="0" w:color="auto"/>
              </w:divBdr>
              <w:divsChild>
                <w:div w:id="13221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5925">
          <w:marLeft w:val="0"/>
          <w:marRight w:val="0"/>
          <w:marTop w:val="0"/>
          <w:marBottom w:val="0"/>
          <w:divBdr>
            <w:top w:val="none" w:sz="0" w:space="0" w:color="auto"/>
            <w:left w:val="none" w:sz="0" w:space="0" w:color="auto"/>
            <w:bottom w:val="none" w:sz="0" w:space="0" w:color="auto"/>
            <w:right w:val="none" w:sz="0" w:space="0" w:color="auto"/>
          </w:divBdr>
          <w:divsChild>
            <w:div w:id="1952473877">
              <w:marLeft w:val="0"/>
              <w:marRight w:val="0"/>
              <w:marTop w:val="0"/>
              <w:marBottom w:val="0"/>
              <w:divBdr>
                <w:top w:val="none" w:sz="0" w:space="0" w:color="auto"/>
                <w:left w:val="none" w:sz="0" w:space="0" w:color="auto"/>
                <w:bottom w:val="none" w:sz="0" w:space="0" w:color="auto"/>
                <w:right w:val="none" w:sz="0" w:space="0" w:color="auto"/>
              </w:divBdr>
              <w:divsChild>
                <w:div w:id="1133447218">
                  <w:marLeft w:val="0"/>
                  <w:marRight w:val="0"/>
                  <w:marTop w:val="0"/>
                  <w:marBottom w:val="0"/>
                  <w:divBdr>
                    <w:top w:val="none" w:sz="0" w:space="0" w:color="auto"/>
                    <w:left w:val="none" w:sz="0" w:space="0" w:color="auto"/>
                    <w:bottom w:val="none" w:sz="0" w:space="0" w:color="auto"/>
                    <w:right w:val="none" w:sz="0" w:space="0" w:color="auto"/>
                  </w:divBdr>
                  <w:divsChild>
                    <w:div w:id="17150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55759">
      <w:bodyDiv w:val="1"/>
      <w:marLeft w:val="0"/>
      <w:marRight w:val="0"/>
      <w:marTop w:val="0"/>
      <w:marBottom w:val="0"/>
      <w:divBdr>
        <w:top w:val="none" w:sz="0" w:space="0" w:color="auto"/>
        <w:left w:val="none" w:sz="0" w:space="0" w:color="auto"/>
        <w:bottom w:val="none" w:sz="0" w:space="0" w:color="auto"/>
        <w:right w:val="none" w:sz="0" w:space="0" w:color="auto"/>
      </w:divBdr>
      <w:divsChild>
        <w:div w:id="673458516">
          <w:marLeft w:val="0"/>
          <w:marRight w:val="0"/>
          <w:marTop w:val="0"/>
          <w:marBottom w:val="0"/>
          <w:divBdr>
            <w:top w:val="none" w:sz="0" w:space="0" w:color="auto"/>
            <w:left w:val="none" w:sz="0" w:space="0" w:color="auto"/>
            <w:bottom w:val="none" w:sz="0" w:space="0" w:color="auto"/>
            <w:right w:val="none" w:sz="0" w:space="0" w:color="auto"/>
          </w:divBdr>
          <w:divsChild>
            <w:div w:id="1381902980">
              <w:marLeft w:val="0"/>
              <w:marRight w:val="0"/>
              <w:marTop w:val="0"/>
              <w:marBottom w:val="0"/>
              <w:divBdr>
                <w:top w:val="none" w:sz="0" w:space="0" w:color="auto"/>
                <w:left w:val="none" w:sz="0" w:space="0" w:color="auto"/>
                <w:bottom w:val="none" w:sz="0" w:space="0" w:color="auto"/>
                <w:right w:val="none" w:sz="0" w:space="0" w:color="auto"/>
              </w:divBdr>
              <w:divsChild>
                <w:div w:id="1993756399">
                  <w:marLeft w:val="0"/>
                  <w:marRight w:val="0"/>
                  <w:marTop w:val="0"/>
                  <w:marBottom w:val="0"/>
                  <w:divBdr>
                    <w:top w:val="none" w:sz="0" w:space="0" w:color="auto"/>
                    <w:left w:val="none" w:sz="0" w:space="0" w:color="auto"/>
                    <w:bottom w:val="none" w:sz="0" w:space="0" w:color="auto"/>
                    <w:right w:val="none" w:sz="0" w:space="0" w:color="auto"/>
                  </w:divBdr>
                  <w:divsChild>
                    <w:div w:id="1288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39720">
          <w:marLeft w:val="0"/>
          <w:marRight w:val="0"/>
          <w:marTop w:val="0"/>
          <w:marBottom w:val="0"/>
          <w:divBdr>
            <w:top w:val="none" w:sz="0" w:space="0" w:color="auto"/>
            <w:left w:val="none" w:sz="0" w:space="0" w:color="auto"/>
            <w:bottom w:val="none" w:sz="0" w:space="0" w:color="auto"/>
            <w:right w:val="none" w:sz="0" w:space="0" w:color="auto"/>
          </w:divBdr>
          <w:divsChild>
            <w:div w:id="2113697799">
              <w:marLeft w:val="0"/>
              <w:marRight w:val="0"/>
              <w:marTop w:val="0"/>
              <w:marBottom w:val="0"/>
              <w:divBdr>
                <w:top w:val="none" w:sz="0" w:space="0" w:color="auto"/>
                <w:left w:val="none" w:sz="0" w:space="0" w:color="auto"/>
                <w:bottom w:val="none" w:sz="0" w:space="0" w:color="auto"/>
                <w:right w:val="none" w:sz="0" w:space="0" w:color="auto"/>
              </w:divBdr>
              <w:divsChild>
                <w:div w:id="2146002154">
                  <w:marLeft w:val="0"/>
                  <w:marRight w:val="0"/>
                  <w:marTop w:val="0"/>
                  <w:marBottom w:val="0"/>
                  <w:divBdr>
                    <w:top w:val="none" w:sz="0" w:space="0" w:color="auto"/>
                    <w:left w:val="none" w:sz="0" w:space="0" w:color="auto"/>
                    <w:bottom w:val="none" w:sz="0" w:space="0" w:color="auto"/>
                    <w:right w:val="none" w:sz="0" w:space="0" w:color="auto"/>
                  </w:divBdr>
                  <w:divsChild>
                    <w:div w:id="1501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4291">
          <w:marLeft w:val="0"/>
          <w:marRight w:val="0"/>
          <w:marTop w:val="0"/>
          <w:marBottom w:val="0"/>
          <w:divBdr>
            <w:top w:val="none" w:sz="0" w:space="0" w:color="auto"/>
            <w:left w:val="none" w:sz="0" w:space="0" w:color="auto"/>
            <w:bottom w:val="none" w:sz="0" w:space="0" w:color="auto"/>
            <w:right w:val="none" w:sz="0" w:space="0" w:color="auto"/>
          </w:divBdr>
          <w:divsChild>
            <w:div w:id="965696148">
              <w:marLeft w:val="0"/>
              <w:marRight w:val="0"/>
              <w:marTop w:val="0"/>
              <w:marBottom w:val="0"/>
              <w:divBdr>
                <w:top w:val="none" w:sz="0" w:space="0" w:color="auto"/>
                <w:left w:val="none" w:sz="0" w:space="0" w:color="auto"/>
                <w:bottom w:val="none" w:sz="0" w:space="0" w:color="auto"/>
                <w:right w:val="none" w:sz="0" w:space="0" w:color="auto"/>
              </w:divBdr>
              <w:divsChild>
                <w:div w:id="172767281">
                  <w:marLeft w:val="0"/>
                  <w:marRight w:val="0"/>
                  <w:marTop w:val="0"/>
                  <w:marBottom w:val="0"/>
                  <w:divBdr>
                    <w:top w:val="none" w:sz="0" w:space="0" w:color="auto"/>
                    <w:left w:val="none" w:sz="0" w:space="0" w:color="auto"/>
                    <w:bottom w:val="none" w:sz="0" w:space="0" w:color="auto"/>
                    <w:right w:val="none" w:sz="0" w:space="0" w:color="auto"/>
                  </w:divBdr>
                  <w:divsChild>
                    <w:div w:id="6095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19997">
      <w:bodyDiv w:val="1"/>
      <w:marLeft w:val="0"/>
      <w:marRight w:val="0"/>
      <w:marTop w:val="0"/>
      <w:marBottom w:val="0"/>
      <w:divBdr>
        <w:top w:val="none" w:sz="0" w:space="0" w:color="auto"/>
        <w:left w:val="none" w:sz="0" w:space="0" w:color="auto"/>
        <w:bottom w:val="none" w:sz="0" w:space="0" w:color="auto"/>
        <w:right w:val="none" w:sz="0" w:space="0" w:color="auto"/>
      </w:divBdr>
      <w:divsChild>
        <w:div w:id="662203763">
          <w:marLeft w:val="0"/>
          <w:marRight w:val="0"/>
          <w:marTop w:val="0"/>
          <w:marBottom w:val="0"/>
          <w:divBdr>
            <w:top w:val="none" w:sz="0" w:space="0" w:color="auto"/>
            <w:left w:val="none" w:sz="0" w:space="0" w:color="auto"/>
            <w:bottom w:val="none" w:sz="0" w:space="0" w:color="auto"/>
            <w:right w:val="none" w:sz="0" w:space="0" w:color="auto"/>
          </w:divBdr>
          <w:divsChild>
            <w:div w:id="1590888436">
              <w:marLeft w:val="0"/>
              <w:marRight w:val="0"/>
              <w:marTop w:val="0"/>
              <w:marBottom w:val="0"/>
              <w:divBdr>
                <w:top w:val="none" w:sz="0" w:space="0" w:color="auto"/>
                <w:left w:val="none" w:sz="0" w:space="0" w:color="auto"/>
                <w:bottom w:val="none" w:sz="0" w:space="0" w:color="auto"/>
                <w:right w:val="none" w:sz="0" w:space="0" w:color="auto"/>
              </w:divBdr>
              <w:divsChild>
                <w:div w:id="800340054">
                  <w:marLeft w:val="0"/>
                  <w:marRight w:val="0"/>
                  <w:marTop w:val="0"/>
                  <w:marBottom w:val="0"/>
                  <w:divBdr>
                    <w:top w:val="none" w:sz="0" w:space="0" w:color="auto"/>
                    <w:left w:val="none" w:sz="0" w:space="0" w:color="auto"/>
                    <w:bottom w:val="none" w:sz="0" w:space="0" w:color="auto"/>
                    <w:right w:val="none" w:sz="0" w:space="0" w:color="auto"/>
                  </w:divBdr>
                  <w:divsChild>
                    <w:div w:id="6119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75812">
          <w:marLeft w:val="0"/>
          <w:marRight w:val="0"/>
          <w:marTop w:val="0"/>
          <w:marBottom w:val="0"/>
          <w:divBdr>
            <w:top w:val="none" w:sz="0" w:space="0" w:color="auto"/>
            <w:left w:val="none" w:sz="0" w:space="0" w:color="auto"/>
            <w:bottom w:val="none" w:sz="0" w:space="0" w:color="auto"/>
            <w:right w:val="none" w:sz="0" w:space="0" w:color="auto"/>
          </w:divBdr>
          <w:divsChild>
            <w:div w:id="1279024375">
              <w:marLeft w:val="0"/>
              <w:marRight w:val="0"/>
              <w:marTop w:val="0"/>
              <w:marBottom w:val="0"/>
              <w:divBdr>
                <w:top w:val="none" w:sz="0" w:space="0" w:color="auto"/>
                <w:left w:val="none" w:sz="0" w:space="0" w:color="auto"/>
                <w:bottom w:val="none" w:sz="0" w:space="0" w:color="auto"/>
                <w:right w:val="none" w:sz="0" w:space="0" w:color="auto"/>
              </w:divBdr>
              <w:divsChild>
                <w:div w:id="160851557">
                  <w:marLeft w:val="0"/>
                  <w:marRight w:val="0"/>
                  <w:marTop w:val="0"/>
                  <w:marBottom w:val="0"/>
                  <w:divBdr>
                    <w:top w:val="none" w:sz="0" w:space="0" w:color="auto"/>
                    <w:left w:val="none" w:sz="0" w:space="0" w:color="auto"/>
                    <w:bottom w:val="none" w:sz="0" w:space="0" w:color="auto"/>
                    <w:right w:val="none" w:sz="0" w:space="0" w:color="auto"/>
                  </w:divBdr>
                  <w:divsChild>
                    <w:div w:id="18573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29150">
          <w:marLeft w:val="0"/>
          <w:marRight w:val="0"/>
          <w:marTop w:val="0"/>
          <w:marBottom w:val="0"/>
          <w:divBdr>
            <w:top w:val="none" w:sz="0" w:space="0" w:color="auto"/>
            <w:left w:val="none" w:sz="0" w:space="0" w:color="auto"/>
            <w:bottom w:val="none" w:sz="0" w:space="0" w:color="auto"/>
            <w:right w:val="none" w:sz="0" w:space="0" w:color="auto"/>
          </w:divBdr>
          <w:divsChild>
            <w:div w:id="1528787109">
              <w:marLeft w:val="0"/>
              <w:marRight w:val="0"/>
              <w:marTop w:val="0"/>
              <w:marBottom w:val="0"/>
              <w:divBdr>
                <w:top w:val="none" w:sz="0" w:space="0" w:color="auto"/>
                <w:left w:val="none" w:sz="0" w:space="0" w:color="auto"/>
                <w:bottom w:val="none" w:sz="0" w:space="0" w:color="auto"/>
                <w:right w:val="none" w:sz="0" w:space="0" w:color="auto"/>
              </w:divBdr>
              <w:divsChild>
                <w:div w:id="643464063">
                  <w:marLeft w:val="0"/>
                  <w:marRight w:val="0"/>
                  <w:marTop w:val="0"/>
                  <w:marBottom w:val="0"/>
                  <w:divBdr>
                    <w:top w:val="none" w:sz="0" w:space="0" w:color="auto"/>
                    <w:left w:val="none" w:sz="0" w:space="0" w:color="auto"/>
                    <w:bottom w:val="none" w:sz="0" w:space="0" w:color="auto"/>
                    <w:right w:val="none" w:sz="0" w:space="0" w:color="auto"/>
                  </w:divBdr>
                  <w:divsChild>
                    <w:div w:id="137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46401">
      <w:bodyDiv w:val="1"/>
      <w:marLeft w:val="0"/>
      <w:marRight w:val="0"/>
      <w:marTop w:val="0"/>
      <w:marBottom w:val="0"/>
      <w:divBdr>
        <w:top w:val="none" w:sz="0" w:space="0" w:color="auto"/>
        <w:left w:val="none" w:sz="0" w:space="0" w:color="auto"/>
        <w:bottom w:val="none" w:sz="0" w:space="0" w:color="auto"/>
        <w:right w:val="none" w:sz="0" w:space="0" w:color="auto"/>
      </w:divBdr>
      <w:divsChild>
        <w:div w:id="759521762">
          <w:marLeft w:val="0"/>
          <w:marRight w:val="0"/>
          <w:marTop w:val="0"/>
          <w:marBottom w:val="0"/>
          <w:divBdr>
            <w:top w:val="none" w:sz="0" w:space="0" w:color="auto"/>
            <w:left w:val="none" w:sz="0" w:space="0" w:color="auto"/>
            <w:bottom w:val="none" w:sz="0" w:space="0" w:color="auto"/>
            <w:right w:val="none" w:sz="0" w:space="0" w:color="auto"/>
          </w:divBdr>
          <w:divsChild>
            <w:div w:id="251739596">
              <w:marLeft w:val="0"/>
              <w:marRight w:val="0"/>
              <w:marTop w:val="0"/>
              <w:marBottom w:val="0"/>
              <w:divBdr>
                <w:top w:val="none" w:sz="0" w:space="0" w:color="auto"/>
                <w:left w:val="none" w:sz="0" w:space="0" w:color="auto"/>
                <w:bottom w:val="none" w:sz="0" w:space="0" w:color="auto"/>
                <w:right w:val="none" w:sz="0" w:space="0" w:color="auto"/>
              </w:divBdr>
              <w:divsChild>
                <w:div w:id="1921912913">
                  <w:marLeft w:val="0"/>
                  <w:marRight w:val="0"/>
                  <w:marTop w:val="0"/>
                  <w:marBottom w:val="0"/>
                  <w:divBdr>
                    <w:top w:val="none" w:sz="0" w:space="0" w:color="auto"/>
                    <w:left w:val="none" w:sz="0" w:space="0" w:color="auto"/>
                    <w:bottom w:val="none" w:sz="0" w:space="0" w:color="auto"/>
                    <w:right w:val="none" w:sz="0" w:space="0" w:color="auto"/>
                  </w:divBdr>
                  <w:divsChild>
                    <w:div w:id="15163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98181">
              <w:marLeft w:val="0"/>
              <w:marRight w:val="0"/>
              <w:marTop w:val="0"/>
              <w:marBottom w:val="0"/>
              <w:divBdr>
                <w:top w:val="none" w:sz="0" w:space="0" w:color="auto"/>
                <w:left w:val="none" w:sz="0" w:space="0" w:color="auto"/>
                <w:bottom w:val="none" w:sz="0" w:space="0" w:color="auto"/>
                <w:right w:val="none" w:sz="0" w:space="0" w:color="auto"/>
              </w:divBdr>
              <w:divsChild>
                <w:div w:id="14012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766">
          <w:marLeft w:val="0"/>
          <w:marRight w:val="0"/>
          <w:marTop w:val="0"/>
          <w:marBottom w:val="0"/>
          <w:divBdr>
            <w:top w:val="none" w:sz="0" w:space="0" w:color="auto"/>
            <w:left w:val="none" w:sz="0" w:space="0" w:color="auto"/>
            <w:bottom w:val="none" w:sz="0" w:space="0" w:color="auto"/>
            <w:right w:val="none" w:sz="0" w:space="0" w:color="auto"/>
          </w:divBdr>
          <w:divsChild>
            <w:div w:id="1020355878">
              <w:marLeft w:val="0"/>
              <w:marRight w:val="0"/>
              <w:marTop w:val="0"/>
              <w:marBottom w:val="0"/>
              <w:divBdr>
                <w:top w:val="none" w:sz="0" w:space="0" w:color="auto"/>
                <w:left w:val="none" w:sz="0" w:space="0" w:color="auto"/>
                <w:bottom w:val="none" w:sz="0" w:space="0" w:color="auto"/>
                <w:right w:val="none" w:sz="0" w:space="0" w:color="auto"/>
              </w:divBdr>
              <w:divsChild>
                <w:div w:id="85618093">
                  <w:marLeft w:val="0"/>
                  <w:marRight w:val="0"/>
                  <w:marTop w:val="0"/>
                  <w:marBottom w:val="0"/>
                  <w:divBdr>
                    <w:top w:val="none" w:sz="0" w:space="0" w:color="auto"/>
                    <w:left w:val="none" w:sz="0" w:space="0" w:color="auto"/>
                    <w:bottom w:val="none" w:sz="0" w:space="0" w:color="auto"/>
                    <w:right w:val="none" w:sz="0" w:space="0" w:color="auto"/>
                  </w:divBdr>
                  <w:divsChild>
                    <w:div w:id="11591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 Joseph Lawrence</dc:creator>
  <cp:keywords/>
  <dc:description/>
  <cp:lastModifiedBy>Marks, Nancy</cp:lastModifiedBy>
  <cp:revision>2</cp:revision>
  <dcterms:created xsi:type="dcterms:W3CDTF">2024-10-05T18:24:00Z</dcterms:created>
  <dcterms:modified xsi:type="dcterms:W3CDTF">2024-10-05T18:24:00Z</dcterms:modified>
</cp:coreProperties>
</file>