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CFC" w:rsidRPr="006A3CFC" w:rsidRDefault="006A3CFC" w:rsidP="009F0792">
      <w:pPr>
        <w:spacing w:after="0" w:line="240" w:lineRule="auto"/>
        <w:jc w:val="center"/>
        <w:rPr>
          <w:rFonts w:ascii="Cambria" w:hAnsi="Cambria"/>
          <w:sz w:val="12"/>
        </w:rPr>
      </w:pPr>
    </w:p>
    <w:p w:rsidR="00497762" w:rsidRDefault="006A3CFC" w:rsidP="00497762">
      <w:pPr>
        <w:spacing w:after="0"/>
        <w:jc w:val="center"/>
        <w:rPr>
          <w:rFonts w:ascii="Cambria" w:hAnsi="Cambria"/>
          <w:b/>
          <w:sz w:val="32"/>
        </w:rPr>
      </w:pPr>
      <w:r w:rsidRPr="00997A12">
        <w:rPr>
          <w:rFonts w:ascii="Cambria" w:hAnsi="Cambria"/>
          <w:b/>
          <w:sz w:val="32"/>
        </w:rPr>
        <w:t xml:space="preserve">INSTRUCTIONS FOR </w:t>
      </w:r>
      <w:r w:rsidR="00497762">
        <w:rPr>
          <w:rFonts w:ascii="Cambria" w:hAnsi="Cambria"/>
          <w:b/>
          <w:sz w:val="32"/>
        </w:rPr>
        <w:t>THE</w:t>
      </w:r>
    </w:p>
    <w:p w:rsidR="006A3CFC" w:rsidRPr="00497762" w:rsidRDefault="003A26CC" w:rsidP="00497762">
      <w:pPr>
        <w:spacing w:after="0"/>
        <w:jc w:val="center"/>
        <w:rPr>
          <w:rFonts w:ascii="Cambria" w:hAnsi="Cambria"/>
          <w:b/>
          <w:sz w:val="32"/>
        </w:rPr>
      </w:pPr>
      <w:r>
        <w:rPr>
          <w:rFonts w:ascii="Cambria" w:hAnsi="Cambria"/>
          <w:b/>
          <w:sz w:val="32"/>
        </w:rPr>
        <w:t>FEDERAL CONFLICT OF INTEREST (FCOI) MINI COURSE</w:t>
      </w:r>
    </w:p>
    <w:p w:rsidR="00497762" w:rsidRDefault="00497762" w:rsidP="009F0792">
      <w:pPr>
        <w:spacing w:after="0"/>
        <w:rPr>
          <w:rFonts w:asciiTheme="majorHAnsi" w:hAnsiTheme="majorHAnsi" w:cs="Times New Roman"/>
        </w:rPr>
      </w:pPr>
    </w:p>
    <w:p w:rsidR="00CF7F75" w:rsidRDefault="00CF7F75" w:rsidP="00497762">
      <w:pPr>
        <w:spacing w:after="0"/>
        <w:rPr>
          <w:rFonts w:asciiTheme="majorHAnsi" w:hAnsiTheme="majorHAnsi" w:cs="Times New Roman"/>
        </w:rPr>
      </w:pPr>
      <w:r w:rsidRPr="00CF7F75">
        <w:rPr>
          <w:rFonts w:asciiTheme="majorHAnsi" w:hAnsiTheme="majorHAnsi" w:cs="Times New Roman"/>
        </w:rPr>
        <w:t>FCOI training is required for Investigators befor</w:t>
      </w:r>
      <w:bookmarkStart w:id="0" w:name="_GoBack"/>
      <w:bookmarkEnd w:id="0"/>
      <w:r w:rsidRPr="00CF7F75">
        <w:rPr>
          <w:rFonts w:asciiTheme="majorHAnsi" w:hAnsiTheme="majorHAnsi" w:cs="Times New Roman"/>
        </w:rPr>
        <w:t xml:space="preserve">e engaging in federally-funded research, every four years thereafter, and immediately under designated circumstances. </w:t>
      </w:r>
    </w:p>
    <w:p w:rsidR="00CF7F75" w:rsidRDefault="00CF7F75" w:rsidP="00497762">
      <w:pPr>
        <w:spacing w:after="0"/>
        <w:rPr>
          <w:rFonts w:asciiTheme="majorHAnsi" w:hAnsiTheme="majorHAnsi" w:cs="Times New Roman"/>
        </w:rPr>
      </w:pPr>
    </w:p>
    <w:p w:rsidR="006A3CFC" w:rsidRDefault="00CF7F75" w:rsidP="00497762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To register for the course, g</w:t>
      </w:r>
      <w:r w:rsidR="00314B80" w:rsidRPr="009D7F8A">
        <w:rPr>
          <w:rFonts w:asciiTheme="majorHAnsi" w:hAnsiTheme="majorHAnsi" w:cs="Times New Roman"/>
        </w:rPr>
        <w:t>o to</w:t>
      </w:r>
      <w:r w:rsidR="006A3CFC" w:rsidRPr="009D7F8A">
        <w:rPr>
          <w:rFonts w:asciiTheme="majorHAnsi" w:hAnsiTheme="majorHAnsi" w:cs="Times New Roman"/>
        </w:rPr>
        <w:t xml:space="preserve"> </w:t>
      </w:r>
      <w:hyperlink r:id="rId7" w:history="1">
        <w:r w:rsidR="006A3CFC" w:rsidRPr="009D7F8A">
          <w:rPr>
            <w:rStyle w:val="Hyperlink"/>
            <w:rFonts w:asciiTheme="majorHAnsi" w:hAnsiTheme="majorHAnsi" w:cs="Times New Roman"/>
          </w:rPr>
          <w:t>http://www.citiprogram.org</w:t>
        </w:r>
      </w:hyperlink>
      <w:r w:rsidR="006A3CFC" w:rsidRPr="009D7F8A">
        <w:rPr>
          <w:rFonts w:asciiTheme="majorHAnsi" w:hAnsiTheme="majorHAnsi" w:cs="Times New Roman"/>
        </w:rPr>
        <w:t xml:space="preserve"> </w:t>
      </w:r>
      <w:r w:rsidR="00497762">
        <w:rPr>
          <w:rFonts w:asciiTheme="majorHAnsi" w:hAnsiTheme="majorHAnsi" w:cs="Times New Roman"/>
        </w:rPr>
        <w:t>and log into your account that is affiliated with Tufts University/Tufts Medical Center.</w:t>
      </w:r>
    </w:p>
    <w:p w:rsidR="00997A12" w:rsidRDefault="00997A12" w:rsidP="009F0792">
      <w:pPr>
        <w:spacing w:after="0"/>
        <w:jc w:val="center"/>
        <w:rPr>
          <w:rFonts w:asciiTheme="majorHAnsi" w:hAnsiTheme="majorHAnsi" w:cs="Times New Roman"/>
        </w:rPr>
      </w:pPr>
    </w:p>
    <w:p w:rsidR="006A3CFC" w:rsidRDefault="00146C8F" w:rsidP="009F0792">
      <w:pPr>
        <w:spacing w:after="0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 xml:space="preserve">Step </w:t>
      </w:r>
      <w:r w:rsidR="009D7F8A">
        <w:rPr>
          <w:rFonts w:asciiTheme="majorHAnsi" w:hAnsiTheme="majorHAnsi" w:cs="Times New Roman"/>
          <w:i/>
        </w:rPr>
        <w:t>1</w:t>
      </w:r>
      <w:r>
        <w:rPr>
          <w:rFonts w:asciiTheme="majorHAnsi" w:hAnsiTheme="majorHAnsi" w:cs="Times New Roman"/>
          <w:i/>
        </w:rPr>
        <w:t>: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 w:rsidR="00497762">
        <w:rPr>
          <w:rFonts w:asciiTheme="majorHAnsi" w:hAnsiTheme="majorHAnsi" w:cs="Times New Roman"/>
        </w:rPr>
        <w:t>Under the main menu, select “Add a Course” under the “My Learner Tools for Tufts University/Tufts Medical Center.”</w:t>
      </w:r>
    </w:p>
    <w:p w:rsidR="00497762" w:rsidRDefault="00497762" w:rsidP="009F0792">
      <w:pPr>
        <w:spacing w:after="0"/>
        <w:ind w:left="1440" w:hanging="1440"/>
        <w:rPr>
          <w:rFonts w:asciiTheme="majorHAnsi" w:hAnsiTheme="majorHAnsi" w:cs="Times New Roman"/>
        </w:rPr>
      </w:pPr>
      <w:r>
        <w:rPr>
          <w:noProof/>
        </w:rPr>
        <w:drawing>
          <wp:inline distT="0" distB="0" distL="0" distR="0" wp14:anchorId="1CE0693D" wp14:editId="136E673F">
            <wp:extent cx="6858000" cy="1364615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6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7762" w:rsidRDefault="00497762" w:rsidP="009F0792">
      <w:pPr>
        <w:spacing w:after="0"/>
        <w:ind w:left="1440" w:hanging="1440"/>
        <w:rPr>
          <w:rFonts w:asciiTheme="majorHAnsi" w:hAnsiTheme="majorHAnsi" w:cs="Times New Roman"/>
        </w:rPr>
      </w:pPr>
      <w:r w:rsidRPr="006768D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B0B8E4A" wp14:editId="055EA90B">
                <wp:simplePos x="0" y="0"/>
                <wp:positionH relativeFrom="column">
                  <wp:posOffset>1055370</wp:posOffset>
                </wp:positionH>
                <wp:positionV relativeFrom="paragraph">
                  <wp:posOffset>156210</wp:posOffset>
                </wp:positionV>
                <wp:extent cx="533400" cy="219075"/>
                <wp:effectExtent l="0" t="0" r="19050" b="28575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219075"/>
                        </a:xfrm>
                        <a:prstGeom prst="lef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D485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6" type="#_x0000_t66" style="position:absolute;margin-left:83.1pt;margin-top:12.3pt;width:42pt;height:1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3UlQIAALMFAAAOAAAAZHJzL2Uyb0RvYy54bWysVE1v2zAMvQ/YfxB0X+2kyboGdYqgRYYB&#10;QRusHXpWZCkxIIsapcTJfv0o+aNdV+xQzAdZNMlH8pnk1fWxNuyg0FdgCz46yzlTVkJZ2W3Bfzwu&#10;P33hzAdhS2HAqoKflOfX848frho3U2PYgSkVMgKxfta4gu9CcLMs83KnauHPwClLSg1Yi0AibrMS&#10;RUPotcnGef45awBLhyCV9/T1tlXyecLXWslwr7VXgZmCU24hnZjOTTyz+ZWYbVG4XSW7NMQ7sqhF&#10;ZSnoAHUrgmB7rP6CqiuJ4EGHMwl1BlpXUqUaqJpR/qqah51wKtVC5Hg30OT/H6y8O6yRVWXBp5xZ&#10;UdMvWikd2AIRGjaN/DTOz8jswa2xkzxdY7FHjXV8UxnsmDg9DZyqY2CSPk7Pzyc5MS9JNR5d5hcJ&#10;M3t2dujDVwU1i5eCG4qegic6xWHlA0Ul+94uBvRgqnJZGZME3G5uDLKDoH+8pIfCtS5/mBn7Pk8K&#10;HV2zSENbeLqFk1ER0NjvShOBVOo4pZxaVw0JCSmVDaNWtROlavOc5vT0acZmjx6pzgQYkTXVN2B3&#10;AL1lC9Jjt9V29tFVpc4fnPN/JdY6Dx4pMtgwONeVBXwLwFBVXeTWvieppSaytIHyRO2F0M6dd3JZ&#10;0V9eCR/WAmnQqDFoeYR7OrSBpuDQ3TjbAf5663u0p/4nLWcNDW7B/c+9QMWZ+WZpMi5Hk0mc9CRM&#10;phdjEvClZvNSY/f1DVDfjGhNOZmu0T6Y/qoR6ifaMYsYlVTCSopdcBmwF25Cu1BoS0m1WCQzmm4n&#10;wso+OBnBI6uxgR+PTwJd1+qBZuQO+iEXs1fN3tpGTwuLfQBdpUl45rXjmzZDapxui8XV81JOVs+7&#10;dv4bAAD//wMAUEsDBBQABgAIAAAAIQAAu1l83QAAAAkBAAAPAAAAZHJzL2Rvd25yZXYueG1sTI/B&#10;TsMwDIbvSLxDZCRuLF3FKihNJzppEtqBaYMHyBLTViRO1WRr9/aYExx/+9Pvz9V69k5ccIx9IAXL&#10;RQYCyQTbU6vg82P78AQiJk1Wu0Co4IoR1vXtTaVLGyY64OWYWsElFEutoEtpKKWMpkOv4yIMSLz7&#10;CqPXiePYSjvqicu9k3mWFdLrnvhCpwfcdGi+j2evYLdvtu/7dhjfpl1zdakxGzJGqfu7+fUFRMI5&#10;/cHwq8/qULPTKZzJRuE4F0XOqIL8sQDBQL7KeHBSsHpegqwr+f+D+gcAAP//AwBQSwECLQAUAAYA&#10;CAAAACEAtoM4kv4AAADhAQAAEwAAAAAAAAAAAAAAAAAAAAAAW0NvbnRlbnRfVHlwZXNdLnhtbFBL&#10;AQItABQABgAIAAAAIQA4/SH/1gAAAJQBAAALAAAAAAAAAAAAAAAAAC8BAABfcmVscy8ucmVsc1BL&#10;AQItABQABgAIAAAAIQDfIG3UlQIAALMFAAAOAAAAAAAAAAAAAAAAAC4CAABkcnMvZTJvRG9jLnht&#10;bFBLAQItABQABgAIAAAAIQAAu1l83QAAAAkBAAAPAAAAAAAAAAAAAAAAAO8EAABkcnMvZG93bnJl&#10;di54bWxQSwUGAAAAAAQABADzAAAA+QUAAAAA&#10;" adj="4436" fillcolor="yellow" strokecolor="yellow" strokeweight="2pt"/>
            </w:pict>
          </mc:Fallback>
        </mc:AlternateContent>
      </w:r>
      <w:r>
        <w:rPr>
          <w:noProof/>
        </w:rPr>
        <w:drawing>
          <wp:inline distT="0" distB="0" distL="0" distR="0" wp14:anchorId="17DD295A" wp14:editId="7EF2136D">
            <wp:extent cx="6858000" cy="13379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CFC" w:rsidRDefault="00714B69" w:rsidP="00497762">
      <w:pPr>
        <w:spacing w:after="0"/>
        <w:rPr>
          <w:rFonts w:asciiTheme="majorHAnsi" w:hAnsiTheme="majorHAnsi" w:cs="Times New Roman"/>
        </w:rPr>
      </w:pPr>
      <w:r w:rsidRPr="00714B69">
        <w:rPr>
          <w:noProof/>
        </w:rPr>
        <w:t xml:space="preserve"> </w:t>
      </w:r>
    </w:p>
    <w:p w:rsidR="00497762" w:rsidRDefault="00146C8F" w:rsidP="00497762">
      <w:pPr>
        <w:spacing w:after="0"/>
        <w:ind w:left="1440" w:hanging="1440"/>
        <w:rPr>
          <w:rFonts w:asciiTheme="majorHAnsi" w:hAnsiTheme="majorHAnsi" w:cs="Times New Roman"/>
        </w:rPr>
      </w:pPr>
      <w:r w:rsidRPr="00146C8F">
        <w:rPr>
          <w:rFonts w:asciiTheme="majorHAnsi" w:hAnsiTheme="majorHAnsi" w:cs="Times New Roman"/>
          <w:i/>
        </w:rPr>
        <w:t xml:space="preserve">Step </w:t>
      </w:r>
      <w:r w:rsidR="009D7F8A">
        <w:rPr>
          <w:rFonts w:asciiTheme="majorHAnsi" w:hAnsiTheme="majorHAnsi" w:cs="Times New Roman"/>
          <w:i/>
        </w:rPr>
        <w:t>2</w:t>
      </w:r>
      <w:r w:rsidRPr="00146C8F">
        <w:rPr>
          <w:rFonts w:asciiTheme="majorHAnsi" w:hAnsiTheme="majorHAnsi" w:cs="Times New Roman"/>
          <w:i/>
        </w:rPr>
        <w:t>:</w:t>
      </w:r>
      <w:r w:rsidRPr="00146C8F">
        <w:rPr>
          <w:rFonts w:asciiTheme="majorHAnsi" w:hAnsiTheme="majorHAnsi" w:cs="Times New Roman"/>
        </w:rPr>
        <w:tab/>
      </w:r>
      <w:r w:rsidR="00497762">
        <w:rPr>
          <w:rFonts w:asciiTheme="majorHAnsi" w:hAnsiTheme="majorHAnsi" w:cs="Times New Roman"/>
        </w:rPr>
        <w:t>There will be 5 questions to be completed in order to sign up for the course.</w:t>
      </w:r>
      <w:r w:rsidR="00497762">
        <w:rPr>
          <w:rFonts w:asciiTheme="majorHAnsi" w:hAnsiTheme="majorHAnsi" w:cs="Times New Roman"/>
        </w:rPr>
        <w:t xml:space="preserve"> Please select the following answers:</w:t>
      </w:r>
    </w:p>
    <w:p w:rsidR="00497762" w:rsidRPr="009F0792" w:rsidRDefault="00497762" w:rsidP="00497762">
      <w:pPr>
        <w:spacing w:after="0"/>
        <w:ind w:left="1440" w:hanging="1440"/>
        <w:rPr>
          <w:rFonts w:asciiTheme="majorHAnsi" w:hAnsiTheme="majorHAnsi" w:cs="Times New Roman"/>
          <w:i/>
          <w:sz w:val="8"/>
        </w:rPr>
      </w:pPr>
    </w:p>
    <w:p w:rsidR="00497762" w:rsidRPr="009F0792" w:rsidRDefault="00497762" w:rsidP="00497762">
      <w:pPr>
        <w:spacing w:after="0"/>
        <w:ind w:left="1440" w:hanging="144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i/>
        </w:rPr>
        <w:tab/>
      </w:r>
      <w:r>
        <w:rPr>
          <w:rFonts w:asciiTheme="majorHAnsi" w:hAnsiTheme="majorHAnsi" w:cs="Times New Roman"/>
        </w:rPr>
        <w:t>Question 1: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Biomedical Researchers</w:t>
      </w:r>
    </w:p>
    <w:p w:rsidR="00497762" w:rsidRPr="009F0792" w:rsidRDefault="00497762" w:rsidP="00497762">
      <w:pPr>
        <w:spacing w:after="0"/>
        <w:ind w:left="1440" w:hanging="144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ab/>
        <w:t>Question 2: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No</w:t>
      </w:r>
    </w:p>
    <w:p w:rsidR="00497762" w:rsidRDefault="00497762" w:rsidP="00497762">
      <w:pPr>
        <w:spacing w:after="0"/>
        <w:ind w:left="1440" w:hanging="144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ab/>
        <w:t>Question 3: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No</w:t>
      </w:r>
    </w:p>
    <w:p w:rsidR="00497762" w:rsidRPr="00AA6CCA" w:rsidRDefault="00497762" w:rsidP="00497762">
      <w:pPr>
        <w:spacing w:after="0"/>
        <w:ind w:left="1440" w:hanging="144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</w:rPr>
        <w:t>Question 4: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Not at this time</w:t>
      </w:r>
    </w:p>
    <w:p w:rsidR="00497762" w:rsidRDefault="00497762" w:rsidP="00497762">
      <w:pPr>
        <w:spacing w:after="0"/>
        <w:ind w:left="1440" w:hanging="1440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ab/>
        <w:t>Question 5:</w:t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  <w:b/>
        </w:rPr>
        <w:t>Yes</w:t>
      </w:r>
    </w:p>
    <w:p w:rsidR="009F0792" w:rsidRPr="00146C8F" w:rsidRDefault="009F0792" w:rsidP="009F0792">
      <w:pPr>
        <w:spacing w:after="0"/>
        <w:ind w:left="1440" w:right="720" w:hanging="1440"/>
        <w:rPr>
          <w:rFonts w:asciiTheme="majorHAnsi" w:hAnsiTheme="majorHAnsi" w:cs="Times New Roman"/>
        </w:rPr>
      </w:pPr>
    </w:p>
    <w:p w:rsidR="009D7F8A" w:rsidRDefault="009D7F8A" w:rsidP="009F0792">
      <w:pPr>
        <w:spacing w:after="0"/>
        <w:ind w:left="1440" w:hanging="14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Step 3:</w:t>
      </w:r>
      <w:r>
        <w:rPr>
          <w:rFonts w:asciiTheme="majorHAnsi" w:hAnsiTheme="majorHAnsi" w:cs="Times New Roman"/>
          <w:i/>
        </w:rPr>
        <w:tab/>
      </w:r>
      <w:r w:rsidR="00497762">
        <w:rPr>
          <w:rFonts w:asciiTheme="majorHAnsi" w:hAnsiTheme="majorHAnsi" w:cs="Times New Roman"/>
        </w:rPr>
        <w:t xml:space="preserve">The Conflict of Interest course will appear under your list of courses on the main menu. Select the course, and it will bring you to the Integrity Assurance Statement and </w:t>
      </w:r>
      <w:r w:rsidR="00497762">
        <w:rPr>
          <w:rFonts w:asciiTheme="majorHAnsi" w:hAnsiTheme="majorHAnsi" w:cs="Times New Roman"/>
        </w:rPr>
        <w:t xml:space="preserve">required </w:t>
      </w:r>
      <w:r w:rsidR="00497762">
        <w:rPr>
          <w:rFonts w:asciiTheme="majorHAnsi" w:hAnsiTheme="majorHAnsi" w:cs="Times New Roman"/>
        </w:rPr>
        <w:t xml:space="preserve">2 modules.  </w:t>
      </w:r>
    </w:p>
    <w:p w:rsidR="00497762" w:rsidRPr="009D7F8A" w:rsidRDefault="00497762" w:rsidP="00497762">
      <w:pPr>
        <w:spacing w:after="0"/>
        <w:rPr>
          <w:rFonts w:asciiTheme="majorHAnsi" w:hAnsiTheme="majorHAnsi" w:cs="Times New Roman"/>
          <w:i/>
        </w:rPr>
      </w:pPr>
      <w:r>
        <w:rPr>
          <w:noProof/>
        </w:rPr>
        <w:lastRenderedPageBreak/>
        <w:drawing>
          <wp:inline distT="0" distB="0" distL="0" distR="0" wp14:anchorId="1F0AB0B6" wp14:editId="36F5E061">
            <wp:extent cx="6096000" cy="4016586"/>
            <wp:effectExtent l="0" t="0" r="0" b="317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17373" cy="403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792" w:rsidRDefault="009F0792" w:rsidP="009F0792">
      <w:pPr>
        <w:spacing w:after="0"/>
        <w:ind w:left="1440" w:hanging="1440"/>
        <w:rPr>
          <w:rFonts w:asciiTheme="majorHAnsi" w:hAnsiTheme="majorHAnsi" w:cs="Times New Roman"/>
          <w:i/>
        </w:rPr>
      </w:pPr>
    </w:p>
    <w:p w:rsidR="009F0792" w:rsidRDefault="009D7F8A" w:rsidP="00497762">
      <w:pPr>
        <w:spacing w:after="0"/>
        <w:ind w:left="1440" w:hanging="1440"/>
        <w:rPr>
          <w:rFonts w:ascii="Cambria" w:hAnsi="Cambria"/>
          <w:sz w:val="24"/>
          <w:szCs w:val="24"/>
        </w:rPr>
      </w:pPr>
      <w:r>
        <w:rPr>
          <w:rFonts w:asciiTheme="majorHAnsi" w:hAnsiTheme="majorHAnsi" w:cs="Times New Roman"/>
          <w:i/>
        </w:rPr>
        <w:t>Step 4:</w:t>
      </w:r>
      <w:r w:rsidR="00497762">
        <w:rPr>
          <w:rFonts w:asciiTheme="majorHAnsi" w:hAnsiTheme="majorHAnsi" w:cs="Times New Roman"/>
          <w:i/>
        </w:rPr>
        <w:t xml:space="preserve"> </w:t>
      </w:r>
      <w:r w:rsidR="00497762">
        <w:rPr>
          <w:rFonts w:asciiTheme="majorHAnsi" w:hAnsiTheme="majorHAnsi" w:cs="Times New Roman"/>
          <w:i/>
        </w:rPr>
        <w:tab/>
      </w:r>
      <w:r w:rsidR="009F0792" w:rsidRPr="006768D4">
        <w:rPr>
          <w:rFonts w:ascii="Cambria" w:hAnsi="Cambria"/>
          <w:sz w:val="24"/>
          <w:szCs w:val="24"/>
        </w:rPr>
        <w:t xml:space="preserve">Complete each of the required modules in the </w:t>
      </w:r>
      <w:r w:rsidR="00997A12">
        <w:rPr>
          <w:rFonts w:ascii="Cambria" w:hAnsi="Cambria"/>
          <w:sz w:val="24"/>
          <w:szCs w:val="24"/>
        </w:rPr>
        <w:t>course</w:t>
      </w:r>
      <w:r w:rsidR="009F0792" w:rsidRPr="006768D4">
        <w:rPr>
          <w:rFonts w:ascii="Cambria" w:hAnsi="Cambria"/>
          <w:sz w:val="24"/>
          <w:szCs w:val="24"/>
        </w:rPr>
        <w:t xml:space="preserve"> to earn your completion certificate.</w:t>
      </w:r>
      <w:r w:rsidR="009F0792">
        <w:rPr>
          <w:rFonts w:ascii="Cambria" w:hAnsi="Cambria"/>
          <w:sz w:val="24"/>
          <w:szCs w:val="24"/>
        </w:rPr>
        <w:t xml:space="preserve"> Please note that the </w:t>
      </w:r>
      <w:r w:rsidR="00997A12">
        <w:rPr>
          <w:rFonts w:ascii="Cambria" w:hAnsi="Cambria"/>
          <w:sz w:val="24"/>
          <w:szCs w:val="24"/>
        </w:rPr>
        <w:t xml:space="preserve">system requires you to complete the modules in order. </w:t>
      </w:r>
      <w:r w:rsidR="009F0792" w:rsidRPr="006768D4">
        <w:rPr>
          <w:rFonts w:ascii="Cambria" w:hAnsi="Cambria"/>
          <w:sz w:val="24"/>
          <w:szCs w:val="24"/>
        </w:rPr>
        <w:t>You mu</w:t>
      </w:r>
      <w:r w:rsidR="009F0792">
        <w:rPr>
          <w:rFonts w:ascii="Cambria" w:hAnsi="Cambria"/>
          <w:sz w:val="24"/>
          <w:szCs w:val="24"/>
        </w:rPr>
        <w:t>st achieve an average score of 8</w:t>
      </w:r>
      <w:r w:rsidR="009F0792" w:rsidRPr="006768D4">
        <w:rPr>
          <w:rFonts w:ascii="Cambria" w:hAnsi="Cambria"/>
          <w:sz w:val="24"/>
          <w:szCs w:val="24"/>
        </w:rPr>
        <w:t>0% to pass.</w:t>
      </w:r>
      <w:r w:rsidR="00AA6CCA">
        <w:rPr>
          <w:rFonts w:ascii="Cambria" w:hAnsi="Cambria"/>
          <w:sz w:val="24"/>
          <w:szCs w:val="24"/>
        </w:rPr>
        <w:t xml:space="preserve"> You are not required to take the supplemental optional modules. </w:t>
      </w:r>
    </w:p>
    <w:p w:rsidR="00497762" w:rsidRDefault="00497762" w:rsidP="00497762">
      <w:pPr>
        <w:spacing w:after="0"/>
        <w:ind w:left="1440" w:hanging="1440"/>
        <w:rPr>
          <w:rFonts w:ascii="Cambria" w:hAnsi="Cambria"/>
          <w:sz w:val="24"/>
          <w:szCs w:val="24"/>
        </w:rPr>
      </w:pPr>
    </w:p>
    <w:p w:rsidR="00997A12" w:rsidRPr="006768D4" w:rsidRDefault="00497762" w:rsidP="00CF7F75">
      <w:pPr>
        <w:spacing w:after="0"/>
        <w:ind w:left="1440" w:hanging="1440"/>
        <w:rPr>
          <w:rFonts w:ascii="Cambria" w:hAnsi="Cambria"/>
          <w:sz w:val="24"/>
          <w:szCs w:val="24"/>
        </w:rPr>
      </w:pPr>
      <w:r>
        <w:rPr>
          <w:rFonts w:asciiTheme="majorHAnsi" w:hAnsiTheme="majorHAnsi" w:cs="Times New Roman"/>
          <w:i/>
        </w:rPr>
        <w:t>Step 5: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ab/>
      </w:r>
      <w:r>
        <w:rPr>
          <w:rFonts w:ascii="Cambria" w:hAnsi="Cambria"/>
          <w:sz w:val="24"/>
          <w:szCs w:val="24"/>
        </w:rPr>
        <w:t>S</w:t>
      </w:r>
      <w:r w:rsidR="00997A12" w:rsidRPr="006768D4">
        <w:rPr>
          <w:rFonts w:ascii="Cambria" w:hAnsi="Cambria"/>
          <w:sz w:val="24"/>
          <w:szCs w:val="24"/>
        </w:rPr>
        <w:t xml:space="preserve">ubmit a copy of your completion report to </w:t>
      </w:r>
      <w:r w:rsidR="00AA6CCA">
        <w:rPr>
          <w:rFonts w:ascii="Cambria" w:hAnsi="Cambria"/>
          <w:sz w:val="24"/>
          <w:szCs w:val="24"/>
        </w:rPr>
        <w:t>James Kirchmeyer</w:t>
      </w:r>
      <w:r w:rsidR="00997A12" w:rsidRPr="006768D4">
        <w:rPr>
          <w:rFonts w:ascii="Cambria" w:hAnsi="Cambria"/>
          <w:sz w:val="24"/>
          <w:szCs w:val="24"/>
        </w:rPr>
        <w:t xml:space="preserve"> in </w:t>
      </w:r>
      <w:r w:rsidR="00997A12">
        <w:rPr>
          <w:rFonts w:ascii="Cambria" w:hAnsi="Cambria"/>
          <w:sz w:val="24"/>
          <w:szCs w:val="24"/>
        </w:rPr>
        <w:t>Dental Research Administration</w:t>
      </w:r>
      <w:r w:rsidR="00997A12" w:rsidRPr="006768D4">
        <w:rPr>
          <w:rFonts w:ascii="Cambria" w:hAnsi="Cambria"/>
          <w:sz w:val="24"/>
          <w:szCs w:val="24"/>
        </w:rPr>
        <w:t xml:space="preserve">. </w:t>
      </w:r>
      <w:r w:rsidR="00CF7F75">
        <w:rPr>
          <w:rFonts w:ascii="Cambria" w:hAnsi="Cambria"/>
          <w:sz w:val="24"/>
          <w:szCs w:val="24"/>
        </w:rPr>
        <w:t>On the main menu, c</w:t>
      </w:r>
      <w:r w:rsidR="00CF7F75">
        <w:rPr>
          <w:rFonts w:ascii="Cambria" w:hAnsi="Cambria"/>
          <w:sz w:val="24"/>
          <w:szCs w:val="24"/>
        </w:rPr>
        <w:t xml:space="preserve">lick on View/Print </w:t>
      </w:r>
      <w:r w:rsidR="00CF7F75">
        <w:rPr>
          <w:rFonts w:ascii="Cambria" w:hAnsi="Cambria"/>
          <w:sz w:val="24"/>
          <w:szCs w:val="24"/>
        </w:rPr>
        <w:t xml:space="preserve">under the Completion Record column for the Conflict of Interest course </w:t>
      </w:r>
      <w:r w:rsidR="00CF7F75">
        <w:rPr>
          <w:rFonts w:ascii="Cambria" w:hAnsi="Cambria"/>
          <w:sz w:val="24"/>
          <w:szCs w:val="24"/>
        </w:rPr>
        <w:t>and</w:t>
      </w:r>
      <w:r w:rsidR="00CF7F75" w:rsidRPr="006768D4">
        <w:rPr>
          <w:rFonts w:ascii="Cambria" w:hAnsi="Cambria"/>
          <w:sz w:val="24"/>
          <w:szCs w:val="24"/>
        </w:rPr>
        <w:t xml:space="preserve"> save </w:t>
      </w:r>
      <w:r w:rsidR="00CF7F75">
        <w:rPr>
          <w:rFonts w:ascii="Cambria" w:hAnsi="Cambria"/>
          <w:sz w:val="24"/>
          <w:szCs w:val="24"/>
        </w:rPr>
        <w:t>your</w:t>
      </w:r>
      <w:r w:rsidR="00CF7F75" w:rsidRPr="006768D4">
        <w:rPr>
          <w:rFonts w:ascii="Cambria" w:hAnsi="Cambria"/>
          <w:sz w:val="24"/>
          <w:szCs w:val="24"/>
        </w:rPr>
        <w:t xml:space="preserve"> report as a PDF.</w:t>
      </w:r>
      <w:r w:rsidR="00CF7F75">
        <w:rPr>
          <w:rFonts w:ascii="Cambria" w:hAnsi="Cambria"/>
          <w:sz w:val="24"/>
          <w:szCs w:val="24"/>
        </w:rPr>
        <w:t xml:space="preserve"> Send this as an attachment to James.</w:t>
      </w:r>
      <w:r w:rsidR="00CF7F75">
        <w:rPr>
          <w:rFonts w:ascii="Cambria" w:hAnsi="Cambria"/>
          <w:sz w:val="24"/>
          <w:szCs w:val="24"/>
        </w:rPr>
        <w:t xml:space="preserve"> </w:t>
      </w:r>
      <w:r w:rsidR="00997A12" w:rsidRPr="006768D4">
        <w:rPr>
          <w:rFonts w:ascii="Cambria" w:hAnsi="Cambria"/>
          <w:sz w:val="24"/>
          <w:szCs w:val="24"/>
        </w:rPr>
        <w:t>Print (or download) and retain a copy of the completion certificate for your persona</w:t>
      </w:r>
      <w:r w:rsidR="00997A12">
        <w:rPr>
          <w:rFonts w:ascii="Cambria" w:hAnsi="Cambria"/>
          <w:sz w:val="24"/>
          <w:szCs w:val="24"/>
        </w:rPr>
        <w:t xml:space="preserve">l records. </w:t>
      </w:r>
    </w:p>
    <w:p w:rsidR="00997A12" w:rsidRDefault="00997A12" w:rsidP="00997A12">
      <w:pPr>
        <w:pBdr>
          <w:bottom w:val="single" w:sz="12" w:space="1" w:color="auto"/>
        </w:pBdr>
        <w:rPr>
          <w:rFonts w:ascii="Cambria" w:hAnsi="Cambria"/>
          <w:sz w:val="24"/>
          <w:szCs w:val="24"/>
        </w:rPr>
      </w:pPr>
    </w:p>
    <w:p w:rsidR="00997A12" w:rsidRPr="006768D4" w:rsidRDefault="00997A12" w:rsidP="00997A12">
      <w:pPr>
        <w:rPr>
          <w:rFonts w:ascii="Cambria" w:hAnsi="Cambria"/>
          <w:sz w:val="24"/>
          <w:szCs w:val="24"/>
        </w:rPr>
      </w:pPr>
      <w:r w:rsidRPr="006768D4">
        <w:rPr>
          <w:rFonts w:ascii="Cambria" w:hAnsi="Cambria"/>
          <w:sz w:val="24"/>
          <w:szCs w:val="24"/>
        </w:rPr>
        <w:t>If you have any</w:t>
      </w:r>
      <w:r w:rsidR="00CF5E61">
        <w:rPr>
          <w:rFonts w:ascii="Cambria" w:hAnsi="Cambria"/>
          <w:sz w:val="24"/>
          <w:szCs w:val="24"/>
        </w:rPr>
        <w:t xml:space="preserve"> questions, please contact James Kirchmeyer</w:t>
      </w:r>
      <w:r w:rsidRPr="006768D4">
        <w:rPr>
          <w:rFonts w:ascii="Cambria" w:hAnsi="Cambria"/>
          <w:sz w:val="24"/>
          <w:szCs w:val="24"/>
        </w:rPr>
        <w:t xml:space="preserve"> directly at </w:t>
      </w:r>
      <w:hyperlink r:id="rId11" w:history="1">
        <w:r w:rsidR="00CF5E61" w:rsidRPr="007F081B">
          <w:rPr>
            <w:rStyle w:val="Hyperlink"/>
            <w:rFonts w:ascii="Cambria" w:hAnsi="Cambria"/>
            <w:sz w:val="24"/>
            <w:szCs w:val="24"/>
          </w:rPr>
          <w:t>James.Kirchmeyer@tufts.edu</w:t>
        </w:r>
      </w:hyperlink>
      <w:r w:rsidR="00CF5E61">
        <w:rPr>
          <w:rFonts w:ascii="Cambria" w:hAnsi="Cambria"/>
          <w:sz w:val="24"/>
          <w:szCs w:val="24"/>
        </w:rPr>
        <w:t xml:space="preserve"> or 617-636-0490</w:t>
      </w:r>
    </w:p>
    <w:p w:rsidR="00997A12" w:rsidRPr="006768D4" w:rsidRDefault="00997A12" w:rsidP="00997A12">
      <w:pPr>
        <w:rPr>
          <w:rFonts w:ascii="Cambria" w:hAnsi="Cambria"/>
          <w:sz w:val="24"/>
          <w:szCs w:val="24"/>
        </w:rPr>
      </w:pPr>
      <w:r w:rsidRPr="006768D4">
        <w:rPr>
          <w:rFonts w:ascii="Cambria" w:hAnsi="Cambria"/>
          <w:sz w:val="24"/>
          <w:szCs w:val="24"/>
        </w:rPr>
        <w:t>If you are having difficulty accessing your account information, or if you need to merge duplicate accounts, please contact CITI:</w:t>
      </w:r>
    </w:p>
    <w:p w:rsidR="00997A12" w:rsidRPr="006768D4" w:rsidRDefault="00997A12" w:rsidP="00997A12">
      <w:pPr>
        <w:pStyle w:val="ListParagraph"/>
        <w:numPr>
          <w:ilvl w:val="1"/>
          <w:numId w:val="14"/>
        </w:numPr>
        <w:rPr>
          <w:rFonts w:ascii="Cambria" w:hAnsi="Cambria"/>
          <w:sz w:val="24"/>
          <w:szCs w:val="24"/>
        </w:rPr>
      </w:pPr>
      <w:r w:rsidRPr="006768D4">
        <w:rPr>
          <w:rFonts w:ascii="Cambria" w:hAnsi="Cambria"/>
          <w:sz w:val="24"/>
          <w:szCs w:val="24"/>
        </w:rPr>
        <w:t>Call 305-243-7970; Select Option 1</w:t>
      </w:r>
    </w:p>
    <w:p w:rsidR="00997A12" w:rsidRPr="006768D4" w:rsidRDefault="00997A12" w:rsidP="00997A12">
      <w:pPr>
        <w:pStyle w:val="ListParagraph"/>
        <w:numPr>
          <w:ilvl w:val="1"/>
          <w:numId w:val="14"/>
        </w:numPr>
        <w:rPr>
          <w:rFonts w:ascii="Cambria" w:hAnsi="Cambria"/>
          <w:sz w:val="24"/>
          <w:szCs w:val="24"/>
        </w:rPr>
      </w:pPr>
      <w:r w:rsidRPr="006768D4">
        <w:rPr>
          <w:rFonts w:ascii="Cambria" w:hAnsi="Cambria"/>
          <w:sz w:val="24"/>
          <w:szCs w:val="24"/>
        </w:rPr>
        <w:t>Send an email to citisupport@med.miami.edu</w:t>
      </w:r>
    </w:p>
    <w:p w:rsidR="009F0792" w:rsidRDefault="009F0792" w:rsidP="009F0792">
      <w:pPr>
        <w:spacing w:after="0"/>
        <w:rPr>
          <w:rFonts w:asciiTheme="majorHAnsi" w:hAnsiTheme="majorHAnsi" w:cs="Times New Roman"/>
          <w:b/>
        </w:rPr>
      </w:pPr>
    </w:p>
    <w:p w:rsidR="009F0792" w:rsidRDefault="009F0792" w:rsidP="009F0792">
      <w:pPr>
        <w:spacing w:after="0"/>
        <w:rPr>
          <w:rFonts w:asciiTheme="majorHAnsi" w:hAnsiTheme="majorHAnsi" w:cs="Times New Roman"/>
          <w:b/>
        </w:rPr>
      </w:pPr>
    </w:p>
    <w:p w:rsidR="009F0792" w:rsidRDefault="009F0792" w:rsidP="009F0792">
      <w:pPr>
        <w:spacing w:after="0"/>
        <w:rPr>
          <w:rFonts w:asciiTheme="majorHAnsi" w:hAnsiTheme="majorHAnsi" w:cs="Times New Roman"/>
          <w:b/>
        </w:rPr>
      </w:pPr>
    </w:p>
    <w:p w:rsidR="00B42F01" w:rsidRPr="00997A12" w:rsidRDefault="00B42F01" w:rsidP="00997A12">
      <w:pPr>
        <w:spacing w:after="0" w:line="240" w:lineRule="auto"/>
        <w:jc w:val="center"/>
        <w:rPr>
          <w:rFonts w:asciiTheme="majorHAnsi" w:hAnsiTheme="majorHAnsi" w:cs="Times New Roman"/>
          <w:b/>
          <w:i/>
          <w:spacing w:val="30"/>
          <w:sz w:val="36"/>
          <w:u w:val="single"/>
        </w:rPr>
      </w:pPr>
    </w:p>
    <w:sectPr w:rsidR="00B42F01" w:rsidRPr="00997A12" w:rsidSect="00497762">
      <w:headerReference w:type="default" r:id="rId12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E1B" w:rsidRDefault="00976E1B" w:rsidP="00D149D4">
      <w:pPr>
        <w:spacing w:after="0" w:line="240" w:lineRule="auto"/>
      </w:pPr>
      <w:r>
        <w:separator/>
      </w:r>
    </w:p>
  </w:endnote>
  <w:endnote w:type="continuationSeparator" w:id="0">
    <w:p w:rsidR="00976E1B" w:rsidRDefault="00976E1B" w:rsidP="00D1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E1B" w:rsidRDefault="00976E1B" w:rsidP="00D149D4">
      <w:pPr>
        <w:spacing w:after="0" w:line="240" w:lineRule="auto"/>
      </w:pPr>
      <w:r>
        <w:separator/>
      </w:r>
    </w:p>
  </w:footnote>
  <w:footnote w:type="continuationSeparator" w:id="0">
    <w:p w:rsidR="00976E1B" w:rsidRDefault="00976E1B" w:rsidP="00D1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04D" w:rsidRPr="006A3CFC" w:rsidRDefault="006A3CFC" w:rsidP="006A3CFC">
    <w:pPr>
      <w:pStyle w:val="Header"/>
      <w:ind w:left="-180" w:firstLine="2340"/>
      <w:jc w:val="center"/>
      <w:rPr>
        <w:rFonts w:ascii="Cambria" w:hAnsi="Cambria"/>
        <w:b/>
        <w:spacing w:val="90"/>
        <w:sz w:val="28"/>
      </w:rPr>
    </w:pPr>
    <w:r w:rsidRPr="006A3CFC">
      <w:rPr>
        <w:rFonts w:ascii="Cambria" w:hAnsi="Cambria"/>
        <w:b/>
        <w:noProof/>
        <w:spacing w:val="90"/>
        <w:sz w:val="28"/>
      </w:rPr>
      <w:drawing>
        <wp:anchor distT="0" distB="0" distL="114300" distR="114300" simplePos="0" relativeHeight="251659264" behindDoc="0" locked="0" layoutInCell="1" allowOverlap="1" wp14:anchorId="300E1260" wp14:editId="26E3A752">
          <wp:simplePos x="0" y="0"/>
          <wp:positionH relativeFrom="column">
            <wp:posOffset>57150</wp:posOffset>
          </wp:positionH>
          <wp:positionV relativeFrom="paragraph">
            <wp:posOffset>-114300</wp:posOffset>
          </wp:positionV>
          <wp:extent cx="1531620" cy="3657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365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04D" w:rsidRPr="006A3CFC">
      <w:rPr>
        <w:rFonts w:ascii="Cambria" w:hAnsi="Cambria"/>
        <w:b/>
        <w:spacing w:val="90"/>
        <w:sz w:val="28"/>
      </w:rPr>
      <w:t>DENTAL RESEARCH ADMINISTRATION</w:t>
    </w:r>
  </w:p>
  <w:p w:rsidR="00DF504D" w:rsidRPr="00A04E16" w:rsidRDefault="00B42F01" w:rsidP="00D451A3">
    <w:pPr>
      <w:pStyle w:val="Header"/>
      <w:ind w:left="-180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86360</wp:posOffset>
              </wp:positionV>
              <wp:extent cx="6924675" cy="0"/>
              <wp:effectExtent l="0" t="19050" r="9525" b="381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4675" cy="0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3EE2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pt;margin-top:6.8pt;width:545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WaIAIAADw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xSSfPUwxolddQoqro7HOf+S6R0EosfOWiLbzlVYKiNc2i2HI4dl5&#10;KAQcrw4hqtIbIWXkXyo0lHj6kE3T6OG0FCxog52z7a6SFh1IGKH4hbYA2p2Z1XvFIlrHCVtfZE+E&#10;PMtgL1XAg8ogn4t0npFvi3Sxnq/n+SifzNajPK3r0dOmykezTfYwrT/UVVVn30NqWV50gjGuQnbX&#10;ec3yv5uHy+acJ+02sbc+JPfosURI9vqPSUdqA5vnudhpdtra0I3AMoxoNL6sU9iBX+/R6ufSr34A&#10;AAD//wMAUEsDBBQABgAIAAAAIQCiP5vJ3gAAAAoBAAAPAAAAZHJzL2Rvd25yZXYueG1sTI/BbsIw&#10;EETvlfgHayv1UoFDqkCUxkGoUkUlTqVcelvibZI2Xke2gfTvMeqBHndmNPumXI2mFydyvrOsYD5L&#10;QBDXVnfcKNh/vE5zED4ga+wtk4Jf8rCqJnclFtqe+Z1Ou9CIWMK+QAVtCEMhpa9bMuhndiCO3pd1&#10;BkM8XSO1w3MsN71Mk2QhDXYcP7Q40EtL9c/uaBSkuMkzmb1Z1HvX+M3WfX8+LpV6uB/XzyACjeEW&#10;hit+RIcqMh3skbUXvYLpPI1bQjSeFiCugWSZZyAOf4qsSvl/QnUBAAD//wMAUEsBAi0AFAAGAAgA&#10;AAAhALaDOJL+AAAA4QEAABMAAAAAAAAAAAAAAAAAAAAAAFtDb250ZW50X1R5cGVzXS54bWxQSwEC&#10;LQAUAAYACAAAACEAOP0h/9YAAACUAQAACwAAAAAAAAAAAAAAAAAvAQAAX3JlbHMvLnJlbHNQSwEC&#10;LQAUAAYACAAAACEA+aSlmiACAAA8BAAADgAAAAAAAAAAAAAAAAAuAgAAZHJzL2Uyb0RvYy54bWxQ&#10;SwECLQAUAAYACAAAACEAoj+byd4AAAAKAQAADwAAAAAAAAAAAAAAAAB6BAAAZHJzL2Rvd25yZXYu&#10;eG1sUEsFBgAAAAAEAAQA8wAAAIUFAAAAAA==&#10;" strokeweight="4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1BE18"/>
    <w:multiLevelType w:val="hybridMultilevel"/>
    <w:tmpl w:val="FB864D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BA54270"/>
    <w:multiLevelType w:val="hybridMultilevel"/>
    <w:tmpl w:val="131695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D65842"/>
    <w:multiLevelType w:val="hybridMultilevel"/>
    <w:tmpl w:val="40705E5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15456E0"/>
    <w:multiLevelType w:val="hybridMultilevel"/>
    <w:tmpl w:val="1FE4D0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8B657C"/>
    <w:multiLevelType w:val="hybridMultilevel"/>
    <w:tmpl w:val="3BA2431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3172ED"/>
    <w:multiLevelType w:val="hybridMultilevel"/>
    <w:tmpl w:val="7916B83A"/>
    <w:lvl w:ilvl="0" w:tplc="B56EAA0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0A4048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A1622"/>
    <w:multiLevelType w:val="hybridMultilevel"/>
    <w:tmpl w:val="9C56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23988"/>
    <w:multiLevelType w:val="hybridMultilevel"/>
    <w:tmpl w:val="0BBC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DA1060">
      <w:numFmt w:val="bullet"/>
      <w:lvlText w:val="•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30104"/>
    <w:multiLevelType w:val="hybridMultilevel"/>
    <w:tmpl w:val="4E603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84822"/>
    <w:multiLevelType w:val="hybridMultilevel"/>
    <w:tmpl w:val="74FC8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A20A9"/>
    <w:multiLevelType w:val="hybridMultilevel"/>
    <w:tmpl w:val="317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D66E15"/>
    <w:multiLevelType w:val="hybridMultilevel"/>
    <w:tmpl w:val="E4C84F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6143F70"/>
    <w:multiLevelType w:val="hybridMultilevel"/>
    <w:tmpl w:val="EC7039B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A3C1E32"/>
    <w:multiLevelType w:val="hybridMultilevel"/>
    <w:tmpl w:val="44E8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13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68"/>
    <w:rsid w:val="00013DC2"/>
    <w:rsid w:val="00034368"/>
    <w:rsid w:val="000879B0"/>
    <w:rsid w:val="001139FD"/>
    <w:rsid w:val="001401F2"/>
    <w:rsid w:val="00146C8F"/>
    <w:rsid w:val="002111E5"/>
    <w:rsid w:val="00314B80"/>
    <w:rsid w:val="00387E0B"/>
    <w:rsid w:val="003A1BE8"/>
    <w:rsid w:val="003A26CC"/>
    <w:rsid w:val="003E2DCF"/>
    <w:rsid w:val="003F3B9B"/>
    <w:rsid w:val="00497762"/>
    <w:rsid w:val="0058551D"/>
    <w:rsid w:val="005F4176"/>
    <w:rsid w:val="00641552"/>
    <w:rsid w:val="006436CE"/>
    <w:rsid w:val="006A3CFC"/>
    <w:rsid w:val="00714B69"/>
    <w:rsid w:val="00721D0C"/>
    <w:rsid w:val="007665D0"/>
    <w:rsid w:val="0078315E"/>
    <w:rsid w:val="00833982"/>
    <w:rsid w:val="008423C9"/>
    <w:rsid w:val="008D3098"/>
    <w:rsid w:val="00913C31"/>
    <w:rsid w:val="00976E1B"/>
    <w:rsid w:val="00997A12"/>
    <w:rsid w:val="009D7F8A"/>
    <w:rsid w:val="009F0792"/>
    <w:rsid w:val="009F6CF4"/>
    <w:rsid w:val="00A04E16"/>
    <w:rsid w:val="00A10FB8"/>
    <w:rsid w:val="00A4157C"/>
    <w:rsid w:val="00AA6CCA"/>
    <w:rsid w:val="00AE1D0B"/>
    <w:rsid w:val="00B42F01"/>
    <w:rsid w:val="00B844C2"/>
    <w:rsid w:val="00BE0A81"/>
    <w:rsid w:val="00CB10CB"/>
    <w:rsid w:val="00CF5E61"/>
    <w:rsid w:val="00CF7F75"/>
    <w:rsid w:val="00D021CE"/>
    <w:rsid w:val="00D0339E"/>
    <w:rsid w:val="00D149D4"/>
    <w:rsid w:val="00D451A3"/>
    <w:rsid w:val="00D55069"/>
    <w:rsid w:val="00DA6400"/>
    <w:rsid w:val="00DD55CC"/>
    <w:rsid w:val="00DF504D"/>
    <w:rsid w:val="00E41627"/>
    <w:rsid w:val="00E51B5C"/>
    <w:rsid w:val="00EB003B"/>
    <w:rsid w:val="00F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983F22"/>
  <w15:docId w15:val="{91101BF2-96E9-472A-AAD9-54F50C6C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3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0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9D4"/>
  </w:style>
  <w:style w:type="paragraph" w:styleId="Footer">
    <w:name w:val="footer"/>
    <w:basedOn w:val="Normal"/>
    <w:link w:val="FooterChar"/>
    <w:uiPriority w:val="99"/>
    <w:unhideWhenUsed/>
    <w:rsid w:val="00D14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9D4"/>
  </w:style>
  <w:style w:type="paragraph" w:customStyle="1" w:styleId="Default">
    <w:name w:val="Default"/>
    <w:rsid w:val="00DF504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0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tiprogram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ames.Kirchmeyer@tufts.ed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SMacdonald</dc:creator>
  <cp:lastModifiedBy>Gozzi, Amanda</cp:lastModifiedBy>
  <cp:revision>2</cp:revision>
  <cp:lastPrinted>2011-05-11T14:41:00Z</cp:lastPrinted>
  <dcterms:created xsi:type="dcterms:W3CDTF">2017-08-16T20:52:00Z</dcterms:created>
  <dcterms:modified xsi:type="dcterms:W3CDTF">2017-08-16T20:52:00Z</dcterms:modified>
</cp:coreProperties>
</file>