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Recommendations re: Purchases to Increase Accessibility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MetroRock Littleton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July 2024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Fiona Kinmonth, OT/s with reference to the AIMFREE Professional Version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40"/>
        <w:gridCol w:w="3240"/>
        <w:gridCol w:w="3240"/>
        <w:gridCol w:w="3240"/>
        <w:tblGridChange w:id="0">
          <w:tblGrid>
            <w:gridCol w:w="3240"/>
            <w:gridCol w:w="3240"/>
            <w:gridCol w:w="324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Low Commitment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Medium Commitment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High Commitment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Potential Facility Projects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Option for weight increments to be 5lbs or less on the cable machine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Portable ramps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Automatic doors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Record audio and/or video for gym policies and other posted information 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Hand weights 2lbs or less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Access Trax or equivalent for more stable surface to use wheelchair on the mats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Power assist on doors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Tactile/3D map of facility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Wrist weights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Fully detachable/hand held shower head in women’s shower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Curb cut or permanent ramp at handicap parking space directly outside main entrance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Diversify images, literature/website, and language to be more inclusive of individuals with disabilities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Medicine balls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Remove bulletin board in locker room and replace with a curtain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Active Hands or equivalent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Extend shower area to include a private space for changing or transfering to shower seat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Slide board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Add handles to lower lockers</w:t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20"/>
        <w:gridCol w:w="4320"/>
        <w:gridCol w:w="4320"/>
        <w:tblGridChange w:id="0">
          <w:tblGrid>
            <w:gridCol w:w="4320"/>
            <w:gridCol w:w="4320"/>
            <w:gridCol w:w="43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Product + Link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Image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Active Hands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Off brand option</w:t>
              </w:r>
            </w:hyperlink>
            <w:r w:rsidDel="00000000" w:rsidR="00000000" w:rsidRPr="00000000">
              <w:rPr>
                <w:rtl w:val="0"/>
              </w:rPr>
              <w:t xml:space="preserve"> (less sturdy, potentially not as user-friendly to put on, but may be fine for cardio equipment handles)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Assists in maintain grip on cardio equipment or handheld weights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09850" cy="261620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61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Slide board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Used to assist user in moving to/from wheelchair to another seat or chair.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Using a slide board: </w:t>
            </w: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https://www.youtube.com/watch?v=IFUW7He43_g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09850" cy="12065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20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Product + Link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Image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Portable ramps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*note: 1 foot of length is needed for every inch in rise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Ex: Clearing a 5 inch tall pad will require a 5 foot long ramp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Temporary, moveable ramp to assist individuals with mobility devices (wheelchairs, walkers) to move between changes in levels in the facility.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09850" cy="15621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56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Access Trax</w:t>
              </w:r>
            </w:hyperlink>
            <w:r w:rsidDel="00000000" w:rsidR="00000000" w:rsidRPr="00000000">
              <w:rPr>
                <w:rtl w:val="0"/>
              </w:rPr>
              <w:t xml:space="preserve"> or other alternative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Slip resistant drainage mat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Portable firm surface/walkway for wheelchair users to more easily navigate soft surfaces (such as the mats)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**note: make sure the mat is not too thin that it just warps into the pads as someone rolls over it; this defeats the purpose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09850" cy="14859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2609850" cy="1816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www.youtube.com/watch?v=IFUW7He43_g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www.amazon.com/Non-Skid-Traction-Aluminum-Wheelchair-Mobility/dp/B095SBJWHW/ref=asc_df_B095SBJWHW/?tag=hyprod-20&amp;linkCode=df0&amp;hvadid=693368853041&amp;hvpos=&amp;hvnetw=g&amp;hvrand=12023662170843823974&amp;hvpone=&amp;hvptwo=&amp;hvqmt=&amp;hvdev=c&amp;hvdvcmdl=&amp;hvlocint=&amp;hvlocphy=9002006&amp;hvtargid=pla-1438710937622&amp;mcid=bcefdbc969fc3793a92497658e0b3dab&amp;gad_source=1&amp;th=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amazon.com/DMI-Transfer-Eligible-Heavy-Duty-Transfers/dp/B0BVRR62TK/ref=asc_df_B0BVRR62TK/?tag=hyprod-20&amp;linkCode=df0&amp;hvadid=693422717445&amp;hvpos=&amp;hvnetw=g&amp;hvrand=7222518881508103414&amp;hvpone=&amp;hvptwo=&amp;hvqmt=&amp;hvdev=c&amp;hvdvcmdl=&amp;hvlocint=&amp;hvlocphy=9002006&amp;hvtargid=pla-2015858056316&amp;psc=1&amp;mcid=9ba39665e4eb362eb998785a13d3ea82&amp;gad_source=1" TargetMode="External"/><Relationship Id="rId15" Type="http://schemas.openxmlformats.org/officeDocument/2006/relationships/hyperlink" Target="https://www.uline.com/BL_1765/Slip-Resistant-Mats" TargetMode="External"/><Relationship Id="rId14" Type="http://schemas.openxmlformats.org/officeDocument/2006/relationships/hyperlink" Target="https://accesstraxsd.com/product/beach-trax/" TargetMode="External"/><Relationship Id="rId17" Type="http://schemas.openxmlformats.org/officeDocument/2006/relationships/image" Target="media/image4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www.amazon.com/General-Purpose-gripping-large-right/dp/B008PFHGXQ/ref=asc_df_B008PFHGXQ/?tag=hyprod-20&amp;linkCode=df0&amp;hvadid=693032873487&amp;hvpos=&amp;hvnetw=g&amp;hvrand=862346312150766660&amp;hvpone=&amp;hvptwo=&amp;hvqmt=&amp;hvdev=c&amp;hvdvcmdl=&amp;hvlocint=&amp;hvlocphy=9002006&amp;hvtargid=pla-567914388906&amp;psc=1&amp;mcid=72788f1eebc53ae2baa5e03bdcb1921c&amp;gad_source=1" TargetMode="External"/><Relationship Id="rId7" Type="http://schemas.openxmlformats.org/officeDocument/2006/relationships/hyperlink" Target="https://www.amazon.com/Ability-KIKIGOAL-Elderly-Hemiplegia-Training/dp/B079HVCR45/ref=asc_df_B079HVCR45/?tag=hyprod-20&amp;linkCode=df0&amp;hvadid=693403640392&amp;hvpos=&amp;hvnetw=g&amp;hvrand=862346312150766660&amp;hvpone=&amp;hvptwo=&amp;hvqmt=&amp;hvdev=c&amp;hvdvcmdl=&amp;hvlocint=&amp;hvlocphy=9002006&amp;hvtargid=pla-757445389820&amp;psc=1&amp;mcid=364bc595559f35c0bd696167bbb74c2e&amp;gad_source=1" TargetMode="Externa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