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EB244" w14:textId="77777777" w:rsidR="009156E5" w:rsidRDefault="00681F90" w:rsidP="009156E5">
      <w:pPr>
        <w:jc w:val="center"/>
      </w:pPr>
      <w:r>
        <w:rPr>
          <w:noProof/>
          <w:lang w:eastAsia="zh-CN" w:bidi="he-IL"/>
        </w:rPr>
        <w:drawing>
          <wp:anchor distT="0" distB="0" distL="114300" distR="114300" simplePos="0" relativeHeight="251658240" behindDoc="0" locked="0" layoutInCell="1" allowOverlap="1" wp14:anchorId="2FDEB24B" wp14:editId="2FDEB24C">
            <wp:simplePos x="0" y="0"/>
            <wp:positionH relativeFrom="column">
              <wp:posOffset>2074545</wp:posOffset>
            </wp:positionH>
            <wp:positionV relativeFrom="paragraph">
              <wp:posOffset>-556260</wp:posOffset>
            </wp:positionV>
            <wp:extent cx="1831340" cy="614045"/>
            <wp:effectExtent l="19050" t="0" r="0" b="0"/>
            <wp:wrapSquare wrapText="bothSides"/>
            <wp:docPr id="2" name="Picture 1" descr="https://intranet.fletcher.tufts.edu/comm/logos/Fletcher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fletcher.tufts.edu/comm/logos/Fletchersig.jpg"/>
                    <pic:cNvPicPr>
                      <a:picLocks noChangeAspect="1" noChangeArrowheads="1"/>
                    </pic:cNvPicPr>
                  </pic:nvPicPr>
                  <pic:blipFill>
                    <a:blip r:embed="rId8" cstate="print"/>
                    <a:srcRect/>
                    <a:stretch>
                      <a:fillRect/>
                    </a:stretch>
                  </pic:blipFill>
                  <pic:spPr bwMode="auto">
                    <a:xfrm>
                      <a:off x="0" y="0"/>
                      <a:ext cx="1831340" cy="614045"/>
                    </a:xfrm>
                    <a:prstGeom prst="rect">
                      <a:avLst/>
                    </a:prstGeom>
                    <a:noFill/>
                    <a:ln w="9525">
                      <a:noFill/>
                      <a:miter lim="800000"/>
                      <a:headEnd/>
                      <a:tailEnd/>
                    </a:ln>
                  </pic:spPr>
                </pic:pic>
              </a:graphicData>
            </a:graphic>
          </wp:anchor>
        </w:drawing>
      </w:r>
    </w:p>
    <w:p w14:paraId="2FDEB245" w14:textId="77777777" w:rsidR="009156E5" w:rsidRDefault="009156E5" w:rsidP="009156E5">
      <w:pPr>
        <w:jc w:val="center"/>
      </w:pPr>
    </w:p>
    <w:p w14:paraId="2FDEB246" w14:textId="77777777" w:rsidR="00F748AC" w:rsidRDefault="00F748AC" w:rsidP="009156E5">
      <w:pPr>
        <w:jc w:val="center"/>
      </w:pPr>
    </w:p>
    <w:p w14:paraId="2FDEB247" w14:textId="77777777" w:rsidR="00F748AC" w:rsidRPr="00F748AC" w:rsidRDefault="00F748AC" w:rsidP="00F748AC"/>
    <w:p w14:paraId="2FDEB248" w14:textId="77777777" w:rsidR="00F748AC" w:rsidRPr="00F748AC" w:rsidRDefault="00F748AC" w:rsidP="00F748AC"/>
    <w:p w14:paraId="2FDEB249" w14:textId="77777777" w:rsidR="00F748AC" w:rsidRDefault="00F748AC" w:rsidP="00F748AC"/>
    <w:p w14:paraId="2FDEB24A" w14:textId="57EB54EA" w:rsidR="009156E5" w:rsidRDefault="00BE4116" w:rsidP="00BE4116">
      <w:pPr>
        <w:jc w:val="center"/>
        <w:rPr>
          <w:rFonts w:asciiTheme="minorHAnsi" w:hAnsiTheme="minorHAnsi"/>
          <w:szCs w:val="24"/>
        </w:rPr>
      </w:pPr>
      <w:r>
        <w:rPr>
          <w:rFonts w:asciiTheme="minorHAnsi" w:hAnsiTheme="minorHAnsi"/>
          <w:szCs w:val="24"/>
          <w:u w:val="single"/>
        </w:rPr>
        <w:t>Spring Break Study Trip to Moscow</w:t>
      </w:r>
    </w:p>
    <w:p w14:paraId="7A2586D2" w14:textId="0CB22320" w:rsidR="00BE4116" w:rsidRDefault="00BE4116" w:rsidP="00BE4116">
      <w:pPr>
        <w:jc w:val="center"/>
        <w:rPr>
          <w:rFonts w:asciiTheme="minorHAnsi" w:hAnsiTheme="minorHAnsi"/>
          <w:szCs w:val="24"/>
        </w:rPr>
      </w:pPr>
    </w:p>
    <w:p w14:paraId="28FA276B" w14:textId="0F2FF605" w:rsidR="00BE4116" w:rsidRDefault="00BE4116" w:rsidP="00BE4116">
      <w:pPr>
        <w:jc w:val="center"/>
        <w:rPr>
          <w:rFonts w:asciiTheme="minorHAnsi" w:hAnsiTheme="minorHAnsi"/>
          <w:szCs w:val="24"/>
        </w:rPr>
      </w:pPr>
      <w:r>
        <w:rPr>
          <w:rFonts w:asciiTheme="minorHAnsi" w:hAnsiTheme="minorHAnsi"/>
          <w:szCs w:val="24"/>
        </w:rPr>
        <w:t>Program Summary</w:t>
      </w:r>
    </w:p>
    <w:p w14:paraId="50566383" w14:textId="1D3485B0" w:rsidR="00BE4116" w:rsidRDefault="00BE4116" w:rsidP="00BE4116">
      <w:pPr>
        <w:rPr>
          <w:rFonts w:asciiTheme="minorHAnsi" w:hAnsiTheme="minorHAnsi"/>
          <w:szCs w:val="24"/>
        </w:rPr>
      </w:pPr>
    </w:p>
    <w:p w14:paraId="02F97666" w14:textId="1BE5DBB8" w:rsidR="00BE4116" w:rsidRDefault="00BE4116" w:rsidP="00BE4116">
      <w:pPr>
        <w:rPr>
          <w:rFonts w:asciiTheme="minorHAnsi" w:hAnsiTheme="minorHAnsi" w:cstheme="minorHAnsi"/>
        </w:rPr>
      </w:pPr>
      <w:r>
        <w:rPr>
          <w:rFonts w:asciiTheme="minorHAnsi" w:hAnsiTheme="minorHAnsi"/>
          <w:b/>
          <w:szCs w:val="24"/>
        </w:rPr>
        <w:t xml:space="preserve">Dates: </w:t>
      </w:r>
      <w:r>
        <w:rPr>
          <w:rFonts w:asciiTheme="minorHAnsi" w:hAnsiTheme="minorHAnsi" w:cstheme="minorHAnsi"/>
        </w:rPr>
        <w:t xml:space="preserve"> March 15-25</w:t>
      </w:r>
      <w:r w:rsidR="00C23A3D">
        <w:rPr>
          <w:rFonts w:asciiTheme="minorHAnsi" w:hAnsiTheme="minorHAnsi" w:cstheme="minorHAnsi"/>
        </w:rPr>
        <w:t>, 2018</w:t>
      </w:r>
    </w:p>
    <w:p w14:paraId="666BB52C" w14:textId="4DA713F7" w:rsidR="00BE4116" w:rsidRDefault="00BE4116" w:rsidP="00BE4116">
      <w:pPr>
        <w:rPr>
          <w:rFonts w:asciiTheme="minorHAnsi" w:hAnsiTheme="minorHAnsi" w:cstheme="minorHAnsi"/>
        </w:rPr>
      </w:pPr>
    </w:p>
    <w:p w14:paraId="1DB5C64C" w14:textId="39B7E859" w:rsidR="00BE4116" w:rsidRDefault="00BE4116" w:rsidP="00C46A1F">
      <w:pPr>
        <w:rPr>
          <w:rFonts w:asciiTheme="minorHAnsi" w:hAnsiTheme="minorHAnsi" w:cstheme="minorHAnsi"/>
        </w:rPr>
      </w:pPr>
      <w:r>
        <w:rPr>
          <w:rFonts w:asciiTheme="minorHAnsi" w:hAnsiTheme="minorHAnsi" w:cstheme="minorHAnsi"/>
          <w:b/>
        </w:rPr>
        <w:t xml:space="preserve">Participants: </w:t>
      </w:r>
      <w:r w:rsidR="00C46A1F">
        <w:rPr>
          <w:rFonts w:asciiTheme="minorHAnsi" w:hAnsiTheme="minorHAnsi" w:cstheme="minorHAnsi"/>
        </w:rPr>
        <w:t>15</w:t>
      </w:r>
      <w:r>
        <w:rPr>
          <w:rFonts w:asciiTheme="minorHAnsi" w:hAnsiTheme="minorHAnsi" w:cstheme="minorHAnsi"/>
        </w:rPr>
        <w:t xml:space="preserve"> Fletcher</w:t>
      </w:r>
      <w:r w:rsidR="00457F99">
        <w:rPr>
          <w:rFonts w:asciiTheme="minorHAnsi" w:hAnsiTheme="minorHAnsi" w:cstheme="minorHAnsi"/>
        </w:rPr>
        <w:t xml:space="preserve"> master’s</w:t>
      </w:r>
      <w:r>
        <w:rPr>
          <w:rFonts w:asciiTheme="minorHAnsi" w:hAnsiTheme="minorHAnsi" w:cstheme="minorHAnsi"/>
        </w:rPr>
        <w:t xml:space="preserve"> students, with priority given to current students in the course “Contemporary Issues in U.S.-Russian Relations”</w:t>
      </w:r>
    </w:p>
    <w:p w14:paraId="4F7DA28A" w14:textId="21D17827" w:rsidR="00BE4116" w:rsidRDefault="00BE4116" w:rsidP="00BE4116">
      <w:pPr>
        <w:rPr>
          <w:rFonts w:asciiTheme="minorHAnsi" w:hAnsiTheme="minorHAnsi" w:cstheme="minorHAnsi"/>
        </w:rPr>
      </w:pPr>
    </w:p>
    <w:p w14:paraId="7BFB38D8" w14:textId="78F10312" w:rsidR="00BE4116" w:rsidRDefault="00BE4116" w:rsidP="00BE4116">
      <w:pPr>
        <w:rPr>
          <w:rFonts w:asciiTheme="minorHAnsi" w:hAnsiTheme="minorHAnsi"/>
          <w:szCs w:val="24"/>
        </w:rPr>
      </w:pPr>
      <w:r>
        <w:rPr>
          <w:rFonts w:asciiTheme="minorHAnsi" w:hAnsiTheme="minorHAnsi"/>
          <w:b/>
          <w:szCs w:val="24"/>
        </w:rPr>
        <w:t xml:space="preserve">Application Process: </w:t>
      </w:r>
      <w:r>
        <w:rPr>
          <w:rFonts w:asciiTheme="minorHAnsi" w:hAnsiTheme="minorHAnsi"/>
          <w:szCs w:val="24"/>
        </w:rPr>
        <w:t xml:space="preserve">Submission of cover letter and resume, </w:t>
      </w:r>
      <w:r w:rsidR="000B3B26">
        <w:rPr>
          <w:rFonts w:asciiTheme="minorHAnsi" w:hAnsiTheme="minorHAnsi"/>
          <w:szCs w:val="24"/>
        </w:rPr>
        <w:t>December 5, 2017</w:t>
      </w:r>
    </w:p>
    <w:p w14:paraId="3ABDD2A3" w14:textId="1F467AE1" w:rsidR="00BE4116" w:rsidRDefault="00BE4116" w:rsidP="00BE4116">
      <w:pPr>
        <w:rPr>
          <w:rFonts w:asciiTheme="minorHAnsi" w:hAnsiTheme="minorHAnsi"/>
          <w:szCs w:val="24"/>
        </w:rPr>
      </w:pPr>
    </w:p>
    <w:p w14:paraId="6DE4BE09" w14:textId="659E9110" w:rsidR="00BE4116" w:rsidRDefault="00BE4116" w:rsidP="00BE4116">
      <w:pPr>
        <w:rPr>
          <w:rFonts w:asciiTheme="minorHAnsi" w:hAnsiTheme="minorHAnsi"/>
          <w:szCs w:val="24"/>
        </w:rPr>
      </w:pPr>
      <w:r>
        <w:rPr>
          <w:rFonts w:asciiTheme="minorHAnsi" w:hAnsiTheme="minorHAnsi"/>
          <w:b/>
          <w:szCs w:val="24"/>
        </w:rPr>
        <w:t>Funding</w:t>
      </w:r>
      <w:r>
        <w:rPr>
          <w:rFonts w:asciiTheme="minorHAnsi" w:hAnsiTheme="minorHAnsi"/>
          <w:szCs w:val="24"/>
        </w:rPr>
        <w:t>: Fletcher will cover flights, hot</w:t>
      </w:r>
      <w:r w:rsidR="000B3B26">
        <w:rPr>
          <w:rFonts w:asciiTheme="minorHAnsi" w:hAnsiTheme="minorHAnsi"/>
          <w:szCs w:val="24"/>
        </w:rPr>
        <w:t>el, and a per diem for expenses</w:t>
      </w:r>
    </w:p>
    <w:p w14:paraId="50AE8B55" w14:textId="5324284D" w:rsidR="00BE4116" w:rsidRDefault="00BE4116" w:rsidP="00BE4116">
      <w:pPr>
        <w:rPr>
          <w:rFonts w:asciiTheme="minorHAnsi" w:hAnsiTheme="minorHAnsi"/>
          <w:szCs w:val="24"/>
        </w:rPr>
      </w:pPr>
    </w:p>
    <w:p w14:paraId="21586509" w14:textId="42CABE48" w:rsidR="00BE4116" w:rsidRDefault="00BE4116" w:rsidP="00BE4116">
      <w:pPr>
        <w:rPr>
          <w:rFonts w:asciiTheme="minorHAnsi" w:hAnsiTheme="minorHAnsi"/>
          <w:szCs w:val="24"/>
        </w:rPr>
      </w:pPr>
      <w:r>
        <w:rPr>
          <w:rFonts w:asciiTheme="minorHAnsi" w:hAnsiTheme="minorHAnsi"/>
          <w:b/>
          <w:szCs w:val="24"/>
        </w:rPr>
        <w:t xml:space="preserve">Program: </w:t>
      </w:r>
      <w:r w:rsidR="00C23A3D">
        <w:rPr>
          <w:rFonts w:asciiTheme="minorHAnsi" w:hAnsiTheme="minorHAnsi"/>
          <w:szCs w:val="24"/>
        </w:rPr>
        <w:t>The program will consist of three main parts:</w:t>
      </w:r>
    </w:p>
    <w:p w14:paraId="76F2B070" w14:textId="5767A22F" w:rsidR="00C23A3D" w:rsidRDefault="00C23A3D" w:rsidP="00BE4116">
      <w:pPr>
        <w:rPr>
          <w:rFonts w:asciiTheme="minorHAnsi" w:hAnsiTheme="minorHAnsi"/>
          <w:szCs w:val="24"/>
        </w:rPr>
      </w:pPr>
    </w:p>
    <w:p w14:paraId="3DC5DBB0" w14:textId="2F7BF126" w:rsidR="00C23A3D" w:rsidRDefault="00C23A3D" w:rsidP="00C23A3D">
      <w:pPr>
        <w:pStyle w:val="ListParagraph"/>
        <w:numPr>
          <w:ilvl w:val="0"/>
          <w:numId w:val="8"/>
        </w:numPr>
        <w:rPr>
          <w:rFonts w:asciiTheme="minorHAnsi" w:hAnsiTheme="minorHAnsi"/>
          <w:szCs w:val="24"/>
        </w:rPr>
      </w:pPr>
      <w:r>
        <w:rPr>
          <w:rFonts w:asciiTheme="minorHAnsi" w:hAnsiTheme="minorHAnsi"/>
          <w:i/>
          <w:szCs w:val="24"/>
        </w:rPr>
        <w:t>Policy Workshop with MGIMO</w:t>
      </w:r>
      <w:r w:rsidR="000B3B26">
        <w:rPr>
          <w:rFonts w:asciiTheme="minorHAnsi" w:hAnsiTheme="minorHAnsi"/>
          <w:i/>
          <w:szCs w:val="24"/>
        </w:rPr>
        <w:t xml:space="preserve"> University</w:t>
      </w:r>
      <w:r>
        <w:rPr>
          <w:rFonts w:asciiTheme="minorHAnsi" w:hAnsiTheme="minorHAnsi"/>
          <w:i/>
          <w:szCs w:val="24"/>
        </w:rPr>
        <w:t xml:space="preserve"> Students</w:t>
      </w:r>
    </w:p>
    <w:p w14:paraId="79DC28EB" w14:textId="0E1AB2D7" w:rsidR="00C23A3D" w:rsidRDefault="00C23A3D" w:rsidP="00C23A3D">
      <w:pPr>
        <w:pStyle w:val="ListParagraph"/>
        <w:rPr>
          <w:rFonts w:asciiTheme="minorHAnsi" w:hAnsiTheme="minorHAnsi"/>
          <w:szCs w:val="24"/>
        </w:rPr>
      </w:pPr>
    </w:p>
    <w:p w14:paraId="314B9223" w14:textId="38CB398A" w:rsidR="00C23A3D" w:rsidRDefault="00457F99" w:rsidP="00457F99">
      <w:pPr>
        <w:pStyle w:val="ListParagraph"/>
        <w:rPr>
          <w:rFonts w:asciiTheme="minorHAnsi" w:hAnsiTheme="minorHAnsi"/>
          <w:szCs w:val="24"/>
        </w:rPr>
      </w:pPr>
      <w:r>
        <w:rPr>
          <w:rFonts w:asciiTheme="minorHAnsi" w:hAnsiTheme="minorHAnsi"/>
          <w:szCs w:val="24"/>
        </w:rPr>
        <w:t xml:space="preserve">Fletcher </w:t>
      </w:r>
      <w:r w:rsidR="00C23A3D">
        <w:rPr>
          <w:rFonts w:asciiTheme="minorHAnsi" w:hAnsiTheme="minorHAnsi"/>
          <w:szCs w:val="24"/>
        </w:rPr>
        <w:t xml:space="preserve">students will work with </w:t>
      </w:r>
      <w:r>
        <w:rPr>
          <w:rFonts w:asciiTheme="minorHAnsi" w:hAnsiTheme="minorHAnsi"/>
          <w:szCs w:val="24"/>
        </w:rPr>
        <w:t xml:space="preserve">15 </w:t>
      </w:r>
      <w:r w:rsidR="00C23A3D">
        <w:rPr>
          <w:rFonts w:asciiTheme="minorHAnsi" w:hAnsiTheme="minorHAnsi"/>
          <w:szCs w:val="24"/>
        </w:rPr>
        <w:t>MGIMO</w:t>
      </w:r>
      <w:r w:rsidR="000B3B26">
        <w:rPr>
          <w:rFonts w:asciiTheme="minorHAnsi" w:hAnsiTheme="minorHAnsi"/>
          <w:szCs w:val="24"/>
        </w:rPr>
        <w:t xml:space="preserve"> University</w:t>
      </w:r>
      <w:r>
        <w:rPr>
          <w:rFonts w:asciiTheme="minorHAnsi" w:hAnsiTheme="minorHAnsi"/>
          <w:szCs w:val="24"/>
        </w:rPr>
        <w:t xml:space="preserve"> master’s</w:t>
      </w:r>
      <w:r w:rsidR="00C23A3D">
        <w:rPr>
          <w:rFonts w:asciiTheme="minorHAnsi" w:hAnsiTheme="minorHAnsi"/>
          <w:szCs w:val="24"/>
        </w:rPr>
        <w:t xml:space="preserve"> students </w:t>
      </w:r>
      <w:r>
        <w:rPr>
          <w:rFonts w:asciiTheme="minorHAnsi" w:hAnsiTheme="minorHAnsi"/>
          <w:szCs w:val="24"/>
        </w:rPr>
        <w:t>to</w:t>
      </w:r>
      <w:r w:rsidR="008517EF">
        <w:rPr>
          <w:rFonts w:asciiTheme="minorHAnsi" w:hAnsiTheme="minorHAnsi"/>
          <w:szCs w:val="24"/>
        </w:rPr>
        <w:t xml:space="preserve"> jointly study two</w:t>
      </w:r>
      <w:r w:rsidR="00C23A3D">
        <w:rPr>
          <w:rFonts w:asciiTheme="minorHAnsi" w:hAnsiTheme="minorHAnsi"/>
          <w:szCs w:val="24"/>
        </w:rPr>
        <w:t xml:space="preserve"> contemporary issue</w:t>
      </w:r>
      <w:r w:rsidR="008517EF">
        <w:rPr>
          <w:rFonts w:asciiTheme="minorHAnsi" w:hAnsiTheme="minorHAnsi"/>
          <w:szCs w:val="24"/>
        </w:rPr>
        <w:t>s</w:t>
      </w:r>
      <w:r w:rsidR="00C23A3D">
        <w:rPr>
          <w:rFonts w:asciiTheme="minorHAnsi" w:hAnsiTheme="minorHAnsi"/>
          <w:szCs w:val="24"/>
        </w:rPr>
        <w:t xml:space="preserve"> in U</w:t>
      </w:r>
      <w:r w:rsidR="000B3B26">
        <w:rPr>
          <w:rFonts w:asciiTheme="minorHAnsi" w:hAnsiTheme="minorHAnsi"/>
          <w:szCs w:val="24"/>
        </w:rPr>
        <w:t>.</w:t>
      </w:r>
      <w:r w:rsidR="00C23A3D">
        <w:rPr>
          <w:rFonts w:asciiTheme="minorHAnsi" w:hAnsiTheme="minorHAnsi"/>
          <w:szCs w:val="24"/>
        </w:rPr>
        <w:t>S</w:t>
      </w:r>
      <w:r w:rsidR="000B3B26">
        <w:rPr>
          <w:rFonts w:asciiTheme="minorHAnsi" w:hAnsiTheme="minorHAnsi"/>
          <w:szCs w:val="24"/>
        </w:rPr>
        <w:t>.</w:t>
      </w:r>
      <w:r w:rsidR="008517EF">
        <w:rPr>
          <w:rFonts w:asciiTheme="minorHAnsi" w:hAnsiTheme="minorHAnsi"/>
          <w:szCs w:val="24"/>
        </w:rPr>
        <w:t>-Russian</w:t>
      </w:r>
      <w:r w:rsidR="00C23A3D">
        <w:rPr>
          <w:rFonts w:asciiTheme="minorHAnsi" w:hAnsiTheme="minorHAnsi"/>
          <w:szCs w:val="24"/>
        </w:rPr>
        <w:t xml:space="preserve"> relatio</w:t>
      </w:r>
      <w:r w:rsidR="006A5DFD">
        <w:rPr>
          <w:rFonts w:asciiTheme="minorHAnsi" w:hAnsiTheme="minorHAnsi"/>
          <w:szCs w:val="24"/>
        </w:rPr>
        <w:t>ns</w:t>
      </w:r>
      <w:r>
        <w:rPr>
          <w:rFonts w:asciiTheme="minorHAnsi" w:hAnsiTheme="minorHAnsi"/>
          <w:szCs w:val="24"/>
        </w:rPr>
        <w:t xml:space="preserve">: </w:t>
      </w:r>
      <w:r w:rsidR="008517EF">
        <w:rPr>
          <w:rFonts w:asciiTheme="minorHAnsi" w:hAnsiTheme="minorHAnsi"/>
          <w:szCs w:val="24"/>
        </w:rPr>
        <w:t xml:space="preserve">cyber security and the North Korean crisis. </w:t>
      </w:r>
      <w:r>
        <w:rPr>
          <w:rFonts w:asciiTheme="minorHAnsi" w:hAnsiTheme="minorHAnsi"/>
          <w:szCs w:val="24"/>
        </w:rPr>
        <w:t>Over the course of four days</w:t>
      </w:r>
      <w:r w:rsidR="00C23A3D">
        <w:rPr>
          <w:rFonts w:asciiTheme="minorHAnsi" w:hAnsiTheme="minorHAnsi"/>
          <w:szCs w:val="24"/>
        </w:rPr>
        <w:t>, the students will</w:t>
      </w:r>
      <w:r>
        <w:rPr>
          <w:rFonts w:asciiTheme="minorHAnsi" w:hAnsiTheme="minorHAnsi"/>
          <w:szCs w:val="24"/>
        </w:rPr>
        <w:t xml:space="preserve"> then</w:t>
      </w:r>
      <w:r w:rsidR="00C23A3D">
        <w:rPr>
          <w:rFonts w:asciiTheme="minorHAnsi" w:hAnsiTheme="minorHAnsi"/>
          <w:szCs w:val="24"/>
        </w:rPr>
        <w:t xml:space="preserve"> work together to prepare jointly a policy proposal for the United States </w:t>
      </w:r>
      <w:r>
        <w:rPr>
          <w:rFonts w:asciiTheme="minorHAnsi" w:hAnsiTheme="minorHAnsi"/>
          <w:szCs w:val="24"/>
        </w:rPr>
        <w:t>and Russia to address both issues.</w:t>
      </w:r>
    </w:p>
    <w:p w14:paraId="105B79F6" w14:textId="20627942" w:rsidR="00C23A3D" w:rsidRDefault="00C23A3D" w:rsidP="00C23A3D">
      <w:pPr>
        <w:pStyle w:val="ListParagraph"/>
        <w:rPr>
          <w:rFonts w:asciiTheme="minorHAnsi" w:hAnsiTheme="minorHAnsi"/>
          <w:szCs w:val="24"/>
        </w:rPr>
      </w:pPr>
    </w:p>
    <w:p w14:paraId="7CD296DD" w14:textId="32D9E815" w:rsidR="00C23A3D" w:rsidRDefault="00C23A3D" w:rsidP="00C23A3D">
      <w:pPr>
        <w:pStyle w:val="ListParagraph"/>
        <w:numPr>
          <w:ilvl w:val="0"/>
          <w:numId w:val="8"/>
        </w:numPr>
        <w:rPr>
          <w:rFonts w:asciiTheme="minorHAnsi" w:hAnsiTheme="minorHAnsi"/>
          <w:szCs w:val="24"/>
        </w:rPr>
      </w:pPr>
      <w:r>
        <w:rPr>
          <w:rFonts w:asciiTheme="minorHAnsi" w:hAnsiTheme="minorHAnsi"/>
          <w:i/>
          <w:szCs w:val="24"/>
        </w:rPr>
        <w:t>Meetings and Guest Lectures with Russian Experts</w:t>
      </w:r>
    </w:p>
    <w:p w14:paraId="6CA92DB1" w14:textId="314AC4C1" w:rsidR="00C23A3D" w:rsidRDefault="00C23A3D" w:rsidP="00C23A3D">
      <w:pPr>
        <w:pStyle w:val="ListParagraph"/>
        <w:rPr>
          <w:rFonts w:asciiTheme="minorHAnsi" w:hAnsiTheme="minorHAnsi"/>
          <w:szCs w:val="24"/>
        </w:rPr>
      </w:pPr>
    </w:p>
    <w:p w14:paraId="1C6AF7DB" w14:textId="676B255E" w:rsidR="00C23A3D" w:rsidRDefault="00C23A3D" w:rsidP="00457F99">
      <w:pPr>
        <w:pStyle w:val="ListParagraph"/>
        <w:rPr>
          <w:rFonts w:asciiTheme="minorHAnsi" w:hAnsiTheme="minorHAnsi"/>
          <w:szCs w:val="24"/>
        </w:rPr>
      </w:pPr>
      <w:r>
        <w:rPr>
          <w:rFonts w:asciiTheme="minorHAnsi" w:hAnsiTheme="minorHAnsi"/>
          <w:szCs w:val="24"/>
        </w:rPr>
        <w:t xml:space="preserve">Fletcher students will participate in meetings with Russian academics, think-tank experts, </w:t>
      </w:r>
      <w:r w:rsidR="008517EF">
        <w:rPr>
          <w:rFonts w:asciiTheme="minorHAnsi" w:hAnsiTheme="minorHAnsi"/>
          <w:szCs w:val="24"/>
        </w:rPr>
        <w:t>and</w:t>
      </w:r>
      <w:r>
        <w:rPr>
          <w:rFonts w:asciiTheme="minorHAnsi" w:hAnsiTheme="minorHAnsi"/>
          <w:szCs w:val="24"/>
        </w:rPr>
        <w:t xml:space="preserve"> government officials. Fletcher students will have the opportunity to help design the agenda for meetings and guest lectures.</w:t>
      </w:r>
    </w:p>
    <w:p w14:paraId="54968C8E" w14:textId="2E9AF838" w:rsidR="00C23A3D" w:rsidRDefault="00C23A3D" w:rsidP="00C23A3D">
      <w:pPr>
        <w:pStyle w:val="ListParagraph"/>
        <w:rPr>
          <w:rFonts w:asciiTheme="minorHAnsi" w:hAnsiTheme="minorHAnsi"/>
          <w:szCs w:val="24"/>
        </w:rPr>
      </w:pPr>
    </w:p>
    <w:p w14:paraId="0A314939" w14:textId="2EFEE2E1" w:rsidR="00C23A3D" w:rsidRDefault="00C23A3D" w:rsidP="00C23A3D">
      <w:pPr>
        <w:pStyle w:val="ListParagraph"/>
        <w:numPr>
          <w:ilvl w:val="0"/>
          <w:numId w:val="8"/>
        </w:numPr>
        <w:rPr>
          <w:rFonts w:asciiTheme="minorHAnsi" w:hAnsiTheme="minorHAnsi"/>
          <w:szCs w:val="24"/>
        </w:rPr>
      </w:pPr>
      <w:r>
        <w:rPr>
          <w:rFonts w:asciiTheme="minorHAnsi" w:hAnsiTheme="minorHAnsi"/>
          <w:i/>
          <w:szCs w:val="24"/>
        </w:rPr>
        <w:t>Cultural and Historical Events</w:t>
      </w:r>
    </w:p>
    <w:p w14:paraId="03528E5C" w14:textId="112C10E1" w:rsidR="00C23A3D" w:rsidRDefault="00C23A3D" w:rsidP="00C23A3D">
      <w:pPr>
        <w:pStyle w:val="ListParagraph"/>
        <w:rPr>
          <w:rFonts w:asciiTheme="minorHAnsi" w:hAnsiTheme="minorHAnsi"/>
          <w:szCs w:val="24"/>
        </w:rPr>
      </w:pPr>
    </w:p>
    <w:p w14:paraId="629036B8" w14:textId="5005C4C8" w:rsidR="00C23A3D" w:rsidRPr="00C23A3D" w:rsidRDefault="00C23A3D" w:rsidP="00C23A3D">
      <w:pPr>
        <w:pStyle w:val="ListParagraph"/>
        <w:rPr>
          <w:rFonts w:asciiTheme="minorHAnsi" w:hAnsiTheme="minorHAnsi"/>
          <w:szCs w:val="24"/>
        </w:rPr>
      </w:pPr>
      <w:r>
        <w:rPr>
          <w:rFonts w:asciiTheme="minorHAnsi" w:hAnsiTheme="minorHAnsi"/>
          <w:szCs w:val="24"/>
        </w:rPr>
        <w:t>The program will include several cultural events and visits to historical sites (e</w:t>
      </w:r>
      <w:r w:rsidR="000B3B26">
        <w:rPr>
          <w:rFonts w:asciiTheme="minorHAnsi" w:hAnsiTheme="minorHAnsi"/>
          <w:szCs w:val="24"/>
        </w:rPr>
        <w:t>.</w:t>
      </w:r>
      <w:r>
        <w:rPr>
          <w:rFonts w:asciiTheme="minorHAnsi" w:hAnsiTheme="minorHAnsi"/>
          <w:szCs w:val="24"/>
        </w:rPr>
        <w:t>g</w:t>
      </w:r>
      <w:r w:rsidR="000B3B26">
        <w:rPr>
          <w:rFonts w:asciiTheme="minorHAnsi" w:hAnsiTheme="minorHAnsi"/>
          <w:szCs w:val="24"/>
        </w:rPr>
        <w:t>.</w:t>
      </w:r>
      <w:r>
        <w:rPr>
          <w:rFonts w:asciiTheme="minorHAnsi" w:hAnsiTheme="minorHAnsi"/>
          <w:szCs w:val="24"/>
        </w:rPr>
        <w:t xml:space="preserve">, the Kremlin) to introduce participants to Russian culture and history. Student participants will also have input on the schedule of cultural and historical events. Participants will also have free time to experience Moscow. </w:t>
      </w:r>
      <w:bookmarkStart w:id="0" w:name="_GoBack"/>
      <w:bookmarkEnd w:id="0"/>
    </w:p>
    <w:sectPr w:rsidR="00C23A3D" w:rsidRPr="00C23A3D" w:rsidSect="005A4CE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4B235" w14:textId="77777777" w:rsidR="00D30DAA" w:rsidRDefault="00D30DAA" w:rsidP="00702F47">
      <w:r>
        <w:separator/>
      </w:r>
    </w:p>
  </w:endnote>
  <w:endnote w:type="continuationSeparator" w:id="0">
    <w:p w14:paraId="07FBF9C4" w14:textId="77777777" w:rsidR="00D30DAA" w:rsidRDefault="00D30DAA" w:rsidP="00702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EB253" w14:textId="77777777" w:rsidR="00221BF3" w:rsidRDefault="00221B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EB254" w14:textId="77777777" w:rsidR="00702F47" w:rsidRPr="005418FC" w:rsidRDefault="00702F47" w:rsidP="005418FC">
    <w:pPr>
      <w:pStyle w:val="Footer"/>
      <w:tabs>
        <w:tab w:val="clear" w:pos="4680"/>
        <w:tab w:val="left" w:pos="3420"/>
        <w:tab w:val="center" w:pos="4860"/>
        <w:tab w:val="left" w:pos="7380"/>
      </w:tabs>
      <w:rPr>
        <w:sz w:val="18"/>
        <w:szCs w:val="18"/>
      </w:rPr>
    </w:pPr>
    <w:r w:rsidRPr="005418FC">
      <w:rPr>
        <w:sz w:val="18"/>
        <w:szCs w:val="18"/>
      </w:rPr>
      <w:t>The Fletcher School</w:t>
    </w:r>
    <w:r w:rsidR="005418FC" w:rsidRPr="005418FC">
      <w:rPr>
        <w:sz w:val="18"/>
        <w:szCs w:val="18"/>
      </w:rPr>
      <w:tab/>
      <w:t>160 Packard Avenue</w:t>
    </w:r>
    <w:r w:rsidR="005418FC">
      <w:rPr>
        <w:sz w:val="18"/>
        <w:szCs w:val="18"/>
      </w:rPr>
      <w:tab/>
    </w:r>
    <w:proofErr w:type="spellStart"/>
    <w:r w:rsidR="005418FC" w:rsidRPr="005418FC">
      <w:rPr>
        <w:sz w:val="18"/>
        <w:szCs w:val="18"/>
      </w:rPr>
      <w:t>ph</w:t>
    </w:r>
    <w:proofErr w:type="spellEnd"/>
    <w:r w:rsidR="005418FC" w:rsidRPr="005418FC">
      <w:rPr>
        <w:sz w:val="18"/>
        <w:szCs w:val="18"/>
      </w:rPr>
      <w:t xml:space="preserve"> +1.617.627.</w:t>
    </w:r>
    <w:r w:rsidR="00221BF3">
      <w:rPr>
        <w:sz w:val="18"/>
        <w:szCs w:val="18"/>
      </w:rPr>
      <w:t>5452</w:t>
    </w:r>
  </w:p>
  <w:p w14:paraId="2FDEB255" w14:textId="77777777" w:rsidR="005418FC" w:rsidRPr="005418FC" w:rsidRDefault="005418FC" w:rsidP="005418FC">
    <w:pPr>
      <w:pStyle w:val="Footer"/>
      <w:tabs>
        <w:tab w:val="left" w:pos="3420"/>
        <w:tab w:val="left" w:pos="7380"/>
      </w:tabs>
      <w:rPr>
        <w:sz w:val="18"/>
        <w:szCs w:val="18"/>
      </w:rPr>
    </w:pPr>
    <w:r w:rsidRPr="005418FC">
      <w:rPr>
        <w:sz w:val="18"/>
        <w:szCs w:val="18"/>
      </w:rPr>
      <w:t>Of Law And Diplomacy</w:t>
    </w:r>
    <w:r w:rsidRPr="005418FC">
      <w:rPr>
        <w:sz w:val="18"/>
        <w:szCs w:val="18"/>
      </w:rPr>
      <w:tab/>
      <w:t>Medfor</w:t>
    </w:r>
    <w:r w:rsidR="00221BF3">
      <w:rPr>
        <w:sz w:val="18"/>
        <w:szCs w:val="18"/>
      </w:rPr>
      <w:t>d, Massachusetts</w:t>
    </w:r>
    <w:r w:rsidR="00221BF3">
      <w:rPr>
        <w:sz w:val="18"/>
        <w:szCs w:val="18"/>
      </w:rPr>
      <w:tab/>
    </w:r>
    <w:proofErr w:type="spellStart"/>
    <w:r w:rsidR="00221BF3">
      <w:rPr>
        <w:sz w:val="18"/>
        <w:szCs w:val="18"/>
      </w:rPr>
      <w:t>fx</w:t>
    </w:r>
    <w:proofErr w:type="spellEnd"/>
    <w:r w:rsidR="00221BF3">
      <w:rPr>
        <w:sz w:val="18"/>
        <w:szCs w:val="18"/>
      </w:rPr>
      <w:t xml:space="preserve"> +1.617.627.5475</w:t>
    </w:r>
  </w:p>
  <w:p w14:paraId="2FDEB256" w14:textId="77777777" w:rsidR="005418FC" w:rsidRPr="005418FC" w:rsidRDefault="005418FC" w:rsidP="005418FC">
    <w:pPr>
      <w:pStyle w:val="Footer"/>
      <w:tabs>
        <w:tab w:val="clear" w:pos="4680"/>
        <w:tab w:val="left" w:pos="3420"/>
        <w:tab w:val="left" w:pos="7380"/>
      </w:tabs>
      <w:rPr>
        <w:sz w:val="18"/>
        <w:szCs w:val="18"/>
      </w:rPr>
    </w:pPr>
    <w:r w:rsidRPr="005418FC">
      <w:rPr>
        <w:sz w:val="18"/>
        <w:szCs w:val="18"/>
      </w:rPr>
      <w:t>Tufts University</w:t>
    </w:r>
    <w:r w:rsidRPr="005418FC">
      <w:rPr>
        <w:sz w:val="18"/>
        <w:szCs w:val="18"/>
      </w:rPr>
      <w:tab/>
      <w:t>02155 USA</w:t>
    </w:r>
    <w:r w:rsidRPr="005418FC">
      <w:rPr>
        <w:sz w:val="18"/>
        <w:szCs w:val="18"/>
      </w:rPr>
      <w:tab/>
      <w:t>www.Fletcher.Tufts.Edu</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EB258" w14:textId="77777777" w:rsidR="00221BF3" w:rsidRDefault="00221B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7C6628" w14:textId="77777777" w:rsidR="00D30DAA" w:rsidRDefault="00D30DAA" w:rsidP="00702F47">
      <w:r>
        <w:separator/>
      </w:r>
    </w:p>
  </w:footnote>
  <w:footnote w:type="continuationSeparator" w:id="0">
    <w:p w14:paraId="045BC9E1" w14:textId="77777777" w:rsidR="00D30DAA" w:rsidRDefault="00D30DAA" w:rsidP="00702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EB251" w14:textId="77777777" w:rsidR="00221BF3" w:rsidRDefault="00221B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EB252" w14:textId="77777777" w:rsidR="00221BF3" w:rsidRDefault="00221B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EB257" w14:textId="77777777" w:rsidR="00221BF3" w:rsidRDefault="00221B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125F2"/>
    <w:multiLevelType w:val="hybridMultilevel"/>
    <w:tmpl w:val="1090A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295B96"/>
    <w:multiLevelType w:val="hybridMultilevel"/>
    <w:tmpl w:val="15A266D4"/>
    <w:lvl w:ilvl="0" w:tplc="32569A40">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3640C3"/>
    <w:multiLevelType w:val="hybridMultilevel"/>
    <w:tmpl w:val="804EA72C"/>
    <w:lvl w:ilvl="0" w:tplc="91BC63C2">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5F1DB1"/>
    <w:multiLevelType w:val="hybridMultilevel"/>
    <w:tmpl w:val="2196CCC8"/>
    <w:lvl w:ilvl="0" w:tplc="55C847E0">
      <w:start w:val="1"/>
      <w:numFmt w:val="decimal"/>
      <w:pStyle w:val="Heading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2376F9"/>
    <w:multiLevelType w:val="hybridMultilevel"/>
    <w:tmpl w:val="F836CF4A"/>
    <w:lvl w:ilvl="0" w:tplc="C6948F8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A8415C"/>
    <w:multiLevelType w:val="hybridMultilevel"/>
    <w:tmpl w:val="42320868"/>
    <w:lvl w:ilvl="0" w:tplc="D91248F2">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num>
  <w:num w:numId="3">
    <w:abstractNumId w:val="4"/>
  </w:num>
  <w:num w:numId="4">
    <w:abstractNumId w:val="3"/>
  </w:num>
  <w:num w:numId="5">
    <w:abstractNumId w:val="1"/>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A36"/>
    <w:rsid w:val="000B3B26"/>
    <w:rsid w:val="000F0F44"/>
    <w:rsid w:val="001C5AFC"/>
    <w:rsid w:val="00221BF3"/>
    <w:rsid w:val="002315A5"/>
    <w:rsid w:val="00235DE4"/>
    <w:rsid w:val="002718B4"/>
    <w:rsid w:val="002C2E11"/>
    <w:rsid w:val="00336ADD"/>
    <w:rsid w:val="003C1F8B"/>
    <w:rsid w:val="00457F99"/>
    <w:rsid w:val="004643A2"/>
    <w:rsid w:val="005418FC"/>
    <w:rsid w:val="005A4CE3"/>
    <w:rsid w:val="005F392E"/>
    <w:rsid w:val="00681F90"/>
    <w:rsid w:val="006A5DFD"/>
    <w:rsid w:val="006D0D1C"/>
    <w:rsid w:val="00702F47"/>
    <w:rsid w:val="007262B9"/>
    <w:rsid w:val="007634C9"/>
    <w:rsid w:val="008517EF"/>
    <w:rsid w:val="008B54FF"/>
    <w:rsid w:val="009156E5"/>
    <w:rsid w:val="00AB6C6E"/>
    <w:rsid w:val="00BA1958"/>
    <w:rsid w:val="00BE4116"/>
    <w:rsid w:val="00C00EB4"/>
    <w:rsid w:val="00C23A3D"/>
    <w:rsid w:val="00C46A1F"/>
    <w:rsid w:val="00CB5622"/>
    <w:rsid w:val="00CD34FE"/>
    <w:rsid w:val="00CF751A"/>
    <w:rsid w:val="00D27258"/>
    <w:rsid w:val="00D30DAA"/>
    <w:rsid w:val="00D4094D"/>
    <w:rsid w:val="00DC28F8"/>
    <w:rsid w:val="00E36A36"/>
    <w:rsid w:val="00E417B5"/>
    <w:rsid w:val="00EB6E32"/>
    <w:rsid w:val="00F748A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EB244"/>
  <w15:docId w15:val="{05C581D7-BC46-4BCB-AC9E-F91F078C3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3A2"/>
    <w:rPr>
      <w:rFonts w:ascii="Times New Roman" w:hAnsi="Times New Roman"/>
      <w:sz w:val="24"/>
    </w:rPr>
  </w:style>
  <w:style w:type="paragraph" w:styleId="Heading1">
    <w:name w:val="heading 1"/>
    <w:basedOn w:val="Normal"/>
    <w:next w:val="Normal"/>
    <w:link w:val="Heading1Char"/>
    <w:uiPriority w:val="9"/>
    <w:qFormat/>
    <w:rsid w:val="003C1F8B"/>
    <w:pPr>
      <w:keepNext/>
      <w:numPr>
        <w:numId w:val="5"/>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3C1F8B"/>
    <w:pPr>
      <w:keepNext/>
      <w:numPr>
        <w:numId w:val="6"/>
      </w:numPr>
      <w:spacing w:before="240" w:after="60"/>
      <w:outlineLvl w:val="1"/>
    </w:pPr>
    <w:rPr>
      <w:rFonts w:eastAsiaTheme="majorEastAsia" w:cstheme="majorBidi"/>
      <w:b/>
      <w:bCs/>
      <w:iCs/>
      <w:sz w:val="28"/>
      <w:szCs w:val="28"/>
    </w:rPr>
  </w:style>
  <w:style w:type="paragraph" w:styleId="Heading3">
    <w:name w:val="heading 3"/>
    <w:basedOn w:val="Normal"/>
    <w:next w:val="Normal"/>
    <w:link w:val="Heading3Char"/>
    <w:uiPriority w:val="9"/>
    <w:unhideWhenUsed/>
    <w:qFormat/>
    <w:rsid w:val="003C1F8B"/>
    <w:pPr>
      <w:keepNext/>
      <w:numPr>
        <w:numId w:val="7"/>
      </w:numPr>
      <w:outlineLvl w:val="2"/>
    </w:pPr>
    <w:rPr>
      <w:rFonts w:eastAsiaTheme="majorEastAsia" w:cstheme="majorBidi"/>
      <w:b/>
      <w:bCs/>
      <w:szCs w:val="26"/>
    </w:rPr>
  </w:style>
  <w:style w:type="paragraph" w:styleId="Heading4">
    <w:name w:val="heading 4"/>
    <w:basedOn w:val="Normal"/>
    <w:next w:val="Normal"/>
    <w:link w:val="Heading4Char"/>
    <w:unhideWhenUsed/>
    <w:qFormat/>
    <w:rsid w:val="00CD34FE"/>
    <w:pPr>
      <w:keepNext/>
      <w:numPr>
        <w:numId w:val="4"/>
      </w:numPr>
      <w:spacing w:after="120"/>
      <w:outlineLvl w:val="3"/>
    </w:pPr>
    <w:rPr>
      <w:rFonts w:eastAsia="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D34FE"/>
    <w:rPr>
      <w:rFonts w:ascii="Times New Roman" w:eastAsia="Times New Roman" w:hAnsi="Times New Roman" w:cs="Times New Roman"/>
      <w:b/>
      <w:bCs/>
      <w:szCs w:val="28"/>
    </w:rPr>
  </w:style>
  <w:style w:type="character" w:customStyle="1" w:styleId="Heading1Char">
    <w:name w:val="Heading 1 Char"/>
    <w:basedOn w:val="DefaultParagraphFont"/>
    <w:link w:val="Heading1"/>
    <w:uiPriority w:val="9"/>
    <w:rsid w:val="003C1F8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3C1F8B"/>
    <w:rPr>
      <w:rFonts w:ascii="Times New Roman" w:eastAsiaTheme="majorEastAsia" w:hAnsi="Times New Roman" w:cstheme="majorBidi"/>
      <w:b/>
      <w:bCs/>
      <w:iCs/>
      <w:sz w:val="28"/>
      <w:szCs w:val="28"/>
    </w:rPr>
  </w:style>
  <w:style w:type="paragraph" w:styleId="EnvelopeAddress">
    <w:name w:val="envelope address"/>
    <w:basedOn w:val="Normal"/>
    <w:uiPriority w:val="99"/>
    <w:semiHidden/>
    <w:unhideWhenUsed/>
    <w:rsid w:val="004643A2"/>
    <w:pPr>
      <w:framePr w:w="7920" w:h="1980" w:hRule="exact" w:hSpace="180" w:wrap="auto" w:hAnchor="page" w:xAlign="center" w:yAlign="bottom"/>
      <w:ind w:left="2880"/>
    </w:pPr>
    <w:rPr>
      <w:rFonts w:eastAsiaTheme="majorEastAsia" w:cstheme="majorBidi"/>
      <w:szCs w:val="24"/>
    </w:rPr>
  </w:style>
  <w:style w:type="character" w:customStyle="1" w:styleId="Heading3Char">
    <w:name w:val="Heading 3 Char"/>
    <w:basedOn w:val="DefaultParagraphFont"/>
    <w:link w:val="Heading3"/>
    <w:uiPriority w:val="9"/>
    <w:rsid w:val="003C1F8B"/>
    <w:rPr>
      <w:rFonts w:ascii="Times New Roman" w:eastAsiaTheme="majorEastAsia" w:hAnsi="Times New Roman" w:cstheme="majorBidi"/>
      <w:b/>
      <w:bCs/>
      <w:sz w:val="24"/>
      <w:szCs w:val="26"/>
    </w:rPr>
  </w:style>
  <w:style w:type="table" w:styleId="TableGrid">
    <w:name w:val="Table Grid"/>
    <w:basedOn w:val="TableNormal"/>
    <w:uiPriority w:val="59"/>
    <w:rsid w:val="00E36A3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36A36"/>
    <w:rPr>
      <w:rFonts w:ascii="Tahoma" w:hAnsi="Tahoma" w:cs="Tahoma"/>
      <w:sz w:val="16"/>
      <w:szCs w:val="16"/>
    </w:rPr>
  </w:style>
  <w:style w:type="character" w:customStyle="1" w:styleId="BalloonTextChar">
    <w:name w:val="Balloon Text Char"/>
    <w:basedOn w:val="DefaultParagraphFont"/>
    <w:link w:val="BalloonText"/>
    <w:uiPriority w:val="99"/>
    <w:semiHidden/>
    <w:rsid w:val="00E36A36"/>
    <w:rPr>
      <w:rFonts w:ascii="Tahoma" w:hAnsi="Tahoma" w:cs="Tahoma"/>
      <w:sz w:val="16"/>
      <w:szCs w:val="16"/>
    </w:rPr>
  </w:style>
  <w:style w:type="paragraph" w:styleId="Header">
    <w:name w:val="header"/>
    <w:basedOn w:val="Normal"/>
    <w:link w:val="HeaderChar"/>
    <w:uiPriority w:val="99"/>
    <w:unhideWhenUsed/>
    <w:rsid w:val="00702F47"/>
    <w:pPr>
      <w:tabs>
        <w:tab w:val="center" w:pos="4680"/>
        <w:tab w:val="right" w:pos="9360"/>
      </w:tabs>
    </w:pPr>
  </w:style>
  <w:style w:type="character" w:customStyle="1" w:styleId="HeaderChar">
    <w:name w:val="Header Char"/>
    <w:basedOn w:val="DefaultParagraphFont"/>
    <w:link w:val="Header"/>
    <w:uiPriority w:val="99"/>
    <w:rsid w:val="00702F47"/>
    <w:rPr>
      <w:rFonts w:ascii="Times New Roman" w:hAnsi="Times New Roman"/>
      <w:sz w:val="24"/>
    </w:rPr>
  </w:style>
  <w:style w:type="paragraph" w:styleId="Footer">
    <w:name w:val="footer"/>
    <w:basedOn w:val="Normal"/>
    <w:link w:val="FooterChar"/>
    <w:uiPriority w:val="99"/>
    <w:unhideWhenUsed/>
    <w:rsid w:val="00702F47"/>
    <w:pPr>
      <w:tabs>
        <w:tab w:val="center" w:pos="4680"/>
        <w:tab w:val="right" w:pos="9360"/>
      </w:tabs>
    </w:pPr>
  </w:style>
  <w:style w:type="character" w:customStyle="1" w:styleId="FooterChar">
    <w:name w:val="Footer Char"/>
    <w:basedOn w:val="DefaultParagraphFont"/>
    <w:link w:val="Footer"/>
    <w:uiPriority w:val="99"/>
    <w:rsid w:val="00702F47"/>
    <w:rPr>
      <w:rFonts w:ascii="Times New Roman" w:hAnsi="Times New Roman"/>
      <w:sz w:val="24"/>
    </w:rPr>
  </w:style>
  <w:style w:type="paragraph" w:customStyle="1" w:styleId="m-2661290383369073701gmail-msonormal">
    <w:name w:val="m_-2661290383369073701gmail-msonormal"/>
    <w:basedOn w:val="Normal"/>
    <w:rsid w:val="00F748AC"/>
    <w:rPr>
      <w:rFonts w:cs="Times New Roman"/>
      <w:szCs w:val="24"/>
    </w:rPr>
  </w:style>
  <w:style w:type="paragraph" w:styleId="ListParagraph">
    <w:name w:val="List Paragraph"/>
    <w:basedOn w:val="Normal"/>
    <w:uiPriority w:val="34"/>
    <w:qFormat/>
    <w:rsid w:val="00C23A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3CDE1-0D9E-4847-A5AC-0B1D50663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Tufts University</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Mollung</dc:creator>
  <cp:lastModifiedBy>Burakovsky, Arik</cp:lastModifiedBy>
  <cp:revision>8</cp:revision>
  <cp:lastPrinted>2010-09-23T14:56:00Z</cp:lastPrinted>
  <dcterms:created xsi:type="dcterms:W3CDTF">2017-07-13T14:13:00Z</dcterms:created>
  <dcterms:modified xsi:type="dcterms:W3CDTF">2018-01-31T18:28:00Z</dcterms:modified>
</cp:coreProperties>
</file>