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4488" w14:textId="77777777" w:rsidR="000833E5" w:rsidRDefault="000833E5">
      <w:pPr>
        <w:spacing w:after="200"/>
        <w:jc w:val="center"/>
        <w:rPr>
          <w:rFonts w:ascii="Times New Roman" w:eastAsia="Times New Roman" w:hAnsi="Times New Roman" w:cs="Times New Roman"/>
          <w:b/>
          <w:sz w:val="24"/>
          <w:szCs w:val="24"/>
        </w:rPr>
      </w:pPr>
    </w:p>
    <w:p w14:paraId="3CC1C609" w14:textId="77777777" w:rsidR="000833E5" w:rsidRDefault="000833E5">
      <w:pPr>
        <w:spacing w:after="200"/>
        <w:jc w:val="center"/>
        <w:rPr>
          <w:rFonts w:ascii="Times New Roman" w:eastAsia="Times New Roman" w:hAnsi="Times New Roman" w:cs="Times New Roman"/>
          <w:b/>
          <w:sz w:val="24"/>
          <w:szCs w:val="24"/>
        </w:rPr>
      </w:pPr>
    </w:p>
    <w:p w14:paraId="70D71CAF" w14:textId="77777777" w:rsidR="000833E5" w:rsidRDefault="000833E5">
      <w:pPr>
        <w:spacing w:after="200"/>
        <w:jc w:val="center"/>
        <w:rPr>
          <w:rFonts w:ascii="Times New Roman" w:eastAsia="Times New Roman" w:hAnsi="Times New Roman" w:cs="Times New Roman"/>
          <w:b/>
          <w:sz w:val="28"/>
          <w:szCs w:val="28"/>
        </w:rPr>
      </w:pPr>
    </w:p>
    <w:p w14:paraId="0774687A" w14:textId="77777777" w:rsidR="000833E5" w:rsidRDefault="008D1F14">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 of Bioelectronic Scaffolds for Hybrid Brain Tissue</w:t>
      </w:r>
    </w:p>
    <w:p w14:paraId="17D8D063" w14:textId="77777777" w:rsidR="000833E5" w:rsidRPr="00913F05" w:rsidRDefault="008D1F14">
      <w:pPr>
        <w:spacing w:line="240" w:lineRule="auto"/>
        <w:jc w:val="center"/>
        <w:rPr>
          <w:rFonts w:ascii="Times New Roman" w:eastAsia="Times New Roman" w:hAnsi="Times New Roman" w:cs="Times New Roman"/>
          <w:i/>
          <w:sz w:val="24"/>
          <w:szCs w:val="24"/>
          <w:lang w:val="es-PR"/>
        </w:rPr>
      </w:pPr>
      <w:r w:rsidRPr="00913F05">
        <w:rPr>
          <w:rFonts w:ascii="Times New Roman" w:eastAsia="Times New Roman" w:hAnsi="Times New Roman" w:cs="Times New Roman"/>
          <w:sz w:val="24"/>
          <w:szCs w:val="24"/>
          <w:lang w:val="es-PR"/>
        </w:rPr>
        <w:t>Enrique Rodriguez, Zainab Olushoga, Diamond Mensah</w:t>
      </w:r>
      <w:r w:rsidRPr="00913F05">
        <w:rPr>
          <w:rFonts w:ascii="Times New Roman" w:eastAsia="Times New Roman" w:hAnsi="Times New Roman" w:cs="Times New Roman"/>
          <w:i/>
          <w:sz w:val="24"/>
          <w:szCs w:val="24"/>
          <w:lang w:val="es-PR"/>
        </w:rPr>
        <w:t xml:space="preserve"> </w:t>
      </w:r>
    </w:p>
    <w:p w14:paraId="73BF250D" w14:textId="77777777" w:rsidR="000833E5" w:rsidRDefault="008D1F1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Brian Timko &amp; Dr. David Kaplan</w:t>
      </w:r>
    </w:p>
    <w:p w14:paraId="06FD61AE" w14:textId="40677BD2" w:rsidR="000833E5" w:rsidRDefault="004948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April 21</w:t>
      </w:r>
      <w:r w:rsidR="00EE1FF9" w:rsidRPr="0084103A">
        <w:rPr>
          <w:rFonts w:ascii="Times New Roman" w:eastAsia="Times New Roman" w:hAnsi="Times New Roman" w:cs="Times New Roman"/>
          <w:sz w:val="24"/>
          <w:szCs w:val="24"/>
          <w:highlight w:val="yellow"/>
        </w:rPr>
        <w:t>, 202</w:t>
      </w:r>
      <w:r w:rsidR="0084103A" w:rsidRPr="0084103A">
        <w:rPr>
          <w:rFonts w:ascii="Times New Roman" w:eastAsia="Times New Roman" w:hAnsi="Times New Roman" w:cs="Times New Roman"/>
          <w:sz w:val="24"/>
          <w:szCs w:val="24"/>
          <w:highlight w:val="yellow"/>
        </w:rPr>
        <w:t>3</w:t>
      </w:r>
    </w:p>
    <w:p w14:paraId="419910B9" w14:textId="77777777" w:rsidR="000833E5" w:rsidRDefault="000833E5">
      <w:pPr>
        <w:jc w:val="center"/>
        <w:rPr>
          <w:rFonts w:ascii="Times New Roman" w:eastAsia="Times New Roman" w:hAnsi="Times New Roman" w:cs="Times New Roman"/>
          <w:sz w:val="24"/>
          <w:szCs w:val="24"/>
        </w:rPr>
      </w:pPr>
    </w:p>
    <w:p w14:paraId="0819497E" w14:textId="1B53E103" w:rsidR="005629EA" w:rsidRDefault="000A7591">
      <w:pPr>
        <w:jc w:val="center"/>
        <w:rPr>
          <w:rFonts w:ascii="Times New Roman" w:eastAsia="Times New Roman" w:hAnsi="Times New Roman" w:cs="Times New Roman"/>
          <w:sz w:val="24"/>
          <w:szCs w:val="24"/>
        </w:rPr>
      </w:pPr>
      <w:r w:rsidRPr="000A7591">
        <w:rPr>
          <w:rFonts w:ascii="Times New Roman" w:eastAsia="Times New Roman" w:hAnsi="Times New Roman" w:cs="Times New Roman"/>
          <w:sz w:val="24"/>
          <w:szCs w:val="24"/>
          <w:highlight w:val="yellow"/>
        </w:rPr>
        <w:t>New Edits Highlighted in Yellow</w:t>
      </w:r>
      <w:r>
        <w:rPr>
          <w:rFonts w:ascii="Times New Roman" w:eastAsia="Times New Roman" w:hAnsi="Times New Roman" w:cs="Times New Roman"/>
          <w:sz w:val="24"/>
          <w:szCs w:val="24"/>
        </w:rPr>
        <w:t xml:space="preserve"> </w:t>
      </w:r>
    </w:p>
    <w:p w14:paraId="2823721C" w14:textId="77777777" w:rsidR="000833E5" w:rsidRDefault="000833E5">
      <w:pPr>
        <w:spacing w:after="200"/>
        <w:rPr>
          <w:rFonts w:ascii="Times New Roman" w:eastAsia="Times New Roman" w:hAnsi="Times New Roman" w:cs="Times New Roman"/>
          <w:sz w:val="24"/>
          <w:szCs w:val="24"/>
        </w:rPr>
      </w:pPr>
    </w:p>
    <w:p w14:paraId="72DD5B09" w14:textId="77777777" w:rsidR="000833E5" w:rsidRDefault="000833E5">
      <w:pPr>
        <w:spacing w:after="200"/>
        <w:rPr>
          <w:rFonts w:ascii="Times New Roman" w:eastAsia="Times New Roman" w:hAnsi="Times New Roman" w:cs="Times New Roman"/>
          <w:sz w:val="24"/>
          <w:szCs w:val="24"/>
        </w:rPr>
      </w:pPr>
    </w:p>
    <w:p w14:paraId="30FA5152" w14:textId="77777777" w:rsidR="000833E5" w:rsidRDefault="000833E5">
      <w:pPr>
        <w:spacing w:after="200"/>
        <w:rPr>
          <w:rFonts w:ascii="Times New Roman" w:eastAsia="Times New Roman" w:hAnsi="Times New Roman" w:cs="Times New Roman"/>
          <w:sz w:val="24"/>
          <w:szCs w:val="24"/>
        </w:rPr>
      </w:pPr>
    </w:p>
    <w:p w14:paraId="0E0E83BE" w14:textId="77777777" w:rsidR="000833E5" w:rsidRDefault="000833E5">
      <w:pPr>
        <w:spacing w:after="200"/>
        <w:rPr>
          <w:rFonts w:ascii="Times New Roman" w:eastAsia="Times New Roman" w:hAnsi="Times New Roman" w:cs="Times New Roman"/>
          <w:sz w:val="24"/>
          <w:szCs w:val="24"/>
        </w:rPr>
      </w:pPr>
    </w:p>
    <w:p w14:paraId="5DE0D867" w14:textId="77777777" w:rsidR="000833E5" w:rsidRDefault="000833E5">
      <w:pPr>
        <w:spacing w:after="200"/>
        <w:rPr>
          <w:rFonts w:ascii="Times New Roman" w:eastAsia="Times New Roman" w:hAnsi="Times New Roman" w:cs="Times New Roman"/>
          <w:sz w:val="24"/>
          <w:szCs w:val="24"/>
        </w:rPr>
      </w:pPr>
    </w:p>
    <w:p w14:paraId="15DAD318" w14:textId="77777777" w:rsidR="000833E5" w:rsidRDefault="000833E5">
      <w:pPr>
        <w:spacing w:after="200"/>
        <w:rPr>
          <w:rFonts w:ascii="Times New Roman" w:eastAsia="Times New Roman" w:hAnsi="Times New Roman" w:cs="Times New Roman"/>
          <w:sz w:val="24"/>
          <w:szCs w:val="24"/>
        </w:rPr>
      </w:pPr>
    </w:p>
    <w:p w14:paraId="7EF875AB" w14:textId="77777777" w:rsidR="000833E5" w:rsidRDefault="000833E5">
      <w:pPr>
        <w:spacing w:after="200"/>
        <w:rPr>
          <w:rFonts w:ascii="Times New Roman" w:eastAsia="Times New Roman" w:hAnsi="Times New Roman" w:cs="Times New Roman"/>
          <w:sz w:val="24"/>
          <w:szCs w:val="24"/>
        </w:rPr>
      </w:pPr>
    </w:p>
    <w:p w14:paraId="1CC72226" w14:textId="77777777" w:rsidR="000833E5" w:rsidRDefault="000833E5">
      <w:pPr>
        <w:spacing w:after="200"/>
        <w:rPr>
          <w:rFonts w:ascii="Times New Roman" w:eastAsia="Times New Roman" w:hAnsi="Times New Roman" w:cs="Times New Roman"/>
          <w:sz w:val="24"/>
          <w:szCs w:val="24"/>
        </w:rPr>
      </w:pPr>
    </w:p>
    <w:p w14:paraId="1E75DD8E" w14:textId="77777777" w:rsidR="000833E5" w:rsidRDefault="008D1F14">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ABSTRACT</w:t>
      </w:r>
    </w:p>
    <w:p w14:paraId="2AC14A95" w14:textId="4A6340CA" w:rsidR="000833E5" w:rsidRDefault="008D1F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Bioelectric sensors are a popular tool for quickly assessing </w:t>
      </w:r>
      <w:r w:rsidR="00414E7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cellular physiologic status and metabolic changes. They </w:t>
      </w:r>
      <w:r w:rsidR="0049489C">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record real-time electrophysiology of active </w:t>
      </w:r>
      <w:r w:rsidR="00913F05">
        <w:rPr>
          <w:rFonts w:ascii="Times New Roman" w:eastAsia="Times New Roman" w:hAnsi="Times New Roman" w:cs="Times New Roman"/>
          <w:sz w:val="24"/>
          <w:szCs w:val="24"/>
        </w:rPr>
        <w:t>tissue -</w:t>
      </w:r>
      <w:r>
        <w:rPr>
          <w:rFonts w:ascii="Times New Roman" w:eastAsia="Times New Roman" w:hAnsi="Times New Roman" w:cs="Times New Roman"/>
          <w:sz w:val="24"/>
          <w:szCs w:val="24"/>
        </w:rPr>
        <w:t xml:space="preserve"> which can then be used to characterize action potentials and cellular network</w:t>
      </w:r>
      <w:r>
        <w:rPr>
          <w:rFonts w:ascii="Times New Roman" w:eastAsia="Times New Roman" w:hAnsi="Times New Roman" w:cs="Times New Roman"/>
          <w:sz w:val="24"/>
          <w:szCs w:val="24"/>
        </w:rPr>
        <w:t xml:space="preserve">s. The Timko Lab has previously proposed and designed a flexible 3D bioelectronic scaffold multielectrode array (BioES) meant to be embedded with neural cells. </w:t>
      </w:r>
      <w:r w:rsidR="00913F05" w:rsidRPr="00913F05">
        <w:rPr>
          <w:rFonts w:ascii="Times New Roman" w:eastAsia="Times New Roman" w:hAnsi="Times New Roman" w:cs="Times New Roman"/>
          <w:sz w:val="24"/>
          <w:szCs w:val="24"/>
        </w:rPr>
        <w:t xml:space="preserve">When embedded within the hybrid engineered tissue scaffolds, these bioelectronic devices </w:t>
      </w:r>
      <w:r>
        <w:rPr>
          <w:rFonts w:ascii="Times New Roman" w:eastAsia="Times New Roman" w:hAnsi="Times New Roman" w:cs="Times New Roman"/>
          <w:sz w:val="24"/>
          <w:szCs w:val="24"/>
        </w:rPr>
        <w:t>could p</w:t>
      </w:r>
      <w:r>
        <w:rPr>
          <w:rFonts w:ascii="Times New Roman" w:eastAsia="Times New Roman" w:hAnsi="Times New Roman" w:cs="Times New Roman"/>
          <w:sz w:val="24"/>
          <w:szCs w:val="24"/>
        </w:rPr>
        <w:t>rovide stable, long-term readouts of tissue function. Within this two-team project, our research aims to develop and characterize the hybrid tissue scaffold environment and confirm the biocompatibility of the hybrid brain model and the bioelectronic device</w:t>
      </w:r>
      <w:r>
        <w:rPr>
          <w:rFonts w:ascii="Times New Roman" w:eastAsia="Times New Roman" w:hAnsi="Times New Roman" w:cs="Times New Roman"/>
          <w:sz w:val="24"/>
          <w:szCs w:val="24"/>
        </w:rPr>
        <w:t xml:space="preserve"> by embedding the bioelectronic device into the hybrid brain model. This type of integration has not previously been achieved and verifying this possibility could open a new range of possibilities for the field of bioengineering. </w:t>
      </w:r>
    </w:p>
    <w:p w14:paraId="5457003B" w14:textId="2FECDB4C" w:rsidR="000833E5" w:rsidRDefault="008D1F14">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This project is adapted f</w:t>
      </w:r>
      <w:r>
        <w:rPr>
          <w:rFonts w:ascii="Times New Roman" w:eastAsia="Times New Roman" w:hAnsi="Times New Roman" w:cs="Times New Roman"/>
          <w:i/>
          <w:sz w:val="24"/>
          <w:szCs w:val="24"/>
        </w:rPr>
        <w:t xml:space="preserve">rom Megan A. Cote’s thesis submitted for a </w:t>
      </w:r>
      <w:r w:rsidR="00913F05">
        <w:rPr>
          <w:rFonts w:ascii="Times New Roman" w:eastAsia="Times New Roman" w:hAnsi="Times New Roman" w:cs="Times New Roman"/>
          <w:i/>
          <w:sz w:val="24"/>
          <w:szCs w:val="24"/>
        </w:rPr>
        <w:t>Master</w:t>
      </w:r>
      <w:r>
        <w:rPr>
          <w:rFonts w:ascii="Times New Roman" w:eastAsia="Times New Roman" w:hAnsi="Times New Roman" w:cs="Times New Roman"/>
          <w:i/>
          <w:sz w:val="24"/>
          <w:szCs w:val="24"/>
        </w:rPr>
        <w:t xml:space="preserve"> of Science in BME</w:t>
      </w:r>
      <w:r w:rsidR="00F22CA5">
        <w:rPr>
          <w:rFonts w:ascii="Times New Roman" w:eastAsia="Times New Roman" w:hAnsi="Times New Roman" w:cs="Times New Roman"/>
          <w:i/>
          <w:sz w:val="24"/>
          <w:szCs w:val="24"/>
        </w:rPr>
        <w:fldChar w:fldCharType="begin"/>
      </w:r>
      <w:r w:rsidR="00F22CA5">
        <w:rPr>
          <w:rFonts w:ascii="Times New Roman" w:eastAsia="Times New Roman" w:hAnsi="Times New Roman" w:cs="Times New Roman"/>
          <w:i/>
          <w:sz w:val="24"/>
          <w:szCs w:val="24"/>
        </w:rPr>
        <w:instrText xml:space="preserve"> ADDIN ZOTERO_ITEM CSL_CITATION {"citationID":"gmSSsk5t","properties":{"formattedCitation":"\\super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F22CA5">
        <w:rPr>
          <w:rFonts w:ascii="Times New Roman" w:eastAsia="Times New Roman" w:hAnsi="Times New Roman" w:cs="Times New Roman"/>
          <w:i/>
          <w:sz w:val="24"/>
          <w:szCs w:val="24"/>
        </w:rPr>
        <w:fldChar w:fldCharType="separate"/>
      </w:r>
      <w:r w:rsidR="00F22CA5" w:rsidRPr="00F22CA5">
        <w:rPr>
          <w:rFonts w:ascii="Times New Roman" w:hAnsi="Times New Roman" w:cs="Times New Roman"/>
          <w:sz w:val="24"/>
          <w:szCs w:val="24"/>
          <w:vertAlign w:val="superscript"/>
        </w:rPr>
        <w:t>1</w:t>
      </w:r>
      <w:r w:rsidR="00F22CA5">
        <w:rPr>
          <w:rFonts w:ascii="Times New Roman" w:eastAsia="Times New Roman" w:hAnsi="Times New Roman" w:cs="Times New Roman"/>
          <w:i/>
          <w:sz w:val="24"/>
          <w:szCs w:val="24"/>
        </w:rPr>
        <w:fldChar w:fldCharType="end"/>
      </w:r>
    </w:p>
    <w:p w14:paraId="28B0C9ED" w14:textId="77777777" w:rsidR="000833E5" w:rsidRDefault="000833E5">
      <w:pPr>
        <w:rPr>
          <w:rFonts w:ascii="Times New Roman" w:eastAsia="Times New Roman" w:hAnsi="Times New Roman" w:cs="Times New Roman"/>
          <w:b/>
          <w:sz w:val="24"/>
          <w:szCs w:val="24"/>
        </w:rPr>
      </w:pPr>
    </w:p>
    <w:p w14:paraId="213F518E" w14:textId="77777777" w:rsidR="000833E5" w:rsidRDefault="008D1F14">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Key Words:</w:t>
      </w:r>
      <w:r>
        <w:rPr>
          <w:rFonts w:ascii="Times New Roman" w:eastAsia="Times New Roman" w:hAnsi="Times New Roman" w:cs="Times New Roman"/>
          <w:sz w:val="24"/>
          <w:szCs w:val="24"/>
        </w:rPr>
        <w:t xml:space="preserve"> bioelectronics, brain model, silk scaffolds</w:t>
      </w:r>
      <w:r>
        <w:br w:type="page"/>
      </w:r>
    </w:p>
    <w:p w14:paraId="152880DE" w14:textId="77777777" w:rsidR="000833E5" w:rsidRDefault="008D1F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ENGINEERING DESIGN  </w:t>
      </w:r>
    </w:p>
    <w:p w14:paraId="4DE474AD" w14:textId="72C2901F" w:rsidR="000833E5"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project's overall objective and </w:t>
      </w:r>
      <w:r w:rsidR="00913F05">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end goal </w:t>
      </w:r>
      <w:r>
        <w:rPr>
          <w:rFonts w:ascii="Times New Roman" w:eastAsia="Times New Roman" w:hAnsi="Times New Roman" w:cs="Times New Roman"/>
          <w:sz w:val="24"/>
          <w:szCs w:val="24"/>
        </w:rPr>
        <w:t xml:space="preserve">is to embed a </w:t>
      </w:r>
      <w:r w:rsidR="00F148F0">
        <w:rPr>
          <w:rFonts w:ascii="Times New Roman" w:eastAsia="Times New Roman" w:hAnsi="Times New Roman" w:cs="Times New Roman"/>
          <w:sz w:val="24"/>
          <w:szCs w:val="24"/>
        </w:rPr>
        <w:t xml:space="preserve">3-layer, </w:t>
      </w:r>
      <w:r>
        <w:rPr>
          <w:rFonts w:ascii="Times New Roman" w:eastAsia="Times New Roman" w:hAnsi="Times New Roman" w:cs="Times New Roman"/>
          <w:sz w:val="24"/>
          <w:szCs w:val="24"/>
        </w:rPr>
        <w:t>bioelectronic device into a 3D brain tissue model. We plan for the human-induced neuronal stem cells (hiNSCs) to grow in a porous silk scaffold and to integrate a flexible 3D bioelectric s</w:t>
      </w:r>
      <w:r>
        <w:rPr>
          <w:rFonts w:ascii="Times New Roman" w:eastAsia="Times New Roman" w:hAnsi="Times New Roman" w:cs="Times New Roman"/>
          <w:sz w:val="24"/>
          <w:szCs w:val="24"/>
        </w:rPr>
        <w:t xml:space="preserve">caffold multielectrode array (BioES)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form a hybrid brain model. Once this is accomplished, we expect to be able to measure </w:t>
      </w:r>
      <w:r w:rsidR="00FA6DDF" w:rsidRPr="0049489C">
        <w:rPr>
          <w:rFonts w:ascii="Times New Roman" w:eastAsia="Times New Roman" w:hAnsi="Times New Roman" w:cs="Times New Roman"/>
          <w:sz w:val="24"/>
          <w:szCs w:val="24"/>
        </w:rPr>
        <w:t xml:space="preserve">electrical impulses from the </w:t>
      </w:r>
      <w:r w:rsidR="00A230E7" w:rsidRPr="0049489C">
        <w:rPr>
          <w:rFonts w:ascii="Times New Roman" w:eastAsia="Times New Roman" w:hAnsi="Times New Roman" w:cs="Times New Roman"/>
          <w:sz w:val="24"/>
          <w:szCs w:val="24"/>
        </w:rPr>
        <w:t>neuronal cells seeded into the scaffolds</w:t>
      </w:r>
      <w:r>
        <w:rPr>
          <w:rFonts w:ascii="Times New Roman" w:eastAsia="Times New Roman" w:hAnsi="Times New Roman" w:cs="Times New Roman"/>
          <w:sz w:val="24"/>
          <w:szCs w:val="24"/>
        </w:rPr>
        <w:t>. Successful integration means that it may be possible for researchers to monitor the electric signals in live organoids, specifically those modeling brain and cardiac tissue. The use of these bioelectronic chips will allow for the creation and verificatio</w:t>
      </w:r>
      <w:r>
        <w:rPr>
          <w:rFonts w:ascii="Times New Roman" w:eastAsia="Times New Roman" w:hAnsi="Times New Roman" w:cs="Times New Roman"/>
          <w:sz w:val="24"/>
          <w:szCs w:val="24"/>
        </w:rPr>
        <w:t>n of more representative models.</w:t>
      </w:r>
    </w:p>
    <w:p w14:paraId="505CFB3F" w14:textId="3A54B58A" w:rsidR="000833E5"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objective is to integrate the top SU-8 layer of the BioES into the empty silk scaffold using an adhesive.</w:t>
      </w:r>
      <w:r w:rsidR="006574C7">
        <w:rPr>
          <w:rFonts w:ascii="Times New Roman" w:eastAsia="Times New Roman" w:hAnsi="Times New Roman" w:cs="Times New Roman"/>
          <w:sz w:val="24"/>
          <w:szCs w:val="24"/>
        </w:rPr>
        <w:t xml:space="preserve"> </w:t>
      </w:r>
      <w:r w:rsidR="0049489C">
        <w:rPr>
          <w:rFonts w:ascii="Times New Roman" w:eastAsia="Times New Roman" w:hAnsi="Times New Roman" w:cs="Times New Roman"/>
          <w:sz w:val="24"/>
          <w:szCs w:val="24"/>
        </w:rPr>
        <w:t xml:space="preserve">SU-8 is a commonly used epoxy-based negative photoresist – meaning that exposure to UV light results in epoxy cross-linking leading to curing/hardening. This property allows for the unexposed portions to remain soluble and thus they can be stripped away using an developer solution. </w:t>
      </w:r>
      <w:r>
        <w:rPr>
          <w:rFonts w:ascii="Times New Roman" w:eastAsia="Times New Roman" w:hAnsi="Times New Roman" w:cs="Times New Roman"/>
          <w:sz w:val="24"/>
          <w:szCs w:val="24"/>
        </w:rPr>
        <w:t xml:space="preserve">The SU-8 </w:t>
      </w:r>
      <w:r w:rsidR="0049489C">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inert electrical properties and high compatibility with cells</w:t>
      </w:r>
      <w:r w:rsidR="0049489C">
        <w:rPr>
          <w:rFonts w:ascii="Times New Roman" w:eastAsia="Times New Roman" w:hAnsi="Times New Roman" w:cs="Times New Roman"/>
          <w:sz w:val="24"/>
          <w:szCs w:val="24"/>
        </w:rPr>
        <w:t xml:space="preserve"> which is why it was chosen for this project</w:t>
      </w:r>
      <w:r>
        <w:rPr>
          <w:rFonts w:ascii="Times New Roman" w:eastAsia="Times New Roman" w:hAnsi="Times New Roman" w:cs="Times New Roman"/>
          <w:sz w:val="24"/>
          <w:szCs w:val="24"/>
        </w:rPr>
        <w:t xml:space="preserve">. </w:t>
      </w:r>
      <w:r w:rsidRPr="0049489C">
        <w:rPr>
          <w:rFonts w:ascii="Times New Roman" w:eastAsia="Times New Roman" w:hAnsi="Times New Roman" w:cs="Times New Roman"/>
          <w:sz w:val="24"/>
          <w:szCs w:val="24"/>
        </w:rPr>
        <w:t>The larger two electrodes</w:t>
      </w:r>
      <w:r w:rsidR="00F148F0" w:rsidRPr="0049489C">
        <w:rPr>
          <w:rFonts w:ascii="Times New Roman" w:eastAsia="Times New Roman" w:hAnsi="Times New Roman" w:cs="Times New Roman"/>
          <w:sz w:val="24"/>
          <w:szCs w:val="24"/>
        </w:rPr>
        <w:t>/layers</w:t>
      </w:r>
      <w:r>
        <w:rPr>
          <w:rFonts w:ascii="Times New Roman" w:eastAsia="Times New Roman" w:hAnsi="Times New Roman" w:cs="Times New Roman"/>
          <w:sz w:val="24"/>
          <w:szCs w:val="24"/>
        </w:rPr>
        <w:t xml:space="preserve"> just serve as ground references for the system which is why initial studies will focus on integrating just the SU8 layer. Next, we will assess structural integrity and compatibility b</w:t>
      </w:r>
      <w:r>
        <w:rPr>
          <w:rFonts w:ascii="Times New Roman" w:eastAsia="Times New Roman" w:hAnsi="Times New Roman" w:cs="Times New Roman"/>
          <w:sz w:val="24"/>
          <w:szCs w:val="24"/>
        </w:rPr>
        <w:t>etween the empty silk scaffold (no hiNSCs), the SU-8 layer, and the surgical adhesive by looking for deterioration over time. Our next objective would be to generate hiNSC seeded scaffolds with an embedded SU-8 layer and conduct viability assays of the cel</w:t>
      </w:r>
      <w:r>
        <w:rPr>
          <w:rFonts w:ascii="Times New Roman" w:eastAsia="Times New Roman" w:hAnsi="Times New Roman" w:cs="Times New Roman"/>
          <w:sz w:val="24"/>
          <w:szCs w:val="24"/>
        </w:rPr>
        <w:t xml:space="preserve">ls to </w:t>
      </w:r>
      <w:r w:rsidR="008125F9" w:rsidRPr="75187617">
        <w:rPr>
          <w:rFonts w:ascii="Times New Roman" w:eastAsia="Times New Roman" w:hAnsi="Times New Roman" w:cs="Times New Roman"/>
          <w:sz w:val="24"/>
          <w:szCs w:val="24"/>
        </w:rPr>
        <w:t>e</w:t>
      </w:r>
      <w:r w:rsidR="739E78D6" w:rsidRPr="75187617">
        <w:rPr>
          <w:rFonts w:ascii="Times New Roman" w:eastAsia="Times New Roman" w:hAnsi="Times New Roman" w:cs="Times New Roman"/>
          <w:sz w:val="24"/>
          <w:szCs w:val="24"/>
        </w:rPr>
        <w:t xml:space="preserve">nsure long term </w:t>
      </w:r>
      <w:r w:rsidR="008125F9" w:rsidRPr="75187617">
        <w:rPr>
          <w:rFonts w:ascii="Times New Roman" w:eastAsia="Times New Roman" w:hAnsi="Times New Roman" w:cs="Times New Roman"/>
          <w:sz w:val="24"/>
          <w:szCs w:val="24"/>
        </w:rPr>
        <w:t>survival</w:t>
      </w:r>
      <w:r>
        <w:rPr>
          <w:rFonts w:ascii="Times New Roman" w:eastAsia="Times New Roman" w:hAnsi="Times New Roman" w:cs="Times New Roman"/>
          <w:sz w:val="24"/>
          <w:szCs w:val="24"/>
        </w:rPr>
        <w:t xml:space="preserve"> within the silk scaffolds and device. We also plan on immunostaining our samples to visualize neural cells in the silk environment. We want to conduct metabolic calcium fluorescence assays to ensure spontaneous neural activi</w:t>
      </w:r>
      <w:r>
        <w:rPr>
          <w:rFonts w:ascii="Times New Roman" w:eastAsia="Times New Roman" w:hAnsi="Times New Roman" w:cs="Times New Roman"/>
          <w:sz w:val="24"/>
          <w:szCs w:val="24"/>
        </w:rPr>
        <w:t>ty. Our final objective for this semester is to perform confocal studies to image neurons and activity on the SU-8 layer. Successful integration will signify a sound basis to move forward with the 3-layer BioES device.</w:t>
      </w:r>
    </w:p>
    <w:p w14:paraId="1A1F7708" w14:textId="03A36F65" w:rsidR="000833E5"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there we want to move forward wi</w:t>
      </w:r>
      <w:r>
        <w:rPr>
          <w:rFonts w:ascii="Times New Roman" w:eastAsia="Times New Roman" w:hAnsi="Times New Roman" w:cs="Times New Roman"/>
          <w:sz w:val="24"/>
          <w:szCs w:val="24"/>
        </w:rPr>
        <w:t>th integrating the brain model with the completed 3-layer BioES. We want to perform viability studies - starting with live-dead assays for cell survival within the device. We are still exploring which methods and will optimize as we move forward. As of now</w:t>
      </w:r>
      <w:r>
        <w:rPr>
          <w:rFonts w:ascii="Times New Roman" w:eastAsia="Times New Roman" w:hAnsi="Times New Roman" w:cs="Times New Roman"/>
          <w:sz w:val="24"/>
          <w:szCs w:val="24"/>
        </w:rPr>
        <w:t>, we will be using soldering to connect the bioelectronic device to the PCP board to measure the voltage of the neurons. We will use Kwik-</w:t>
      </w:r>
      <w:r w:rsidR="00B33A0B">
        <w:rPr>
          <w:rFonts w:ascii="Times New Roman" w:eastAsia="Times New Roman" w:hAnsi="Times New Roman" w:cs="Times New Roman"/>
          <w:sz w:val="24"/>
          <w:szCs w:val="24"/>
        </w:rPr>
        <w:t>Sil</w:t>
      </w:r>
      <w:r>
        <w:rPr>
          <w:rFonts w:ascii="Times New Roman" w:eastAsia="Times New Roman" w:hAnsi="Times New Roman" w:cs="Times New Roman"/>
          <w:sz w:val="24"/>
          <w:szCs w:val="24"/>
        </w:rPr>
        <w:t xml:space="preserve"> Silicone Elastomer as an adhesive to connect our seeded silk scaffolds to the BioES and the SU-8</w:t>
      </w:r>
      <w:r w:rsidR="00B10C0C">
        <w:rPr>
          <w:rFonts w:ascii="Times New Roman" w:eastAsia="Times New Roman" w:hAnsi="Times New Roman" w:cs="Times New Roman"/>
          <w:sz w:val="24"/>
          <w:szCs w:val="24"/>
        </w:rPr>
        <w:t xml:space="preserve"> layer</w:t>
      </w:r>
      <w:r>
        <w:rPr>
          <w:rFonts w:ascii="Times New Roman" w:eastAsia="Times New Roman" w:hAnsi="Times New Roman" w:cs="Times New Roman"/>
          <w:sz w:val="24"/>
          <w:szCs w:val="24"/>
        </w:rPr>
        <w:t xml:space="preserve">. </w:t>
      </w:r>
    </w:p>
    <w:p w14:paraId="44262AE6" w14:textId="2C9967F5" w:rsidR="000833E5" w:rsidRPr="00934B06"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there to be issues, especially regarding the travel between the Clean Rooms where the device is constructed, and the cell culture labs where the brain model will be developed. This could bring up issues with </w:t>
      </w:r>
      <w:r w:rsidRPr="0049489C">
        <w:rPr>
          <w:rFonts w:ascii="Times New Roman" w:eastAsia="Times New Roman" w:hAnsi="Times New Roman" w:cs="Times New Roman"/>
          <w:sz w:val="24"/>
          <w:szCs w:val="24"/>
        </w:rPr>
        <w:t xml:space="preserve">sterility. </w:t>
      </w:r>
      <w:r w:rsidR="00F00E0A" w:rsidRPr="0049489C">
        <w:rPr>
          <w:rFonts w:ascii="Times New Roman" w:eastAsia="Times New Roman" w:hAnsi="Times New Roman" w:cs="Times New Roman"/>
          <w:sz w:val="24"/>
          <w:szCs w:val="24"/>
        </w:rPr>
        <w:t xml:space="preserve">Current plans are to sterilize all materials with 70% ethanol and to sterilize the device and its layers with </w:t>
      </w:r>
      <w:r w:rsidR="00F00E0A" w:rsidRPr="0049489C">
        <w:rPr>
          <w:rFonts w:ascii="Times New Roman" w:eastAsia="Times New Roman" w:hAnsi="Times New Roman" w:cs="Times New Roman"/>
          <w:i/>
          <w:sz w:val="24"/>
          <w:szCs w:val="24"/>
        </w:rPr>
        <w:t>both</w:t>
      </w:r>
      <w:r w:rsidR="00F00E0A" w:rsidRPr="0049489C">
        <w:rPr>
          <w:rFonts w:ascii="Times New Roman" w:eastAsia="Times New Roman" w:hAnsi="Times New Roman" w:cs="Times New Roman"/>
          <w:sz w:val="24"/>
          <w:szCs w:val="24"/>
        </w:rPr>
        <w:t xml:space="preserve"> 70% ethanol and UV exposure from the tissue culture hood</w:t>
      </w:r>
      <w:r w:rsidR="00B267E3" w:rsidRPr="0049489C">
        <w:rPr>
          <w:rFonts w:ascii="Times New Roman" w:eastAsia="Times New Roman" w:hAnsi="Times New Roman" w:cs="Times New Roman"/>
          <w:sz w:val="24"/>
          <w:szCs w:val="24"/>
        </w:rPr>
        <w:t xml:space="preserve"> since we could not find another UV source</w:t>
      </w:r>
      <w:r w:rsidR="00F00E0A" w:rsidRPr="0049489C">
        <w:rPr>
          <w:rFonts w:ascii="Times New Roman" w:eastAsia="Times New Roman" w:hAnsi="Times New Roman" w:cs="Times New Roman"/>
          <w:sz w:val="24"/>
          <w:szCs w:val="24"/>
        </w:rPr>
        <w:t>.</w:t>
      </w:r>
      <w:r w:rsidR="00F00E0A">
        <w:rPr>
          <w:rFonts w:ascii="Times New Roman" w:eastAsia="Times New Roman" w:hAnsi="Times New Roman" w:cs="Times New Roman"/>
          <w:sz w:val="24"/>
          <w:szCs w:val="24"/>
        </w:rPr>
        <w:t xml:space="preserve"> </w:t>
      </w:r>
    </w:p>
    <w:p w14:paraId="07488DDA" w14:textId="1E6999F7" w:rsidR="000833E5" w:rsidRDefault="008D1F14">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There may also be issues regarding the cell density which we seed s</w:t>
      </w:r>
      <w:r>
        <w:rPr>
          <w:rFonts w:ascii="Times New Roman" w:eastAsia="Times New Roman" w:hAnsi="Times New Roman" w:cs="Times New Roman"/>
          <w:sz w:val="24"/>
          <w:szCs w:val="24"/>
        </w:rPr>
        <w:t xml:space="preserve">ince we are planning on sandwiching the BioES between 2 pieces of seeded silk scaffolds rather than cutting one scaffold </w:t>
      </w:r>
      <w:r>
        <w:rPr>
          <w:rFonts w:ascii="Times New Roman" w:eastAsia="Times New Roman" w:hAnsi="Times New Roman" w:cs="Times New Roman"/>
          <w:sz w:val="24"/>
          <w:szCs w:val="24"/>
        </w:rPr>
        <w:lastRenderedPageBreak/>
        <w:t>in half. In addition, we want to ensure there are enough cells in contact with the device interface. For this, we plan on having multip</w:t>
      </w:r>
      <w:r>
        <w:rPr>
          <w:rFonts w:ascii="Times New Roman" w:eastAsia="Times New Roman" w:hAnsi="Times New Roman" w:cs="Times New Roman"/>
          <w:sz w:val="24"/>
          <w:szCs w:val="24"/>
        </w:rPr>
        <w:t>le sets of empty scaffolds ready if we find that we need to increase our seeding density</w:t>
      </w:r>
      <w:r w:rsidRPr="00934B06">
        <w:rPr>
          <w:rFonts w:ascii="Times New Roman" w:eastAsia="Times New Roman" w:hAnsi="Times New Roman" w:cs="Times New Roman"/>
          <w:sz w:val="24"/>
          <w:szCs w:val="24"/>
        </w:rPr>
        <w:t>. As of now, we are moving forward using the standard seeding protocol used in the Kaplan Lab</w:t>
      </w:r>
      <w:r w:rsidR="00CA69CB" w:rsidRPr="00934B06">
        <w:rPr>
          <w:rFonts w:ascii="Times New Roman" w:eastAsia="Times New Roman" w:hAnsi="Times New Roman" w:cs="Times New Roman"/>
          <w:sz w:val="24"/>
          <w:szCs w:val="24"/>
        </w:rPr>
        <w:fldChar w:fldCharType="begin"/>
      </w:r>
      <w:r w:rsidR="00CA69CB" w:rsidRPr="00934B06">
        <w:rPr>
          <w:rFonts w:ascii="Times New Roman" w:eastAsia="Times New Roman" w:hAnsi="Times New Roman" w:cs="Times New Roman"/>
          <w:sz w:val="24"/>
          <w:szCs w:val="24"/>
        </w:rPr>
        <w:instrText xml:space="preserve"> ADDIN ZOTERO_ITEM CSL_CITATION {"citationID":"3epuiaqm","properties":{"formattedCitation":"\\super 2,3\\nosupersub{}","plainCitation":"2,3","noteIndex":0},"citationItems":[{"id":289,"uris":["http://zotero.org/users/9047333/items/K3PD76XD"],"itemData":{"id":289,"type":"article-journal","abstract":"Silk-collagen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L."}],"issued":{"date-parts":[["2015",9]]}}},{"id":310,"uris":["http://zotero.org/users/9047333/items/SDDLKTT5"],"itemData":{"id":310,"type":"article-journal","abstract":"The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injury.","container-title":"Proceedings of the National Academy of Sciences","DOI":"10.1073/pnas.1324214111","issue":"38","note":"publisher: Proceedings of the National Academy of Sciences","page":"13811-13816","source":"pnas.org (Atypon)","title":"Bioengineered functional brain-like cortical tissue","volume":"111","author":[{"family":"Tang-Schomer","given":"Min D."},{"family":"White","given":"James D."},{"family":"Tien","given":"Lee W."},{"family":"Schmitt","given":"L. Ian"},{"family":"Valentin","given":"Thomas M."},{"family":"Graziano","given":"Daniel J."},{"family":"Hopkins","given":"Amy M."},{"family":"Omenetto","given":"Fiorenzo G."},{"family":"Haydon","given":"Philip G."},{"family":"Kaplan","given":"David L."}],"issued":{"date-parts":[["2014",9,23]]}}}],"schema":"https://github.com/citation-style-language/schema/raw/master/csl-citation.json"} </w:instrText>
      </w:r>
      <w:r w:rsidR="00CA69CB" w:rsidRPr="00934B06">
        <w:rPr>
          <w:rFonts w:ascii="Times New Roman" w:eastAsia="Times New Roman" w:hAnsi="Times New Roman" w:cs="Times New Roman"/>
          <w:sz w:val="24"/>
          <w:szCs w:val="24"/>
        </w:rPr>
        <w:fldChar w:fldCharType="separate"/>
      </w:r>
      <w:r w:rsidR="00CA69CB" w:rsidRPr="00934B06">
        <w:rPr>
          <w:rFonts w:ascii="Times New Roman" w:hAnsi="Times New Roman" w:cs="Times New Roman"/>
          <w:sz w:val="24"/>
          <w:szCs w:val="24"/>
          <w:vertAlign w:val="superscript"/>
        </w:rPr>
        <w:t>2,3</w:t>
      </w:r>
      <w:r w:rsidR="00CA69CB" w:rsidRPr="00934B06">
        <w:rPr>
          <w:rFonts w:ascii="Times New Roman" w:eastAsia="Times New Roman" w:hAnsi="Times New Roman" w:cs="Times New Roman"/>
          <w:sz w:val="24"/>
          <w:szCs w:val="24"/>
        </w:rPr>
        <w:fldChar w:fldCharType="end"/>
      </w:r>
      <w:r w:rsidRPr="00934B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576A4F0" w14:textId="77777777" w:rsidR="000833E5"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FLOW CHART</w:t>
      </w:r>
    </w:p>
    <w:p w14:paraId="33A23C44" w14:textId="5579646B" w:rsidR="000833E5" w:rsidRDefault="797D902E" w:rsidP="1B78CCC4">
      <w:pPr>
        <w:jc w:val="center"/>
      </w:pPr>
      <w:r>
        <w:t xml:space="preserve"> </w:t>
      </w:r>
      <w:r>
        <w:rPr>
          <w:noProof/>
        </w:rPr>
        <w:drawing>
          <wp:inline distT="0" distB="0" distL="0" distR="0" wp14:anchorId="3DD1FB64" wp14:editId="1B78CCC4">
            <wp:extent cx="4258211" cy="6123732"/>
            <wp:effectExtent l="0" t="0" r="0" b="0"/>
            <wp:docPr id="1133443943" name="Picture 11334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8211" cy="6123732"/>
                    </a:xfrm>
                    <a:prstGeom prst="rect">
                      <a:avLst/>
                    </a:prstGeom>
                  </pic:spPr>
                </pic:pic>
              </a:graphicData>
            </a:graphic>
          </wp:inline>
        </w:drawing>
      </w:r>
    </w:p>
    <w:p w14:paraId="71EED591" w14:textId="77777777" w:rsidR="000833E5" w:rsidRDefault="49B49B1D" w:rsidP="7F9D73B2">
      <w:pPr>
        <w:spacing w:after="240"/>
        <w:rPr>
          <w:rFonts w:ascii="Times New Roman" w:eastAsia="Times New Roman" w:hAnsi="Times New Roman" w:cs="Times New Roman"/>
          <w:b/>
          <w:sz w:val="24"/>
          <w:szCs w:val="24"/>
        </w:rPr>
      </w:pPr>
      <w:r w:rsidRPr="61718B5D">
        <w:rPr>
          <w:rFonts w:ascii="Times New Roman" w:eastAsia="Times New Roman" w:hAnsi="Times New Roman" w:cs="Times New Roman"/>
          <w:b/>
          <w:bCs/>
        </w:rPr>
        <w:t xml:space="preserve">FIGURE 1. </w:t>
      </w:r>
      <w:r w:rsidRPr="61718B5D">
        <w:rPr>
          <w:rFonts w:ascii="Times New Roman" w:eastAsia="Times New Roman" w:hAnsi="Times New Roman" w:cs="Times New Roman"/>
        </w:rPr>
        <w:t xml:space="preserve">The design flow chart of our project shows the main objectives and goals of the current project as well as the ultimate endpoint for this semester. Arrows demonstrate intended progress. </w:t>
      </w:r>
    </w:p>
    <w:p w14:paraId="48EC4D3A" w14:textId="647F6A81" w:rsidR="3EBC69DA" w:rsidRDefault="3EBC69DA" w:rsidP="61718B5D">
      <w:r w:rsidRPr="61718B5D">
        <w:rPr>
          <w:rFonts w:ascii="Times New Roman" w:eastAsia="Times New Roman" w:hAnsi="Times New Roman" w:cs="Times New Roman"/>
          <w:b/>
          <w:bCs/>
          <w:sz w:val="24"/>
          <w:szCs w:val="24"/>
        </w:rPr>
        <w:t xml:space="preserve">DESIGN TABLE </w:t>
      </w:r>
    </w:p>
    <w:tbl>
      <w:tblPr>
        <w:tblStyle w:val="TableGrid"/>
        <w:tblW w:w="11766" w:type="dxa"/>
        <w:tblInd w:w="-1139" w:type="dxa"/>
        <w:tblLayout w:type="fixed"/>
        <w:tblLook w:val="06A0" w:firstRow="1" w:lastRow="0" w:firstColumn="1" w:lastColumn="0" w:noHBand="1" w:noVBand="1"/>
      </w:tblPr>
      <w:tblGrid>
        <w:gridCol w:w="1134"/>
        <w:gridCol w:w="3119"/>
        <w:gridCol w:w="2835"/>
        <w:gridCol w:w="3118"/>
        <w:gridCol w:w="1560"/>
      </w:tblGrid>
      <w:tr w:rsidR="00C574A1" w14:paraId="69527085" w14:textId="2305F47E" w:rsidTr="00B13105">
        <w:trPr>
          <w:trHeight w:val="300"/>
        </w:trPr>
        <w:tc>
          <w:tcPr>
            <w:tcW w:w="1134" w:type="dxa"/>
            <w:tcBorders>
              <w:bottom w:val="single" w:sz="4" w:space="0" w:color="000000" w:themeColor="text1"/>
            </w:tcBorders>
            <w:shd w:val="clear" w:color="auto" w:fill="1E8BCD"/>
          </w:tcPr>
          <w:p w14:paraId="681214EE" w14:textId="6E4ACB64" w:rsidR="00C574A1" w:rsidRDefault="00C574A1" w:rsidP="61718B5D">
            <w:pPr>
              <w:rPr>
                <w:rFonts w:ascii="Times New Roman" w:eastAsia="Times New Roman" w:hAnsi="Times New Roman" w:cs="Times New Roman"/>
                <w:b/>
                <w:bCs/>
                <w:sz w:val="24"/>
                <w:szCs w:val="24"/>
              </w:rPr>
            </w:pPr>
            <w:r w:rsidRPr="4866787F">
              <w:rPr>
                <w:rFonts w:ascii="Times New Roman" w:eastAsia="Times New Roman" w:hAnsi="Times New Roman" w:cs="Times New Roman"/>
                <w:b/>
                <w:bCs/>
                <w:sz w:val="24"/>
                <w:szCs w:val="24"/>
              </w:rPr>
              <w:lastRenderedPageBreak/>
              <w:t xml:space="preserve">Project </w:t>
            </w:r>
            <w:r w:rsidRPr="61718B5D">
              <w:rPr>
                <w:rFonts w:ascii="Times New Roman" w:eastAsia="Times New Roman" w:hAnsi="Times New Roman" w:cs="Times New Roman"/>
                <w:b/>
                <w:bCs/>
                <w:sz w:val="24"/>
                <w:szCs w:val="24"/>
              </w:rPr>
              <w:t xml:space="preserve">Aims </w:t>
            </w:r>
          </w:p>
        </w:tc>
        <w:tc>
          <w:tcPr>
            <w:tcW w:w="3119" w:type="dxa"/>
            <w:tcBorders>
              <w:bottom w:val="single" w:sz="4" w:space="0" w:color="000000" w:themeColor="text1"/>
            </w:tcBorders>
            <w:shd w:val="clear" w:color="auto" w:fill="1E8BCD"/>
          </w:tcPr>
          <w:p w14:paraId="32303766" w14:textId="31CC1F5B" w:rsidR="00C574A1" w:rsidRDefault="00C574A1" w:rsidP="61718B5D">
            <w:pPr>
              <w:rPr>
                <w:rFonts w:ascii="Times New Roman" w:eastAsia="Times New Roman" w:hAnsi="Times New Roman" w:cs="Times New Roman"/>
                <w:b/>
                <w:bCs/>
                <w:sz w:val="24"/>
                <w:szCs w:val="24"/>
              </w:rPr>
            </w:pPr>
            <w:r w:rsidRPr="4866787F">
              <w:rPr>
                <w:rFonts w:ascii="Times New Roman" w:eastAsia="Times New Roman" w:hAnsi="Times New Roman" w:cs="Times New Roman"/>
                <w:b/>
                <w:bCs/>
                <w:sz w:val="24"/>
                <w:szCs w:val="24"/>
              </w:rPr>
              <w:t xml:space="preserve">Project </w:t>
            </w:r>
            <w:r w:rsidRPr="61718B5D">
              <w:rPr>
                <w:rFonts w:ascii="Times New Roman" w:eastAsia="Times New Roman" w:hAnsi="Times New Roman" w:cs="Times New Roman"/>
                <w:b/>
                <w:bCs/>
                <w:sz w:val="24"/>
                <w:szCs w:val="24"/>
              </w:rPr>
              <w:t>Goals</w:t>
            </w:r>
          </w:p>
        </w:tc>
        <w:tc>
          <w:tcPr>
            <w:tcW w:w="2835" w:type="dxa"/>
            <w:tcBorders>
              <w:bottom w:val="single" w:sz="4" w:space="0" w:color="000000" w:themeColor="text1"/>
            </w:tcBorders>
            <w:shd w:val="clear" w:color="auto" w:fill="1E8BCD"/>
          </w:tcPr>
          <w:p w14:paraId="18065C33" w14:textId="19C4F6BF" w:rsidR="00C574A1" w:rsidRPr="250CA7C3" w:rsidRDefault="00C574A1" w:rsidP="250CA7C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Assay</w:t>
            </w:r>
          </w:p>
        </w:tc>
        <w:tc>
          <w:tcPr>
            <w:tcW w:w="3118" w:type="dxa"/>
            <w:tcBorders>
              <w:bottom w:val="single" w:sz="4" w:space="0" w:color="000000" w:themeColor="text1"/>
            </w:tcBorders>
            <w:shd w:val="clear" w:color="auto" w:fill="1E8BCD"/>
          </w:tcPr>
          <w:p w14:paraId="2F4A9363" w14:textId="38824B48" w:rsidR="00C574A1" w:rsidRPr="250CA7C3" w:rsidRDefault="00C574A1" w:rsidP="250CA7C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Threshold of </w:t>
            </w:r>
            <w:r w:rsidR="00F20611">
              <w:rPr>
                <w:rFonts w:ascii="Times New Roman" w:eastAsia="Times New Roman" w:hAnsi="Times New Roman" w:cs="Times New Roman"/>
                <w:b/>
                <w:bCs/>
                <w:sz w:val="24"/>
                <w:szCs w:val="24"/>
              </w:rPr>
              <w:t>Success</w:t>
            </w:r>
            <w:r w:rsidRPr="250CA7C3">
              <w:rPr>
                <w:rFonts w:ascii="Times New Roman" w:eastAsia="Times New Roman" w:hAnsi="Times New Roman" w:cs="Times New Roman"/>
                <w:b/>
                <w:bCs/>
                <w:sz w:val="24"/>
                <w:szCs w:val="24"/>
              </w:rPr>
              <w:t xml:space="preserve"> </w:t>
            </w:r>
          </w:p>
        </w:tc>
        <w:tc>
          <w:tcPr>
            <w:tcW w:w="1560" w:type="dxa"/>
            <w:tcBorders>
              <w:bottom w:val="single" w:sz="4" w:space="0" w:color="000000" w:themeColor="text1"/>
            </w:tcBorders>
            <w:shd w:val="clear" w:color="auto" w:fill="1E8BCD"/>
          </w:tcPr>
          <w:p w14:paraId="36814996" w14:textId="5BB30EAA" w:rsidR="00C574A1" w:rsidRPr="250CA7C3" w:rsidRDefault="00F20611" w:rsidP="250CA7C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r>
      <w:tr w:rsidR="00171AF6" w14:paraId="04D8FC39" w14:textId="5A29A60D" w:rsidTr="00B13105">
        <w:trPr>
          <w:trHeight w:val="300"/>
        </w:trPr>
        <w:tc>
          <w:tcPr>
            <w:tcW w:w="1134" w:type="dxa"/>
            <w:tcBorders>
              <w:bottom w:val="single" w:sz="8" w:space="0" w:color="auto"/>
            </w:tcBorders>
          </w:tcPr>
          <w:p w14:paraId="3510ED8E" w14:textId="05BB5F79" w:rsidR="00171AF6" w:rsidRDefault="00171AF6" w:rsidP="61718B5D">
            <w:pPr>
              <w:rPr>
                <w:rFonts w:ascii="Times New Roman" w:eastAsia="Times New Roman" w:hAnsi="Times New Roman" w:cs="Times New Roman"/>
                <w:sz w:val="24"/>
                <w:szCs w:val="24"/>
              </w:rPr>
            </w:pPr>
            <w:r w:rsidRPr="4866787F">
              <w:rPr>
                <w:rFonts w:ascii="Times New Roman" w:eastAsia="Times New Roman" w:hAnsi="Times New Roman" w:cs="Times New Roman"/>
                <w:sz w:val="24"/>
                <w:szCs w:val="24"/>
              </w:rPr>
              <w:t>Aim 1</w:t>
            </w:r>
            <w:r w:rsidR="007307C9">
              <w:rPr>
                <w:rFonts w:ascii="Times New Roman" w:eastAsia="Times New Roman" w:hAnsi="Times New Roman" w:cs="Times New Roman"/>
                <w:sz w:val="24"/>
                <w:szCs w:val="24"/>
              </w:rPr>
              <w:t>.1</w:t>
            </w:r>
          </w:p>
        </w:tc>
        <w:tc>
          <w:tcPr>
            <w:tcW w:w="3119" w:type="dxa"/>
            <w:tcBorders>
              <w:bottom w:val="single" w:sz="8" w:space="0" w:color="auto"/>
            </w:tcBorders>
          </w:tcPr>
          <w:p w14:paraId="6B667F37" w14:textId="3D4711B5" w:rsidR="00171AF6" w:rsidRDefault="00171AF6" w:rsidP="4866787F">
            <w:pPr>
              <w:rPr>
                <w:rFonts w:ascii="Times New Roman" w:eastAsia="Times New Roman" w:hAnsi="Times New Roman" w:cs="Times New Roman"/>
                <w:sz w:val="24"/>
                <w:szCs w:val="24"/>
              </w:rPr>
            </w:pPr>
            <w:r w:rsidRPr="4866787F">
              <w:rPr>
                <w:rFonts w:ascii="Times New Roman" w:eastAsia="Times New Roman" w:hAnsi="Times New Roman" w:cs="Times New Roman"/>
                <w:i/>
                <w:iCs/>
                <w:sz w:val="24"/>
                <w:szCs w:val="24"/>
              </w:rPr>
              <w:t>Assess structural integrity and compatibility of empty silk scaffold and SU-8 top layer</w:t>
            </w:r>
          </w:p>
          <w:p w14:paraId="610F8F7A" w14:textId="05E67446" w:rsidR="00171AF6" w:rsidRDefault="00171AF6" w:rsidP="61718B5D">
            <w:pPr>
              <w:rPr>
                <w:rFonts w:ascii="Times New Roman" w:eastAsia="Times New Roman" w:hAnsi="Times New Roman" w:cs="Times New Roman"/>
                <w:sz w:val="24"/>
                <w:szCs w:val="24"/>
              </w:rPr>
            </w:pPr>
          </w:p>
        </w:tc>
        <w:tc>
          <w:tcPr>
            <w:tcW w:w="2835" w:type="dxa"/>
            <w:tcBorders>
              <w:bottom w:val="single" w:sz="8" w:space="0" w:color="auto"/>
            </w:tcBorders>
          </w:tcPr>
          <w:p w14:paraId="05D533F7" w14:textId="77777777" w:rsidR="00171AF6" w:rsidRDefault="00171AF6"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Integration using surgical adhesive – “Kwiksil”</w:t>
            </w:r>
          </w:p>
          <w:p w14:paraId="73A9E247" w14:textId="77777777" w:rsidR="00171AF6" w:rsidRDefault="00171AF6" w:rsidP="250CA7C3">
            <w:pPr>
              <w:rPr>
                <w:rFonts w:ascii="Times New Roman" w:eastAsia="Times New Roman" w:hAnsi="Times New Roman" w:cs="Times New Roman"/>
                <w:i/>
                <w:iCs/>
                <w:sz w:val="24"/>
                <w:szCs w:val="24"/>
              </w:rPr>
            </w:pPr>
          </w:p>
          <w:p w14:paraId="236BB8D7" w14:textId="77777777" w:rsidR="00171AF6" w:rsidRDefault="00171AF6"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Leave model at room temp. for &gt;6 hours and observe degradation</w:t>
            </w:r>
          </w:p>
          <w:p w14:paraId="48D54258" w14:textId="77777777" w:rsidR="00171AF6" w:rsidRDefault="00171AF6" w:rsidP="250CA7C3">
            <w:pPr>
              <w:rPr>
                <w:rFonts w:ascii="Times New Roman" w:eastAsia="Times New Roman" w:hAnsi="Times New Roman" w:cs="Times New Roman"/>
                <w:i/>
                <w:iCs/>
                <w:sz w:val="24"/>
                <w:szCs w:val="24"/>
              </w:rPr>
            </w:pPr>
          </w:p>
          <w:p w14:paraId="52F85BBB" w14:textId="438124BB" w:rsidR="00171AF6" w:rsidRPr="2F836AF5" w:rsidRDefault="00171AF6"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Lift model gently and hold in air for ~1 minute and observe if the adhesive fails</w:t>
            </w:r>
          </w:p>
        </w:tc>
        <w:tc>
          <w:tcPr>
            <w:tcW w:w="3118" w:type="dxa"/>
            <w:tcBorders>
              <w:bottom w:val="single" w:sz="8" w:space="0" w:color="auto"/>
            </w:tcBorders>
          </w:tcPr>
          <w:p w14:paraId="5957E939" w14:textId="623C3BD1" w:rsidR="00171AF6" w:rsidRDefault="00171AF6"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After 6-hours of the silk scaffold being adhered to the passivation layer, we will observe no degradation and a maintained structural integrity after slight agitation</w:t>
            </w:r>
          </w:p>
        </w:tc>
        <w:tc>
          <w:tcPr>
            <w:tcW w:w="1560" w:type="dxa"/>
            <w:tcBorders>
              <w:bottom w:val="single" w:sz="8" w:space="0" w:color="auto"/>
            </w:tcBorders>
          </w:tcPr>
          <w:p w14:paraId="0AD43264" w14:textId="104C0498" w:rsidR="00171AF6" w:rsidRPr="2F836AF5" w:rsidRDefault="00171AF6" w:rsidP="250CA7C3">
            <w:pPr>
              <w:rPr>
                <w:rFonts w:ascii="Times New Roman" w:eastAsia="Times New Roman" w:hAnsi="Times New Roman" w:cs="Times New Roman"/>
                <w:i/>
                <w:iCs/>
                <w:sz w:val="24"/>
                <w:szCs w:val="24"/>
              </w:rPr>
            </w:pPr>
            <w:r w:rsidRPr="2F836AF5">
              <w:rPr>
                <w:rFonts w:ascii="Times New Roman" w:eastAsia="Times New Roman" w:hAnsi="Times New Roman" w:cs="Times New Roman"/>
                <w:i/>
                <w:iCs/>
                <w:sz w:val="24"/>
                <w:szCs w:val="24"/>
              </w:rPr>
              <w:t>SU8 layer and Silk Scaffold will be compatible with glue</w:t>
            </w:r>
            <w:r>
              <w:rPr>
                <w:rFonts w:ascii="Times New Roman" w:eastAsia="Times New Roman" w:hAnsi="Times New Roman" w:cs="Times New Roman"/>
                <w:i/>
                <w:iCs/>
                <w:sz w:val="24"/>
                <w:szCs w:val="24"/>
              </w:rPr>
              <w:t xml:space="preserve"> and we can move forward to the cell integration</w:t>
            </w:r>
          </w:p>
        </w:tc>
      </w:tr>
      <w:tr w:rsidR="00E6179F" w14:paraId="0BA1F384" w14:textId="7E8DE0E4" w:rsidTr="00B13105">
        <w:trPr>
          <w:trHeight w:val="461"/>
        </w:trPr>
        <w:tc>
          <w:tcPr>
            <w:tcW w:w="1134" w:type="dxa"/>
            <w:vMerge w:val="restart"/>
            <w:tcBorders>
              <w:top w:val="single" w:sz="8" w:space="0" w:color="auto"/>
              <w:bottom w:val="single" w:sz="8" w:space="0" w:color="auto"/>
            </w:tcBorders>
          </w:tcPr>
          <w:p w14:paraId="00D1DF83" w14:textId="4DE44F74" w:rsidR="00E6179F" w:rsidRPr="4866787F" w:rsidRDefault="00E6179F" w:rsidP="61718B5D">
            <w:pPr>
              <w:rPr>
                <w:rFonts w:ascii="Times New Roman" w:eastAsia="Times New Roman" w:hAnsi="Times New Roman" w:cs="Times New Roman"/>
                <w:sz w:val="24"/>
                <w:szCs w:val="24"/>
              </w:rPr>
            </w:pPr>
            <w:r>
              <w:rPr>
                <w:rFonts w:ascii="Times New Roman" w:eastAsia="Times New Roman" w:hAnsi="Times New Roman" w:cs="Times New Roman"/>
                <w:sz w:val="24"/>
                <w:szCs w:val="24"/>
              </w:rPr>
              <w:t>Aim 1.2</w:t>
            </w:r>
          </w:p>
        </w:tc>
        <w:tc>
          <w:tcPr>
            <w:tcW w:w="3119" w:type="dxa"/>
            <w:vMerge w:val="restart"/>
            <w:tcBorders>
              <w:top w:val="single" w:sz="8" w:space="0" w:color="auto"/>
              <w:bottom w:val="single" w:sz="8" w:space="0" w:color="auto"/>
            </w:tcBorders>
          </w:tcPr>
          <w:p w14:paraId="6EEA0437" w14:textId="77777777" w:rsidR="00E6179F" w:rsidRDefault="00E6179F" w:rsidP="4866787F">
            <w:pPr>
              <w:rPr>
                <w:rFonts w:ascii="Times New Roman" w:eastAsia="Times New Roman" w:hAnsi="Times New Roman" w:cs="Times New Roman"/>
                <w:i/>
                <w:iCs/>
                <w:sz w:val="24"/>
                <w:szCs w:val="24"/>
              </w:rPr>
            </w:pPr>
            <w:r w:rsidRPr="4866787F">
              <w:rPr>
                <w:rFonts w:ascii="Times New Roman" w:eastAsia="Times New Roman" w:hAnsi="Times New Roman" w:cs="Times New Roman"/>
                <w:i/>
                <w:iCs/>
                <w:sz w:val="24"/>
                <w:szCs w:val="24"/>
              </w:rPr>
              <w:t>Characterize in vitro Brain Model</w:t>
            </w:r>
          </w:p>
          <w:p w14:paraId="0E7845B6" w14:textId="1C727B1F" w:rsidR="00E6179F" w:rsidRPr="00797344" w:rsidRDefault="00E6179F" w:rsidP="4866787F">
            <w:pPr>
              <w:rPr>
                <w:rFonts w:ascii="Times New Roman" w:eastAsia="Times New Roman" w:hAnsi="Times New Roman" w:cs="Times New Roman"/>
                <w:sz w:val="24"/>
                <w:szCs w:val="24"/>
              </w:rPr>
            </w:pPr>
          </w:p>
        </w:tc>
        <w:tc>
          <w:tcPr>
            <w:tcW w:w="2835" w:type="dxa"/>
            <w:tcBorders>
              <w:top w:val="single" w:sz="8" w:space="0" w:color="auto"/>
            </w:tcBorders>
          </w:tcPr>
          <w:p w14:paraId="53A029E0" w14:textId="78C70D5A" w:rsidR="00E6179F" w:rsidRPr="2F836AF5" w:rsidRDefault="00E6179F"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Flou-4 AM Calcium </w:t>
            </w:r>
          </w:p>
        </w:tc>
        <w:tc>
          <w:tcPr>
            <w:tcW w:w="3118" w:type="dxa"/>
            <w:tcBorders>
              <w:top w:val="single" w:sz="8" w:space="0" w:color="auto"/>
            </w:tcBorders>
          </w:tcPr>
          <w:p w14:paraId="37171589" w14:textId="21D0266B" w:rsidR="00E6179F" w:rsidRPr="2F836AF5" w:rsidRDefault="00E6179F"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&gt;12 events / minute</w:t>
            </w:r>
          </w:p>
        </w:tc>
        <w:tc>
          <w:tcPr>
            <w:tcW w:w="1560" w:type="dxa"/>
            <w:vMerge w:val="restart"/>
            <w:tcBorders>
              <w:top w:val="single" w:sz="8" w:space="0" w:color="auto"/>
              <w:bottom w:val="single" w:sz="8" w:space="0" w:color="auto"/>
            </w:tcBorders>
          </w:tcPr>
          <w:p w14:paraId="23F9759A" w14:textId="7E4A55ED" w:rsidR="00E6179F" w:rsidRPr="2F836AF5" w:rsidRDefault="00E94219"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Ability to </w:t>
            </w:r>
            <w:r w:rsidR="00FE2F87">
              <w:rPr>
                <w:rFonts w:ascii="Times New Roman" w:eastAsia="Times New Roman" w:hAnsi="Times New Roman" w:cs="Times New Roman"/>
                <w:i/>
                <w:iCs/>
                <w:sz w:val="24"/>
                <w:szCs w:val="24"/>
              </w:rPr>
              <w:t>identify</w:t>
            </w:r>
            <w:r>
              <w:rPr>
                <w:rFonts w:ascii="Times New Roman" w:eastAsia="Times New Roman" w:hAnsi="Times New Roman" w:cs="Times New Roman"/>
                <w:i/>
                <w:iCs/>
                <w:sz w:val="24"/>
                <w:szCs w:val="24"/>
              </w:rPr>
              <w:t xml:space="preserve"> the distinct </w:t>
            </w:r>
            <w:r w:rsidR="00FE2F87">
              <w:rPr>
                <w:rFonts w:ascii="Times New Roman" w:eastAsia="Times New Roman" w:hAnsi="Times New Roman" w:cs="Times New Roman"/>
                <w:i/>
                <w:iCs/>
                <w:sz w:val="24"/>
                <w:szCs w:val="24"/>
              </w:rPr>
              <w:t>baseline nature of our brain model to compare to future integrations</w:t>
            </w:r>
          </w:p>
        </w:tc>
      </w:tr>
      <w:tr w:rsidR="00E6179F" w14:paraId="2186C760" w14:textId="77777777" w:rsidTr="00B13105">
        <w:trPr>
          <w:trHeight w:val="300"/>
        </w:trPr>
        <w:tc>
          <w:tcPr>
            <w:tcW w:w="1134" w:type="dxa"/>
            <w:vMerge/>
            <w:tcBorders>
              <w:bottom w:val="single" w:sz="8" w:space="0" w:color="auto"/>
            </w:tcBorders>
          </w:tcPr>
          <w:p w14:paraId="5553A8A4" w14:textId="77777777" w:rsidR="00E6179F" w:rsidRPr="4866787F" w:rsidRDefault="00E6179F" w:rsidP="61718B5D">
            <w:pPr>
              <w:rPr>
                <w:rFonts w:ascii="Times New Roman" w:eastAsia="Times New Roman" w:hAnsi="Times New Roman" w:cs="Times New Roman"/>
                <w:sz w:val="24"/>
                <w:szCs w:val="24"/>
              </w:rPr>
            </w:pPr>
          </w:p>
        </w:tc>
        <w:tc>
          <w:tcPr>
            <w:tcW w:w="3119" w:type="dxa"/>
            <w:vMerge/>
            <w:tcBorders>
              <w:bottom w:val="single" w:sz="8" w:space="0" w:color="auto"/>
            </w:tcBorders>
          </w:tcPr>
          <w:p w14:paraId="05798A67" w14:textId="77777777" w:rsidR="00E6179F" w:rsidRPr="4866787F" w:rsidRDefault="00E6179F" w:rsidP="4866787F">
            <w:pPr>
              <w:rPr>
                <w:rFonts w:ascii="Times New Roman" w:eastAsia="Times New Roman" w:hAnsi="Times New Roman" w:cs="Times New Roman"/>
                <w:i/>
                <w:iCs/>
                <w:sz w:val="24"/>
                <w:szCs w:val="24"/>
              </w:rPr>
            </w:pPr>
          </w:p>
        </w:tc>
        <w:tc>
          <w:tcPr>
            <w:tcW w:w="2835" w:type="dxa"/>
            <w:tcBorders>
              <w:bottom w:val="single" w:sz="4" w:space="0" w:color="000000" w:themeColor="text1"/>
            </w:tcBorders>
          </w:tcPr>
          <w:p w14:paraId="22BF3755" w14:textId="0D2E63E3" w:rsidR="00E6179F" w:rsidRPr="2F836AF5" w:rsidRDefault="00E6179F"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Calcian AM Viability</w:t>
            </w:r>
          </w:p>
        </w:tc>
        <w:tc>
          <w:tcPr>
            <w:tcW w:w="3118" w:type="dxa"/>
            <w:tcBorders>
              <w:bottom w:val="single" w:sz="4" w:space="0" w:color="000000" w:themeColor="text1"/>
            </w:tcBorders>
          </w:tcPr>
          <w:p w14:paraId="1CBA8E46" w14:textId="6DAE5DB2" w:rsidR="00E6179F" w:rsidRPr="2F836AF5" w:rsidRDefault="00E6179F"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70-80% Viability</w:t>
            </w:r>
          </w:p>
        </w:tc>
        <w:tc>
          <w:tcPr>
            <w:tcW w:w="1560" w:type="dxa"/>
            <w:vMerge/>
            <w:tcBorders>
              <w:bottom w:val="single" w:sz="8" w:space="0" w:color="auto"/>
            </w:tcBorders>
          </w:tcPr>
          <w:p w14:paraId="3BF0D777" w14:textId="77777777" w:rsidR="00E6179F" w:rsidRPr="2F836AF5" w:rsidRDefault="00E6179F" w:rsidP="250CA7C3">
            <w:pPr>
              <w:rPr>
                <w:rFonts w:ascii="Times New Roman" w:eastAsia="Times New Roman" w:hAnsi="Times New Roman" w:cs="Times New Roman"/>
                <w:i/>
                <w:iCs/>
                <w:sz w:val="24"/>
                <w:szCs w:val="24"/>
              </w:rPr>
            </w:pPr>
          </w:p>
        </w:tc>
      </w:tr>
      <w:tr w:rsidR="00E6179F" w14:paraId="7184A8C1" w14:textId="77777777" w:rsidTr="00B13105">
        <w:trPr>
          <w:trHeight w:val="300"/>
        </w:trPr>
        <w:tc>
          <w:tcPr>
            <w:tcW w:w="1134" w:type="dxa"/>
            <w:vMerge/>
            <w:tcBorders>
              <w:bottom w:val="single" w:sz="8" w:space="0" w:color="auto"/>
            </w:tcBorders>
          </w:tcPr>
          <w:p w14:paraId="22EC6951" w14:textId="77777777" w:rsidR="00E6179F" w:rsidRPr="4866787F" w:rsidRDefault="00E6179F" w:rsidP="61718B5D">
            <w:pPr>
              <w:rPr>
                <w:rFonts w:ascii="Times New Roman" w:eastAsia="Times New Roman" w:hAnsi="Times New Roman" w:cs="Times New Roman"/>
                <w:sz w:val="24"/>
                <w:szCs w:val="24"/>
              </w:rPr>
            </w:pPr>
          </w:p>
        </w:tc>
        <w:tc>
          <w:tcPr>
            <w:tcW w:w="3119" w:type="dxa"/>
            <w:vMerge/>
            <w:tcBorders>
              <w:bottom w:val="single" w:sz="8" w:space="0" w:color="auto"/>
            </w:tcBorders>
          </w:tcPr>
          <w:p w14:paraId="62911CF1" w14:textId="77777777" w:rsidR="00E6179F" w:rsidRPr="4866787F" w:rsidRDefault="00E6179F" w:rsidP="4866787F">
            <w:pPr>
              <w:rPr>
                <w:rFonts w:ascii="Times New Roman" w:eastAsia="Times New Roman" w:hAnsi="Times New Roman" w:cs="Times New Roman"/>
                <w:i/>
                <w:iCs/>
                <w:sz w:val="24"/>
                <w:szCs w:val="24"/>
              </w:rPr>
            </w:pPr>
          </w:p>
        </w:tc>
        <w:tc>
          <w:tcPr>
            <w:tcW w:w="2835" w:type="dxa"/>
            <w:tcBorders>
              <w:bottom w:val="single" w:sz="8" w:space="0" w:color="auto"/>
            </w:tcBorders>
          </w:tcPr>
          <w:p w14:paraId="7410458E" w14:textId="6B5D1374" w:rsidR="00E6179F" w:rsidRDefault="00E6179F"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Beta III Tubulin (tuj1) </w:t>
            </w:r>
          </w:p>
        </w:tc>
        <w:tc>
          <w:tcPr>
            <w:tcW w:w="3118" w:type="dxa"/>
            <w:tcBorders>
              <w:bottom w:val="single" w:sz="8" w:space="0" w:color="auto"/>
            </w:tcBorders>
          </w:tcPr>
          <w:p w14:paraId="2F494A07" w14:textId="11102226" w:rsidR="00E6179F" w:rsidRPr="2F836AF5" w:rsidRDefault="00E6179F"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1.2 – 1.3 million cells/mm^3</w:t>
            </w:r>
          </w:p>
        </w:tc>
        <w:tc>
          <w:tcPr>
            <w:tcW w:w="1560" w:type="dxa"/>
            <w:vMerge/>
            <w:tcBorders>
              <w:bottom w:val="single" w:sz="8" w:space="0" w:color="auto"/>
            </w:tcBorders>
          </w:tcPr>
          <w:p w14:paraId="29A9C8AF" w14:textId="77777777" w:rsidR="00E6179F" w:rsidRPr="2F836AF5" w:rsidRDefault="00E6179F" w:rsidP="250CA7C3">
            <w:pPr>
              <w:rPr>
                <w:rFonts w:ascii="Times New Roman" w:eastAsia="Times New Roman" w:hAnsi="Times New Roman" w:cs="Times New Roman"/>
                <w:i/>
                <w:iCs/>
                <w:sz w:val="24"/>
                <w:szCs w:val="24"/>
              </w:rPr>
            </w:pPr>
          </w:p>
        </w:tc>
      </w:tr>
      <w:tr w:rsidR="00FE2F87" w14:paraId="04A78C33" w14:textId="354802A8" w:rsidTr="00755A78">
        <w:trPr>
          <w:trHeight w:val="300"/>
        </w:trPr>
        <w:tc>
          <w:tcPr>
            <w:tcW w:w="1134" w:type="dxa"/>
            <w:vMerge w:val="restart"/>
            <w:tcBorders>
              <w:top w:val="single" w:sz="8" w:space="0" w:color="auto"/>
              <w:bottom w:val="single" w:sz="8" w:space="0" w:color="auto"/>
            </w:tcBorders>
          </w:tcPr>
          <w:p w14:paraId="16E5871B" w14:textId="68AA6700" w:rsidR="00FE2F87" w:rsidRPr="4866787F" w:rsidRDefault="00FE2F87" w:rsidP="61718B5D">
            <w:pPr>
              <w:rPr>
                <w:rFonts w:ascii="Times New Roman" w:eastAsia="Times New Roman" w:hAnsi="Times New Roman" w:cs="Times New Roman"/>
                <w:sz w:val="24"/>
                <w:szCs w:val="24"/>
              </w:rPr>
            </w:pPr>
            <w:r>
              <w:rPr>
                <w:rFonts w:ascii="Times New Roman" w:eastAsia="Times New Roman" w:hAnsi="Times New Roman" w:cs="Times New Roman"/>
                <w:sz w:val="24"/>
                <w:szCs w:val="24"/>
              </w:rPr>
              <w:t>Aim 1.3</w:t>
            </w:r>
          </w:p>
        </w:tc>
        <w:tc>
          <w:tcPr>
            <w:tcW w:w="3119" w:type="dxa"/>
            <w:vMerge w:val="restart"/>
            <w:tcBorders>
              <w:top w:val="single" w:sz="8" w:space="0" w:color="auto"/>
            </w:tcBorders>
          </w:tcPr>
          <w:p w14:paraId="789230A1" w14:textId="77777777" w:rsidR="00FE2F87" w:rsidRDefault="00FE2F87" w:rsidP="4866787F">
            <w:pPr>
              <w:rPr>
                <w:rFonts w:ascii="Times New Roman" w:eastAsia="Times New Roman" w:hAnsi="Times New Roman" w:cs="Times New Roman"/>
                <w:i/>
                <w:iCs/>
                <w:sz w:val="24"/>
                <w:szCs w:val="24"/>
              </w:rPr>
            </w:pPr>
            <w:r w:rsidRPr="4866787F">
              <w:rPr>
                <w:rFonts w:ascii="Times New Roman" w:eastAsia="Times New Roman" w:hAnsi="Times New Roman" w:cs="Times New Roman"/>
                <w:i/>
                <w:iCs/>
                <w:sz w:val="24"/>
                <w:szCs w:val="24"/>
              </w:rPr>
              <w:t>Embed the SU-8 layer of the BioES into the in vitro brain model</w:t>
            </w:r>
          </w:p>
          <w:p w14:paraId="7E7CDA17" w14:textId="6B60B87B" w:rsidR="00FE2F87" w:rsidRPr="4866787F" w:rsidRDefault="00FE2F87" w:rsidP="4866787F">
            <w:pPr>
              <w:rPr>
                <w:rFonts w:ascii="Times New Roman" w:eastAsia="Times New Roman" w:hAnsi="Times New Roman" w:cs="Times New Roman"/>
                <w:i/>
                <w:iCs/>
                <w:sz w:val="24"/>
                <w:szCs w:val="24"/>
              </w:rPr>
            </w:pPr>
          </w:p>
        </w:tc>
        <w:tc>
          <w:tcPr>
            <w:tcW w:w="2835" w:type="dxa"/>
            <w:tcBorders>
              <w:top w:val="single" w:sz="8" w:space="0" w:color="auto"/>
              <w:bottom w:val="single" w:sz="4" w:space="0" w:color="000000" w:themeColor="text1"/>
            </w:tcBorders>
          </w:tcPr>
          <w:p w14:paraId="5DDCBBC5" w14:textId="516CCE23" w:rsidR="00FE2F87" w:rsidRPr="2F836AF5" w:rsidRDefault="00FE2F87"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Thermofisher Live Dead</w:t>
            </w:r>
          </w:p>
        </w:tc>
        <w:tc>
          <w:tcPr>
            <w:tcW w:w="3118" w:type="dxa"/>
            <w:tcBorders>
              <w:top w:val="single" w:sz="8" w:space="0" w:color="auto"/>
              <w:bottom w:val="single" w:sz="4" w:space="0" w:color="000000" w:themeColor="text1"/>
            </w:tcBorders>
          </w:tcPr>
          <w:p w14:paraId="16C7A8E8" w14:textId="09DD4239" w:rsidR="00FE2F87" w:rsidRPr="2F836AF5" w:rsidRDefault="00FE2F87"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&gt;60% Viability</w:t>
            </w:r>
          </w:p>
        </w:tc>
        <w:tc>
          <w:tcPr>
            <w:tcW w:w="1560" w:type="dxa"/>
            <w:vMerge w:val="restart"/>
            <w:tcBorders>
              <w:top w:val="single" w:sz="8" w:space="0" w:color="auto"/>
            </w:tcBorders>
          </w:tcPr>
          <w:p w14:paraId="269ABCE7" w14:textId="3D18B127" w:rsidR="00FE2F87" w:rsidRPr="2F836AF5" w:rsidRDefault="00FA74E9"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Determined compatibility of SU8 layer with our brain model</w:t>
            </w:r>
          </w:p>
        </w:tc>
      </w:tr>
      <w:tr w:rsidR="00FE2F87" w14:paraId="15BB3E5C" w14:textId="77777777" w:rsidTr="00B13105">
        <w:trPr>
          <w:trHeight w:val="300"/>
        </w:trPr>
        <w:tc>
          <w:tcPr>
            <w:tcW w:w="1134" w:type="dxa"/>
            <w:vMerge/>
            <w:tcBorders>
              <w:bottom w:val="single" w:sz="8" w:space="0" w:color="auto"/>
            </w:tcBorders>
          </w:tcPr>
          <w:p w14:paraId="27D38D93" w14:textId="77777777" w:rsidR="00FE2F87" w:rsidRPr="4866787F" w:rsidRDefault="00FE2F87" w:rsidP="61718B5D">
            <w:pPr>
              <w:rPr>
                <w:rFonts w:ascii="Times New Roman" w:eastAsia="Times New Roman" w:hAnsi="Times New Roman" w:cs="Times New Roman"/>
                <w:sz w:val="24"/>
                <w:szCs w:val="24"/>
              </w:rPr>
            </w:pPr>
          </w:p>
        </w:tc>
        <w:tc>
          <w:tcPr>
            <w:tcW w:w="3119" w:type="dxa"/>
            <w:vMerge/>
            <w:tcBorders>
              <w:bottom w:val="single" w:sz="8" w:space="0" w:color="auto"/>
            </w:tcBorders>
          </w:tcPr>
          <w:p w14:paraId="79EAFDD7" w14:textId="77777777" w:rsidR="00FE2F87" w:rsidRPr="4866787F" w:rsidRDefault="00FE2F87" w:rsidP="4866787F">
            <w:pPr>
              <w:rPr>
                <w:rFonts w:ascii="Times New Roman" w:eastAsia="Times New Roman" w:hAnsi="Times New Roman" w:cs="Times New Roman"/>
                <w:i/>
                <w:iCs/>
                <w:sz w:val="24"/>
                <w:szCs w:val="24"/>
              </w:rPr>
            </w:pPr>
          </w:p>
        </w:tc>
        <w:tc>
          <w:tcPr>
            <w:tcW w:w="2835" w:type="dxa"/>
            <w:tcBorders>
              <w:bottom w:val="single" w:sz="8" w:space="0" w:color="auto"/>
            </w:tcBorders>
          </w:tcPr>
          <w:p w14:paraId="47191F36" w14:textId="0C21333B" w:rsidR="00FE2F87" w:rsidRDefault="00FE2F87"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Repeat Aim 1.2 Assays</w:t>
            </w:r>
          </w:p>
        </w:tc>
        <w:tc>
          <w:tcPr>
            <w:tcW w:w="3118" w:type="dxa"/>
            <w:tcBorders>
              <w:bottom w:val="single" w:sz="8" w:space="0" w:color="auto"/>
            </w:tcBorders>
          </w:tcPr>
          <w:p w14:paraId="29CF2912" w14:textId="40979944" w:rsidR="00FE2F87" w:rsidRPr="2F836AF5" w:rsidRDefault="00FE2F87" w:rsidP="250CA7C3">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Same Thresholds </w:t>
            </w:r>
          </w:p>
        </w:tc>
        <w:tc>
          <w:tcPr>
            <w:tcW w:w="1560" w:type="dxa"/>
            <w:vMerge/>
            <w:tcBorders>
              <w:bottom w:val="single" w:sz="8" w:space="0" w:color="auto"/>
            </w:tcBorders>
          </w:tcPr>
          <w:p w14:paraId="0B6751D6" w14:textId="77777777" w:rsidR="00FE2F87" w:rsidRPr="2F836AF5" w:rsidRDefault="00FE2F87" w:rsidP="250CA7C3">
            <w:pPr>
              <w:rPr>
                <w:rFonts w:ascii="Times New Roman" w:eastAsia="Times New Roman" w:hAnsi="Times New Roman" w:cs="Times New Roman"/>
                <w:i/>
                <w:iCs/>
                <w:sz w:val="24"/>
                <w:szCs w:val="24"/>
              </w:rPr>
            </w:pPr>
          </w:p>
        </w:tc>
      </w:tr>
      <w:tr w:rsidR="00E6179F" w14:paraId="052398D2" w14:textId="5A1A1B6D" w:rsidTr="00B13105">
        <w:trPr>
          <w:trHeight w:val="300"/>
        </w:trPr>
        <w:tc>
          <w:tcPr>
            <w:tcW w:w="1134" w:type="dxa"/>
            <w:vMerge w:val="restart"/>
            <w:tcBorders>
              <w:top w:val="single" w:sz="8" w:space="0" w:color="auto"/>
            </w:tcBorders>
          </w:tcPr>
          <w:p w14:paraId="490E5C3A" w14:textId="27EB78A8" w:rsidR="00E6179F" w:rsidRDefault="00E6179F" w:rsidP="009E6AAF">
            <w:pPr>
              <w:rPr>
                <w:rFonts w:ascii="Times New Roman" w:eastAsia="Times New Roman" w:hAnsi="Times New Roman" w:cs="Times New Roman"/>
                <w:sz w:val="24"/>
                <w:szCs w:val="24"/>
              </w:rPr>
            </w:pPr>
            <w:r w:rsidRPr="4866787F">
              <w:rPr>
                <w:rFonts w:ascii="Times New Roman" w:eastAsia="Times New Roman" w:hAnsi="Times New Roman" w:cs="Times New Roman"/>
                <w:sz w:val="24"/>
                <w:szCs w:val="24"/>
              </w:rPr>
              <w:t>Aim 2</w:t>
            </w:r>
          </w:p>
        </w:tc>
        <w:tc>
          <w:tcPr>
            <w:tcW w:w="3119" w:type="dxa"/>
            <w:vMerge w:val="restart"/>
            <w:tcBorders>
              <w:top w:val="single" w:sz="8" w:space="0" w:color="auto"/>
            </w:tcBorders>
          </w:tcPr>
          <w:p w14:paraId="40A8CCD1" w14:textId="757FFA8A" w:rsidR="00E6179F" w:rsidRDefault="00E6179F" w:rsidP="009E6AAF">
            <w:pPr>
              <w:rPr>
                <w:rFonts w:ascii="Times New Roman" w:eastAsia="Times New Roman" w:hAnsi="Times New Roman" w:cs="Times New Roman"/>
                <w:sz w:val="24"/>
                <w:szCs w:val="24"/>
              </w:rPr>
            </w:pPr>
            <w:r w:rsidRPr="4866787F">
              <w:rPr>
                <w:rFonts w:ascii="Times New Roman" w:eastAsia="Times New Roman" w:hAnsi="Times New Roman" w:cs="Times New Roman"/>
                <w:i/>
                <w:iCs/>
                <w:sz w:val="24"/>
                <w:szCs w:val="24"/>
              </w:rPr>
              <w:t>Generate Seeded Scaffolds with an embedded 3-layer BioES</w:t>
            </w:r>
          </w:p>
        </w:tc>
        <w:tc>
          <w:tcPr>
            <w:tcW w:w="2835" w:type="dxa"/>
            <w:tcBorders>
              <w:top w:val="single" w:sz="8" w:space="0" w:color="auto"/>
            </w:tcBorders>
          </w:tcPr>
          <w:p w14:paraId="10CE3F2D" w14:textId="7580702C" w:rsidR="00E6179F" w:rsidRPr="58A2A95F" w:rsidRDefault="00E6179F" w:rsidP="009E6AAF">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Repeat Assays in Aim 1.3</w:t>
            </w:r>
          </w:p>
        </w:tc>
        <w:tc>
          <w:tcPr>
            <w:tcW w:w="3118" w:type="dxa"/>
            <w:tcBorders>
              <w:top w:val="single" w:sz="8" w:space="0" w:color="auto"/>
            </w:tcBorders>
          </w:tcPr>
          <w:p w14:paraId="71B04638" w14:textId="0E6D4465" w:rsidR="00E6179F" w:rsidRDefault="00E6179F" w:rsidP="009E6AAF">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Same Thresholds</w:t>
            </w:r>
          </w:p>
        </w:tc>
        <w:tc>
          <w:tcPr>
            <w:tcW w:w="1560" w:type="dxa"/>
            <w:vMerge w:val="restart"/>
            <w:tcBorders>
              <w:top w:val="single" w:sz="8" w:space="0" w:color="auto"/>
            </w:tcBorders>
          </w:tcPr>
          <w:p w14:paraId="369AFE5D" w14:textId="2DA58F36" w:rsidR="00E6179F" w:rsidRPr="58A2A95F" w:rsidRDefault="00E94219" w:rsidP="009E6AAF">
            <w:pPr>
              <w:rPr>
                <w:rFonts w:ascii="Times New Roman" w:eastAsia="Times New Roman" w:hAnsi="Times New Roman" w:cs="Times New Roman"/>
                <w:i/>
                <w:iCs/>
                <w:sz w:val="24"/>
                <w:szCs w:val="24"/>
              </w:rPr>
            </w:pPr>
            <w:r w:rsidRPr="58A2A95F">
              <w:rPr>
                <w:rFonts w:ascii="Times New Roman" w:eastAsia="Times New Roman" w:hAnsi="Times New Roman" w:cs="Times New Roman"/>
                <w:i/>
                <w:iCs/>
                <w:sz w:val="24"/>
                <w:szCs w:val="24"/>
              </w:rPr>
              <w:t>Complete</w:t>
            </w:r>
            <w:r w:rsidR="00E6179F" w:rsidRPr="58A2A95F">
              <w:rPr>
                <w:rFonts w:ascii="Times New Roman" w:eastAsia="Times New Roman" w:hAnsi="Times New Roman" w:cs="Times New Roman"/>
                <w:i/>
                <w:iCs/>
                <w:sz w:val="24"/>
                <w:szCs w:val="24"/>
              </w:rPr>
              <w:t xml:space="preserve"> compatibility and seeded neurons </w:t>
            </w:r>
            <w:r w:rsidRPr="010C9001">
              <w:rPr>
                <w:rFonts w:ascii="Times New Roman" w:eastAsia="Times New Roman" w:hAnsi="Times New Roman" w:cs="Times New Roman"/>
                <w:i/>
                <w:iCs/>
                <w:sz w:val="24"/>
                <w:szCs w:val="24"/>
              </w:rPr>
              <w:t>throughout</w:t>
            </w:r>
            <w:r w:rsidR="00E6179F" w:rsidRPr="010C9001">
              <w:rPr>
                <w:rFonts w:ascii="Times New Roman" w:eastAsia="Times New Roman" w:hAnsi="Times New Roman" w:cs="Times New Roman"/>
                <w:i/>
                <w:iCs/>
                <w:sz w:val="24"/>
                <w:szCs w:val="24"/>
              </w:rPr>
              <w:t xml:space="preserve"> the scaffolds and full BioES</w:t>
            </w:r>
          </w:p>
        </w:tc>
      </w:tr>
      <w:tr w:rsidR="00E6179F" w14:paraId="544E5AE1" w14:textId="77777777" w:rsidTr="00C574A1">
        <w:trPr>
          <w:trHeight w:val="300"/>
        </w:trPr>
        <w:tc>
          <w:tcPr>
            <w:tcW w:w="1134" w:type="dxa"/>
            <w:vMerge/>
          </w:tcPr>
          <w:p w14:paraId="5AC81288" w14:textId="77777777" w:rsidR="00E6179F" w:rsidRPr="4866787F" w:rsidRDefault="00E6179F" w:rsidP="009E6AAF">
            <w:pPr>
              <w:rPr>
                <w:rFonts w:ascii="Times New Roman" w:eastAsia="Times New Roman" w:hAnsi="Times New Roman" w:cs="Times New Roman"/>
                <w:sz w:val="24"/>
                <w:szCs w:val="24"/>
              </w:rPr>
            </w:pPr>
          </w:p>
        </w:tc>
        <w:tc>
          <w:tcPr>
            <w:tcW w:w="3119" w:type="dxa"/>
            <w:vMerge/>
          </w:tcPr>
          <w:p w14:paraId="487BC6D2" w14:textId="77777777" w:rsidR="00E6179F" w:rsidRPr="4866787F" w:rsidRDefault="00E6179F" w:rsidP="009E6AAF">
            <w:pPr>
              <w:rPr>
                <w:rFonts w:ascii="Times New Roman" w:eastAsia="Times New Roman" w:hAnsi="Times New Roman" w:cs="Times New Roman"/>
                <w:i/>
                <w:iCs/>
                <w:sz w:val="24"/>
                <w:szCs w:val="24"/>
              </w:rPr>
            </w:pPr>
          </w:p>
        </w:tc>
        <w:tc>
          <w:tcPr>
            <w:tcW w:w="2835" w:type="dxa"/>
          </w:tcPr>
          <w:p w14:paraId="4F8730D8" w14:textId="4753B443" w:rsidR="00E6179F" w:rsidRDefault="00E6179F" w:rsidP="009E6AAF">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Connect BioES to PCB Board and Computer</w:t>
            </w:r>
          </w:p>
        </w:tc>
        <w:tc>
          <w:tcPr>
            <w:tcW w:w="3118" w:type="dxa"/>
          </w:tcPr>
          <w:p w14:paraId="10699E0C" w14:textId="5965E929" w:rsidR="00E6179F" w:rsidRPr="58A2A95F" w:rsidRDefault="00E6179F" w:rsidP="009E6AAF">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Any voltage and Electrical Readings (no set values)</w:t>
            </w:r>
          </w:p>
        </w:tc>
        <w:tc>
          <w:tcPr>
            <w:tcW w:w="1560" w:type="dxa"/>
            <w:vMerge/>
          </w:tcPr>
          <w:p w14:paraId="3EE0E217" w14:textId="77777777" w:rsidR="00E6179F" w:rsidRPr="58A2A95F" w:rsidRDefault="00E6179F" w:rsidP="009E6AAF">
            <w:pPr>
              <w:rPr>
                <w:rFonts w:ascii="Times New Roman" w:eastAsia="Times New Roman" w:hAnsi="Times New Roman" w:cs="Times New Roman"/>
                <w:i/>
                <w:iCs/>
                <w:sz w:val="24"/>
                <w:szCs w:val="24"/>
              </w:rPr>
            </w:pPr>
          </w:p>
        </w:tc>
      </w:tr>
    </w:tbl>
    <w:p w14:paraId="25AE5757" w14:textId="7DB76821" w:rsidR="61718B5D" w:rsidRDefault="61718B5D" w:rsidP="61718B5D">
      <w:pPr>
        <w:spacing w:after="240"/>
        <w:rPr>
          <w:rFonts w:ascii="Times New Roman" w:eastAsia="Times New Roman" w:hAnsi="Times New Roman" w:cs="Times New Roman"/>
        </w:rPr>
      </w:pPr>
    </w:p>
    <w:p w14:paraId="76727E82" w14:textId="77777777" w:rsidR="00934B06" w:rsidRDefault="00934B0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28405D9" w14:textId="1435FE89" w:rsidR="000833E5" w:rsidRDefault="008D1F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 &amp; BACKGROUND</w:t>
      </w:r>
    </w:p>
    <w:p w14:paraId="4DE13E82" w14:textId="04E26F56" w:rsidR="000833E5" w:rsidRDefault="008D1F14"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Bioelectronics as stated in the name combines biology with electronics. With recent advancements, there is a promise that bioelectronics can be used to understand tissues that rely on elect</w:t>
      </w:r>
      <w:r>
        <w:rPr>
          <w:rFonts w:ascii="Times New Roman" w:eastAsia="Times New Roman" w:hAnsi="Times New Roman" w:cs="Times New Roman"/>
          <w:sz w:val="24"/>
          <w:szCs w:val="24"/>
        </w:rPr>
        <w:t xml:space="preserve">ric signaling to lead their function. Along with </w:t>
      </w:r>
      <w:r w:rsidR="000D16B1">
        <w:rPr>
          <w:rFonts w:ascii="Times New Roman" w:eastAsia="Times New Roman" w:hAnsi="Times New Roman" w:cs="Times New Roman"/>
          <w:sz w:val="24"/>
          <w:szCs w:val="24"/>
        </w:rPr>
        <w:t>understanding the tissues,</w:t>
      </w:r>
      <w:r>
        <w:rPr>
          <w:rFonts w:ascii="Times New Roman" w:eastAsia="Times New Roman" w:hAnsi="Times New Roman" w:cs="Times New Roman"/>
          <w:sz w:val="24"/>
          <w:szCs w:val="24"/>
        </w:rPr>
        <w:t xml:space="preserve"> a better understanding of diseases that affect these tissues can also be developed. Currently, methods of understanding electrophysiology are invasive and complicated such as patch</w:t>
      </w:r>
      <w:r>
        <w:rPr>
          <w:rFonts w:ascii="Times New Roman" w:eastAsia="Times New Roman" w:hAnsi="Times New Roman" w:cs="Times New Roman"/>
          <w:sz w:val="24"/>
          <w:szCs w:val="24"/>
        </w:rPr>
        <w:t xml:space="preserve"> clamp assays or they lack temporal resolution such as Calcium Fluorescence imaging</w:t>
      </w:r>
      <w:r w:rsidR="00383DAE">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{"citationID":"EP1LD5vd","properties":{"formattedCitation":"\\super 4,5\\nosupersub{}","plainCitation":"4,5","noteIndex":0},"citationItems":[{"id":292,"uris":["http://zotero.org/users/9047333/items/2TP8KBSY"],"itemData":{"id":292,"type":"article-journal","abstract":"Many ion channels are recognized as amenable targets for a range of disease states and conditions. However, the process of discovering drugs is highly influenced by the chemical doability, the biological confidence in rationale of the approach and the ‘screenability’. To date, the absence of informative high throughput technologies for ion channel screening has resulted in ion channels remaining a largely unexplored class of drug targets. This, however, is about to change – a large increase in the number of data points per day should be achieved by the introduction of automated ‘high throughput’ patch clamp machines.","container-title":"Drug Discovery Today","DOI":"10.1016/S1359-6446(04)03064-8","ISSN":"1359-6446","issue":"10","journalAbbreviation":"Drug Discovery Today","language":"en","page":"434-441","source":"ScienceDirect","title":"Patch clamping by numbers","volume":"9","author":[{"family":"Wood","given":"Claire"},{"family":"Williams","given":"Christine"},{"family":"Waldron","given":"Gareth J."}],"issued":{"date-parts":[["2004",5,15]]}}},{"id":295,"uris":["http://zotero.org/users/9047333/items/2R4STWVB"],"itemData":{"id":295,"type":"article-journal","abstract":"The design and engineering of organic fluorescent Ca2+ indicators approximately 30 years ago opened the door for imaging cellular Ca2+ signals with a high degree of temporal and spatial resolution. Over this time, Ca2+ imaging has revolutionized our approaches for tissue-level spatiotemporal analysis of functional organization and has matured into a powerful tool for in situ imaging of cellular activity in the living animal. In vivo Ca2+ imaging with temporal resolution at the millisecond range and spatial resolution at micrometer range has been achieved through novel designs of Ca2+ sensors, development of modern microscopes and powerful imaging techniques such as two-photon microscopy. Imaging Ca2+ signals in ensembles of cells within tissue in 3D allows for analysis of integrated cellular function, which, in the case of the brain, enables recording activity patterns in local circuits. The recent development of miniaturized compact, fibre-optic-based, mechanically flexible microendoscopes capable of two-photon microscopy opens the door for imaging activity in awake, behaving animals. This development is poised to open a new chapter in physiological experiments and for pharmacological approaches in the development of novel therapies.","container-title":"British Journal of Pharmacology","DOI":"10.1111/j.1476-5381.2010.00988.x","ISSN":"0007-1188","issue":"8","journalAbbreviation":"Br J Pharmacol","note":"PMID: 20718728\nPMCID: PMC3166690","page":"1605-1625","source":"PubMed Central","title":"Imaging calcium signals in vivo: a powerful tool in physiology and pharmacology","title-short":"Imaging calcium signals in vivo","volume":"163","author":[{"family":"Russell","given":"James T"}],"issued":{"date-parts":[["2011",8]]}}}],"schema":"https://github.com/citation-style-language/schema/raw/master/csl-citation.json"} </w:instrText>
      </w:r>
      <w:r w:rsidR="00383DAE">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4,5</w:t>
      </w:r>
      <w:r w:rsidR="00383D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527D1A0" w14:textId="0AED8E1A" w:rsidR="000833E5" w:rsidRDefault="008D1F14" w:rsidP="004032C1">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sz w:val="24"/>
          <w:szCs w:val="24"/>
        </w:rPr>
        <w:t>We believe that a hybrid tissue, which is an organoid embedded with a bioelectronic could address th</w:t>
      </w:r>
      <w:r w:rsidR="00D17C68" w:rsidRPr="00934B06">
        <w:rPr>
          <w:rFonts w:ascii="Times New Roman" w:eastAsia="Times New Roman" w:hAnsi="Times New Roman" w:cs="Times New Roman"/>
          <w:sz w:val="24"/>
          <w:szCs w:val="24"/>
        </w:rPr>
        <w:t>e problems related to invasive</w:t>
      </w:r>
      <w:r w:rsidR="00C2198F" w:rsidRPr="00934B06">
        <w:rPr>
          <w:rFonts w:ascii="Times New Roman" w:eastAsia="Times New Roman" w:hAnsi="Times New Roman" w:cs="Times New Roman"/>
          <w:sz w:val="24"/>
          <w:szCs w:val="24"/>
        </w:rPr>
        <w:t xml:space="preserve"> and complicated protocols </w:t>
      </w:r>
      <w:r w:rsidR="00B14CF5" w:rsidRPr="00934B06">
        <w:rPr>
          <w:rFonts w:ascii="Times New Roman" w:eastAsia="Times New Roman" w:hAnsi="Times New Roman" w:cs="Times New Roman"/>
          <w:sz w:val="24"/>
          <w:szCs w:val="24"/>
        </w:rPr>
        <w:t xml:space="preserve">associated with </w:t>
      </w:r>
      <w:r w:rsidR="00853172" w:rsidRPr="00934B06">
        <w:rPr>
          <w:rFonts w:ascii="Times New Roman" w:eastAsia="Times New Roman" w:hAnsi="Times New Roman" w:cs="Times New Roman"/>
          <w:sz w:val="24"/>
          <w:szCs w:val="24"/>
        </w:rPr>
        <w:t>electric</w:t>
      </w:r>
      <w:r w:rsidR="003D7349" w:rsidRPr="00934B06">
        <w:rPr>
          <w:rFonts w:ascii="Times New Roman" w:eastAsia="Times New Roman" w:hAnsi="Times New Roman" w:cs="Times New Roman"/>
          <w:sz w:val="24"/>
          <w:szCs w:val="24"/>
        </w:rPr>
        <w:t xml:space="preserve"> signal</w:t>
      </w:r>
      <w:r w:rsidR="00D175FC" w:rsidRPr="00934B06">
        <w:rPr>
          <w:rFonts w:ascii="Times New Roman" w:eastAsia="Times New Roman" w:hAnsi="Times New Roman" w:cs="Times New Roman"/>
          <w:sz w:val="24"/>
          <w:szCs w:val="24"/>
        </w:rPr>
        <w:t xml:space="preserve"> tracking</w:t>
      </w:r>
      <w:r w:rsidRPr="00934B06">
        <w:rPr>
          <w:rFonts w:ascii="Times New Roman" w:eastAsia="Times New Roman" w:hAnsi="Times New Roman" w:cs="Times New Roman"/>
          <w:sz w:val="24"/>
          <w:szCs w:val="24"/>
        </w:rPr>
        <w:t xml:space="preserve">. We are specifically interested in using this for neurons and brain tissue generally. The Kaplan Lab has already established a brain model using neurons and silk fibroin as a </w:t>
      </w:r>
      <w:r w:rsidR="00D24549" w:rsidRPr="00934B06">
        <w:rPr>
          <w:rFonts w:ascii="Times New Roman" w:eastAsia="Times New Roman" w:hAnsi="Times New Roman" w:cs="Times New Roman"/>
          <w:sz w:val="24"/>
          <w:szCs w:val="24"/>
        </w:rPr>
        <w:t>scaffold</w:t>
      </w:r>
      <w:r w:rsidR="000727AE" w:rsidRPr="00934B06">
        <w:rPr>
          <w:rFonts w:ascii="Times New Roman" w:eastAsia="Times New Roman" w:hAnsi="Times New Roman" w:cs="Times New Roman"/>
          <w:sz w:val="24"/>
          <w:szCs w:val="24"/>
        </w:rPr>
        <w:fldChar w:fldCharType="begin"/>
      </w:r>
      <w:r w:rsidR="00CA69CB" w:rsidRPr="00934B06">
        <w:rPr>
          <w:rFonts w:ascii="Times New Roman" w:eastAsia="Times New Roman" w:hAnsi="Times New Roman" w:cs="Times New Roman"/>
          <w:sz w:val="24"/>
          <w:szCs w:val="24"/>
        </w:rPr>
        <w:instrText xml:space="preserve"> ADDIN ZOTERO_ITEM CSL_CITATION {"citationID":"OVJaHt5f","properties":{"formattedCitation":"\\super 2,6,7\\nosupersub{}","plainCitation":"2,6,7","noteIndex":0},"citationItems":[{"id":289,"uris":["http://zotero.org/users/9047333/items/K3PD76XD"],"itemData":{"id":289,"type":"article-journal","abstract":"Silk-collagen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L."}],"issued":{"date-parts":[["2020",8,21]]}}},{"id":255,"uris":["http://zotero.org/users/9047333/items/8SIAHRHH"],"itemData":{"id":255,"type":"article-journal","abstract":"Traumatic brain injury (TBI) survivors suffer long-term from mental illness, neurodegeneration, and neuroinflammation. Studies of 3D tissue models have provided new insights into the pathobiology of many brain diseases. We here developed a 3D in vitro contusion model consisting of mouse cortical neurons grown on a silk scaffold embedded in collagen and used outcomes from an in vivo model for benchmarking. We characterized molecular, cellular and network events in response to controlled cortical impact (CCI). In this model, CCI induced degradation of neural network structure and function and release of glutamate, which was associated with the expression of programmed necrosis marker pMLKL. Neurodegeneration was observed first in the directly impacted area and it subsequently spread over time in 3D space. CCI reduced pAkt and GSK3β in neurons in vitro and in vivo, but discordant responses were observed in pS6 and pTau expression. In summary, our 3D brain-like culture system mimicked many aspects of in vivo responses to CCI, providing evidence that our model can be used to study the molecular, cellular and functional sequelae of TBI, opening up new possibilities for discovery of therapeutics.","container-title":"Advanced healthcare materials","DOI":"10.1002/adhm.202000122","ISSN":"2192-2640","issue":"12","journalAbbreviation":"Adv Healthc Mater","note":"PMID: 32406202\nPMCID: PMC7395313","page":"e2000122","source":"PubMed Central","title":"Modeling controlled cortical impact injury in three-dimensional brain-like tissue cultures","volume":"9","author":[{"family":"Liaudanskaya","given":"Volha"},{"family":"Chung","given":"Joon Yong"},{"family":"Mizzoni","given":"Craig"},{"family":"Rouleau","given":"Nicolas"},{"family":"Berk","given":"Alexander N"},{"family":"Wu","given":"Limin"},{"family":"Turner","given":"Julia A"},{"family":"Georgakoudi","given":"Irene"},{"family":"Whalen","given":"Michael J"},{"family":"Nieland","given":"Thomas J.F."},{"family":"Kaplan","given":"David L"}],"issued":{"date-parts":[["2020",6]]}}}],"schema":"https://github.com/citation-style-language/schema/raw/master/csl-citation.json"} </w:instrText>
      </w:r>
      <w:r w:rsidR="000727AE" w:rsidRPr="00934B06">
        <w:rPr>
          <w:rFonts w:ascii="Times New Roman" w:eastAsia="Times New Roman" w:hAnsi="Times New Roman" w:cs="Times New Roman"/>
          <w:sz w:val="24"/>
          <w:szCs w:val="24"/>
        </w:rPr>
        <w:fldChar w:fldCharType="separate"/>
      </w:r>
      <w:r w:rsidR="00CA69CB" w:rsidRPr="00934B06">
        <w:rPr>
          <w:rFonts w:ascii="Times New Roman" w:hAnsi="Times New Roman" w:cs="Times New Roman"/>
          <w:sz w:val="24"/>
          <w:szCs w:val="24"/>
          <w:vertAlign w:val="superscript"/>
        </w:rPr>
        <w:t>2,6,7</w:t>
      </w:r>
      <w:r w:rsidR="000727AE" w:rsidRPr="00934B06">
        <w:rPr>
          <w:rFonts w:ascii="Times New Roman" w:eastAsia="Times New Roman" w:hAnsi="Times New Roman" w:cs="Times New Roman"/>
          <w:sz w:val="24"/>
          <w:szCs w:val="24"/>
        </w:rPr>
        <w:fldChar w:fldCharType="end"/>
      </w:r>
      <w:r w:rsidRPr="00934B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organoids serve as a 3D functional model of the brain that can spontaneously fire, they also can alter the compositions of the scaffold to model a selection of disease states associated with neurons and brain </w:t>
      </w:r>
      <w:r w:rsidR="007E5F79">
        <w:rPr>
          <w:rFonts w:ascii="Times New Roman" w:eastAsia="Times New Roman" w:hAnsi="Times New Roman" w:cs="Times New Roman"/>
          <w:sz w:val="24"/>
          <w:szCs w:val="24"/>
        </w:rPr>
        <w:t>tissues</w:t>
      </w:r>
      <w:r w:rsidR="007E5F79">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{"citationID":"ZHVDxk2P","properties":{"formattedCitation":"\\super 6\\nosupersub{}","plainCitation":"6","noteIndex":0},"citationItems":[{"id":258,"uris":["http://zotero.org/users/9047333/items/G8EW98H4"],"itemData":{"id":258,"type":"article-journal","abstract":"Three-dimensional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6</w:t>
      </w:r>
      <w:r w:rsidR="007E5F7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scaffold shown in figure </w:t>
      </w:r>
      <w:r w:rsidR="006B708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has the exact dimensions and components as those used in this method the only difference is that the scaffolds used in the hybrid tissue have an add</w:t>
      </w:r>
      <w:r>
        <w:rPr>
          <w:rFonts w:ascii="Times New Roman" w:eastAsia="Times New Roman" w:hAnsi="Times New Roman" w:cs="Times New Roman"/>
          <w:sz w:val="24"/>
          <w:szCs w:val="24"/>
        </w:rPr>
        <w:t xml:space="preserve">itional hole in the middle making a donut shape to allow for a representation of grey matter to be the silk section and the hole to be the white matter section of the tissue model. </w:t>
      </w:r>
    </w:p>
    <w:p w14:paraId="73A1BD24"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731C73" wp14:editId="7DB05770">
            <wp:extent cx="3267796" cy="1934448"/>
            <wp:effectExtent l="0" t="0" r="8890" b="8890"/>
            <wp:docPr id="3" name="Picture 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77468" cy="1940174"/>
                    </a:xfrm>
                    <a:prstGeom prst="rect">
                      <a:avLst/>
                    </a:prstGeom>
                    <a:ln/>
                  </pic:spPr>
                </pic:pic>
              </a:graphicData>
            </a:graphic>
          </wp:inline>
        </w:drawing>
      </w:r>
    </w:p>
    <w:p w14:paraId="1EE1FC00" w14:textId="30D7A503" w:rsidR="000833E5" w:rsidRDefault="008D1F14">
      <w:pPr>
        <w:spacing w:after="200"/>
        <w:rPr>
          <w:rFonts w:ascii="Times New Roman" w:eastAsia="Times New Roman" w:hAnsi="Times New Roman" w:cs="Times New Roman"/>
          <w:b/>
        </w:rPr>
      </w:pPr>
      <w:r>
        <w:rPr>
          <w:rFonts w:ascii="Times New Roman" w:eastAsia="Times New Roman" w:hAnsi="Times New Roman" w:cs="Times New Roman"/>
          <w:b/>
        </w:rPr>
        <w:t xml:space="preserve">Figure 2 Model of the Brain Tissue. </w:t>
      </w:r>
      <w:r>
        <w:rPr>
          <w:rFonts w:ascii="Times New Roman" w:eastAsia="Times New Roman" w:hAnsi="Times New Roman" w:cs="Times New Roman"/>
        </w:rPr>
        <w:t xml:space="preserve">Shows the dimensions and </w:t>
      </w:r>
      <w:r>
        <w:rPr>
          <w:rFonts w:ascii="Times New Roman" w:eastAsia="Times New Roman" w:hAnsi="Times New Roman" w:cs="Times New Roman"/>
        </w:rPr>
        <w:t>important components of the 3D functional tissue model</w:t>
      </w:r>
      <w:r w:rsidR="007E5F79">
        <w:rPr>
          <w:rFonts w:ascii="Times New Roman" w:eastAsia="Times New Roman" w:hAnsi="Times New Roman" w:cs="Times New Roman"/>
        </w:rPr>
        <w:fldChar w:fldCharType="begin"/>
      </w:r>
      <w:r w:rsidR="00CA69CB">
        <w:rPr>
          <w:rFonts w:ascii="Times New Roman" w:eastAsia="Times New Roman" w:hAnsi="Times New Roman" w:cs="Times New Roman"/>
        </w:rPr>
        <w:instrText xml:space="preserve"> ADDIN ZOTERO_ITEM CSL_CITATION {"citationID":"ylcg8TQc","properties":{"formattedCitation":"\\super 6\\nosupersub{}","plainCitation":"6","noteIndex":0},"citationItems":[{"id":258,"uris":["http://zotero.org/users/9047333/items/G8EW98H4"],"itemData":{"id":258,"type":"article-journal","abstract":"Three-dimensional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rPr>
        <w:fldChar w:fldCharType="separate"/>
      </w:r>
      <w:r w:rsidR="00CA69CB" w:rsidRPr="00CA69CB">
        <w:rPr>
          <w:rFonts w:ascii="Times New Roman" w:hAnsi="Times New Roman" w:cs="Times New Roman"/>
          <w:szCs w:val="24"/>
          <w:vertAlign w:val="superscript"/>
        </w:rPr>
        <w:t>6</w:t>
      </w:r>
      <w:r w:rsidR="007E5F79">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b/>
        </w:rPr>
        <w:t xml:space="preserve"> </w:t>
      </w:r>
    </w:p>
    <w:p w14:paraId="5E8D5175" w14:textId="216C3448" w:rsidR="000833E5" w:rsidRDefault="008D1F14"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bioelectronic sensor we plan to use for our projects is a flexible scaffold that is des</w:t>
      </w:r>
      <w:r>
        <w:rPr>
          <w:rFonts w:ascii="Times New Roman" w:eastAsia="Times New Roman" w:hAnsi="Times New Roman" w:cs="Times New Roman"/>
          <w:sz w:val="24"/>
          <w:szCs w:val="24"/>
        </w:rPr>
        <w:t>igned to interface with neural cells. The sensors record real-time electrophysiology of electric active tissue. These readings allow us to characterize action potentials and cellular networks. Additionally, we can monitor ion channel states, and evaluate n</w:t>
      </w:r>
      <w:r>
        <w:rPr>
          <w:rFonts w:ascii="Times New Roman" w:eastAsia="Times New Roman" w:hAnsi="Times New Roman" w:cs="Times New Roman"/>
          <w:sz w:val="24"/>
          <w:szCs w:val="24"/>
        </w:rPr>
        <w:t xml:space="preserve">eural pathways. Specifically, the sensor is attached to a multielectrode array that was designed in the Timko </w:t>
      </w:r>
      <w:r w:rsidR="00913F05">
        <w:rPr>
          <w:rFonts w:ascii="Times New Roman" w:eastAsia="Times New Roman" w:hAnsi="Times New Roman" w:cs="Times New Roman"/>
          <w:sz w:val="24"/>
          <w:szCs w:val="24"/>
        </w:rPr>
        <w:t>Lab</w:t>
      </w:r>
      <w:r w:rsidR="00047D7F">
        <w:rPr>
          <w:rFonts w:ascii="Times New Roman" w:eastAsia="Times New Roman" w:hAnsi="Times New Roman" w:cs="Times New Roman"/>
          <w:sz w:val="24"/>
          <w:szCs w:val="24"/>
        </w:rPr>
        <w:fldChar w:fldCharType="begin"/>
      </w:r>
      <w:r w:rsidR="00047D7F">
        <w:rPr>
          <w:rFonts w:ascii="Times New Roman" w:eastAsia="Times New Roman" w:hAnsi="Times New Roman" w:cs="Times New Roman"/>
          <w:sz w:val="24"/>
          <w:szCs w:val="24"/>
        </w:rPr>
        <w:instrText xml:space="preserve"> ADDIN ZOTERO_ITEM CSL_CITATION {"citationID":"pEkSnxxd","properties":{"formattedCitation":"\\super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047D7F">
        <w:rPr>
          <w:rFonts w:ascii="Times New Roman" w:eastAsia="Times New Roman" w:hAnsi="Times New Roman" w:cs="Times New Roman"/>
          <w:sz w:val="24"/>
          <w:szCs w:val="24"/>
        </w:rPr>
        <w:fldChar w:fldCharType="separate"/>
      </w:r>
      <w:r w:rsidR="00047D7F" w:rsidRPr="00047D7F">
        <w:rPr>
          <w:rFonts w:ascii="Times New Roman" w:hAnsi="Times New Roman" w:cs="Times New Roman"/>
          <w:sz w:val="24"/>
          <w:szCs w:val="24"/>
          <w:vertAlign w:val="superscript"/>
        </w:rPr>
        <w:t>1</w:t>
      </w:r>
      <w:r w:rsidR="00047D7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multi-electrode array is rigid so it will not contour to the tissu</w:t>
      </w:r>
      <w:r>
        <w:rPr>
          <w:rFonts w:ascii="Times New Roman" w:eastAsia="Times New Roman" w:hAnsi="Times New Roman" w:cs="Times New Roman"/>
          <w:sz w:val="24"/>
          <w:szCs w:val="24"/>
        </w:rPr>
        <w:t xml:space="preserve">e meanwhile the sensor is flexible to allow for it to integrate with the active tissue, promoting cell-to-cell communications. Our main focus is the integration of the hybrid brain model. To ensure that the device could interface with </w:t>
      </w:r>
      <w:r>
        <w:rPr>
          <w:rFonts w:ascii="Times New Roman" w:eastAsia="Times New Roman" w:hAnsi="Times New Roman" w:cs="Times New Roman"/>
          <w:sz w:val="24"/>
          <w:szCs w:val="24"/>
        </w:rPr>
        <w:lastRenderedPageBreak/>
        <w:t>cells they coated the</w:t>
      </w:r>
      <w:r>
        <w:rPr>
          <w:rFonts w:ascii="Times New Roman" w:eastAsia="Times New Roman" w:hAnsi="Times New Roman" w:cs="Times New Roman"/>
          <w:sz w:val="24"/>
          <w:szCs w:val="24"/>
        </w:rPr>
        <w:t xml:space="preserve"> microelectrode array with SU8 on the top and bottom, shown in a piece breakdown in figure </w:t>
      </w:r>
      <w:r w:rsidRPr="00934B06">
        <w:rPr>
          <w:rFonts w:ascii="Times New Roman" w:eastAsia="Times New Roman" w:hAnsi="Times New Roman" w:cs="Times New Roman"/>
          <w:sz w:val="24"/>
          <w:szCs w:val="24"/>
        </w:rPr>
        <w:t>4. SU8 was selected as passivation is that it is</w:t>
      </w:r>
      <w:r w:rsidR="000346E9" w:rsidRPr="00934B06">
        <w:rPr>
          <w:rFonts w:ascii="Times New Roman" w:eastAsia="Times New Roman" w:hAnsi="Times New Roman" w:cs="Times New Roman"/>
          <w:sz w:val="24"/>
          <w:szCs w:val="24"/>
        </w:rPr>
        <w:t xml:space="preserve"> </w:t>
      </w:r>
      <w:r w:rsidR="00CB544B" w:rsidRPr="00934B06">
        <w:rPr>
          <w:rFonts w:ascii="Times New Roman" w:eastAsia="Times New Roman" w:hAnsi="Times New Roman" w:cs="Times New Roman"/>
          <w:sz w:val="24"/>
          <w:szCs w:val="24"/>
        </w:rPr>
        <w:t>known to be</w:t>
      </w:r>
      <w:r w:rsidRPr="00934B06">
        <w:rPr>
          <w:rFonts w:ascii="Times New Roman" w:eastAsia="Times New Roman" w:hAnsi="Times New Roman" w:cs="Times New Roman"/>
          <w:sz w:val="24"/>
          <w:szCs w:val="24"/>
        </w:rPr>
        <w:t xml:space="preserve"> biocompatible, inert, and compatible with </w:t>
      </w:r>
      <w:r w:rsidR="009C21DB" w:rsidRPr="00934B06">
        <w:rPr>
          <w:rFonts w:ascii="Times New Roman" w:eastAsia="Times New Roman" w:hAnsi="Times New Roman" w:cs="Times New Roman"/>
          <w:sz w:val="24"/>
          <w:szCs w:val="24"/>
        </w:rPr>
        <w:t>the neuronal cells</w:t>
      </w:r>
      <w:r w:rsidR="00D04BC3" w:rsidRPr="00934B06">
        <w:rPr>
          <w:rFonts w:ascii="Times New Roman" w:eastAsia="Times New Roman" w:hAnsi="Times New Roman" w:cs="Times New Roman"/>
          <w:sz w:val="24"/>
          <w:szCs w:val="24"/>
        </w:rPr>
        <w:fldChar w:fldCharType="begin"/>
      </w:r>
      <w:r w:rsidR="00CA69CB" w:rsidRPr="00934B06">
        <w:rPr>
          <w:rFonts w:ascii="Times New Roman" w:eastAsia="Times New Roman" w:hAnsi="Times New Roman" w:cs="Times New Roman"/>
          <w:sz w:val="24"/>
          <w:szCs w:val="24"/>
        </w:rPr>
        <w:instrText xml:space="preserve"> ADDIN ZOTERO_ITEM CSL_CITATION {"citationID":"OXZ2x24V","properties":{"formattedCitation":"\\super 1,8\\nosupersub{}","plainCitation":"1,8","noteIndex":0},"citationItems":[{"id":253,"uris":["http://zotero.org/users/9047333/items/H24HDX7F"],"itemData":{"id":253,"type":"thesis","abstract":"Bioelectronic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A."}],"accessed":{"date-parts":[["2022",9,29]]},"issued":{"date-parts":[["2022"]]}}},{"id":298,"uris":["http://zotero.org/users/9047333/items/GV3V3V7Y"],"itemData":{"id":298,"type":"article-journal","abstract":"SU-8 negative photoresist is a high tensile strength polymer that has been used for a number of biomedical applications that include cell encapsulation and neuronal probes. Chemically, SU-8 comprises, among other components, an epoxy based monomer and antimony salts, the latter being a potential source of cytotoxicity. We report on the in vitro and in vivo evaluation of SU-8 biocompatibility based on leachates from various solvents, at varying temperatures and pH, and upon subcutaneous implantation of SU-8 substrates in mice. MTT cell viability assay did not exhibit any cytotoxic effects from the leachates. The hemolytic activity of SU-8 is comparable to that of FDA approved implant materials such as silicone elastomer, Buna-S and medical steel. In vivo histocompatibility study in mice indicates a muted immune response to subcutaneous SU-8 implants.","container-title":"Materials Science and Engineering: C","DOI":"10.1016/j.msec.2013.07.001","ISSN":"0928-4931","issue":"7","journalAbbreviation":"Materials Science and Engineering: C","language":"en","page":"4453-4459","source":"ScienceDirect","title":"In vitro and in vivo evaluation of SU-8 biocompatibility","volume":"33","author":[{"family":"Nemani","given":"Krishnamurthy V."},{"family":"Moodie","given":"Karen L."},{"family":"Brennick","given":"Jeoffry B."},{"family":"Su","given":"Alison"},{"family":"Gimi","given":"Barjor"}],"issued":{"date-parts":[["2013",10,1]]}}}],"schema":"https://github.com/citation-style-language/schema/raw/master/csl-citation.json"} </w:instrText>
      </w:r>
      <w:r w:rsidR="00D04BC3" w:rsidRPr="00934B06">
        <w:rPr>
          <w:rFonts w:ascii="Times New Roman" w:eastAsia="Times New Roman" w:hAnsi="Times New Roman" w:cs="Times New Roman"/>
          <w:sz w:val="24"/>
          <w:szCs w:val="24"/>
        </w:rPr>
        <w:fldChar w:fldCharType="separate"/>
      </w:r>
      <w:r w:rsidR="00CA69CB" w:rsidRPr="00934B06">
        <w:rPr>
          <w:rFonts w:ascii="Times New Roman" w:hAnsi="Times New Roman" w:cs="Times New Roman"/>
          <w:sz w:val="24"/>
          <w:szCs w:val="24"/>
          <w:vertAlign w:val="superscript"/>
        </w:rPr>
        <w:t>1,8</w:t>
      </w:r>
      <w:r w:rsidR="00D04BC3" w:rsidRPr="00934B0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Gold was chosen as the metal for electronics because of its malleability as well as its low toxicity</w:t>
      </w:r>
      <w:r w:rsidR="00C873E6">
        <w:rPr>
          <w:rFonts w:ascii="Times New Roman" w:eastAsia="Times New Roman" w:hAnsi="Times New Roman" w:cs="Times New Roman"/>
          <w:sz w:val="24"/>
          <w:szCs w:val="24"/>
        </w:rPr>
        <w:fldChar w:fldCharType="begin"/>
      </w:r>
      <w:r w:rsidR="00A74503">
        <w:rPr>
          <w:rFonts w:ascii="Times New Roman" w:eastAsia="Times New Roman" w:hAnsi="Times New Roman" w:cs="Times New Roman"/>
          <w:sz w:val="24"/>
          <w:szCs w:val="24"/>
        </w:rPr>
        <w:instrText xml:space="preserve"> ADDIN ZOTERO_ITEM CSL_CITATION {"citationID":"7Lf0FnmQ","properties":{"formattedCitation":"\\super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C873E6">
        <w:rPr>
          <w:rFonts w:ascii="Times New Roman" w:eastAsia="Times New Roman" w:hAnsi="Times New Roman" w:cs="Times New Roman"/>
          <w:sz w:val="24"/>
          <w:szCs w:val="24"/>
        </w:rPr>
        <w:fldChar w:fldCharType="separate"/>
      </w:r>
      <w:r w:rsidR="00A74503" w:rsidRPr="00A74503">
        <w:rPr>
          <w:rFonts w:ascii="Times New Roman" w:hAnsi="Times New Roman" w:cs="Times New Roman"/>
          <w:sz w:val="24"/>
          <w:szCs w:val="24"/>
          <w:vertAlign w:val="superscript"/>
        </w:rPr>
        <w:t>1</w:t>
      </w:r>
      <w:r w:rsidR="00C873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E7ADDF4"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1D03801" wp14:editId="0C5A15ED">
            <wp:extent cx="2036452" cy="1901661"/>
            <wp:effectExtent l="0" t="0" r="1905" b="3810"/>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39840" cy="1904825"/>
                    </a:xfrm>
                    <a:prstGeom prst="rect">
                      <a:avLst/>
                    </a:prstGeom>
                    <a:ln/>
                  </pic:spPr>
                </pic:pic>
              </a:graphicData>
            </a:graphic>
          </wp:inline>
        </w:drawing>
      </w:r>
    </w:p>
    <w:p w14:paraId="7AA1BB6B" w14:textId="77777777" w:rsidR="000833E5" w:rsidRDefault="008D1F14">
      <w:pPr>
        <w:spacing w:after="200"/>
        <w:rPr>
          <w:rFonts w:ascii="Times New Roman" w:eastAsia="Times New Roman" w:hAnsi="Times New Roman" w:cs="Times New Roman"/>
        </w:rPr>
      </w:pPr>
      <w:r>
        <w:rPr>
          <w:rFonts w:ascii="Times New Roman" w:eastAsia="Times New Roman" w:hAnsi="Times New Roman" w:cs="Times New Roman"/>
          <w:b/>
        </w:rPr>
        <w:t xml:space="preserve">Figure 3 Schematic of Layers of the bioelectronic device. </w:t>
      </w:r>
      <w:r>
        <w:rPr>
          <w:rFonts w:ascii="Times New Roman" w:eastAsia="Times New Roman" w:hAnsi="Times New Roman" w:cs="Times New Roman"/>
        </w:rPr>
        <w:t xml:space="preserve">Light blue layers represent SU8+ and the middle layer represents gold electrodes. </w:t>
      </w:r>
    </w:p>
    <w:p w14:paraId="7FBA99F1" w14:textId="7AE03E11" w:rsidR="00C43BD4" w:rsidRDefault="00E5309C" w:rsidP="004032C1">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sz w:val="24"/>
          <w:szCs w:val="24"/>
        </w:rPr>
        <w:t>For t</w:t>
      </w:r>
      <w:r w:rsidR="009C3226" w:rsidRPr="00934B06">
        <w:rPr>
          <w:rFonts w:ascii="Times New Roman" w:eastAsia="Times New Roman" w:hAnsi="Times New Roman" w:cs="Times New Roman"/>
          <w:sz w:val="24"/>
          <w:szCs w:val="24"/>
        </w:rPr>
        <w:t xml:space="preserve">his integration, we plan on using </w:t>
      </w:r>
      <w:r w:rsidR="007061AD" w:rsidRPr="00934B06">
        <w:rPr>
          <w:rFonts w:ascii="Times New Roman" w:eastAsia="Times New Roman" w:hAnsi="Times New Roman" w:cs="Times New Roman"/>
          <w:sz w:val="24"/>
          <w:szCs w:val="24"/>
        </w:rPr>
        <w:t xml:space="preserve">Kwik-Sil </w:t>
      </w:r>
      <w:r w:rsidR="00CF42B6" w:rsidRPr="00934B06">
        <w:rPr>
          <w:rFonts w:ascii="Times New Roman" w:eastAsia="Times New Roman" w:hAnsi="Times New Roman" w:cs="Times New Roman"/>
          <w:sz w:val="24"/>
          <w:szCs w:val="24"/>
        </w:rPr>
        <w:t xml:space="preserve">Silicon </w:t>
      </w:r>
      <w:r w:rsidR="00E6332F" w:rsidRPr="00934B06">
        <w:rPr>
          <w:rFonts w:ascii="Times New Roman" w:eastAsia="Times New Roman" w:hAnsi="Times New Roman" w:cs="Times New Roman"/>
          <w:sz w:val="24"/>
          <w:szCs w:val="24"/>
        </w:rPr>
        <w:t>Elas</w:t>
      </w:r>
      <w:r w:rsidR="00F50DB1" w:rsidRPr="00934B06">
        <w:rPr>
          <w:rFonts w:ascii="Times New Roman" w:eastAsia="Times New Roman" w:hAnsi="Times New Roman" w:cs="Times New Roman"/>
          <w:sz w:val="24"/>
          <w:szCs w:val="24"/>
        </w:rPr>
        <w:t>tomer</w:t>
      </w:r>
      <w:r w:rsidR="00CF42B6" w:rsidRPr="00934B06">
        <w:rPr>
          <w:rFonts w:ascii="Times New Roman" w:eastAsia="Times New Roman" w:hAnsi="Times New Roman" w:cs="Times New Roman"/>
          <w:sz w:val="24"/>
          <w:szCs w:val="24"/>
        </w:rPr>
        <w:t xml:space="preserve"> </w:t>
      </w:r>
      <w:r w:rsidR="00343C4B" w:rsidRPr="00934B06">
        <w:rPr>
          <w:rFonts w:ascii="Times New Roman" w:eastAsia="Times New Roman" w:hAnsi="Times New Roman" w:cs="Times New Roman"/>
          <w:sz w:val="24"/>
          <w:szCs w:val="24"/>
        </w:rPr>
        <w:t xml:space="preserve">purchased through </w:t>
      </w:r>
      <w:r w:rsidR="001318D6" w:rsidRPr="00934B06">
        <w:rPr>
          <w:rFonts w:ascii="Times New Roman" w:eastAsia="Times New Roman" w:hAnsi="Times New Roman" w:cs="Times New Roman"/>
          <w:sz w:val="24"/>
          <w:szCs w:val="24"/>
        </w:rPr>
        <w:t>World Precision Instrumen</w:t>
      </w:r>
      <w:r w:rsidR="0064367A" w:rsidRPr="00934B06">
        <w:rPr>
          <w:rFonts w:ascii="Times New Roman" w:eastAsia="Times New Roman" w:hAnsi="Times New Roman" w:cs="Times New Roman"/>
          <w:sz w:val="24"/>
          <w:szCs w:val="24"/>
        </w:rPr>
        <w:t xml:space="preserve">ts. </w:t>
      </w:r>
      <w:r w:rsidR="00736F85" w:rsidRPr="00934B06">
        <w:rPr>
          <w:rFonts w:ascii="Times New Roman" w:eastAsia="Times New Roman" w:hAnsi="Times New Roman" w:cs="Times New Roman"/>
          <w:sz w:val="24"/>
          <w:szCs w:val="24"/>
        </w:rPr>
        <w:t xml:space="preserve">Kwik-Sil is a medium-viscosity </w:t>
      </w:r>
      <w:r w:rsidR="00F1220E" w:rsidRPr="00934B06">
        <w:rPr>
          <w:rFonts w:ascii="Times New Roman" w:eastAsia="Times New Roman" w:hAnsi="Times New Roman" w:cs="Times New Roman"/>
          <w:sz w:val="24"/>
          <w:szCs w:val="24"/>
        </w:rPr>
        <w:t>surgical</w:t>
      </w:r>
      <w:r w:rsidR="00736F85" w:rsidRPr="00934B06">
        <w:rPr>
          <w:rFonts w:ascii="Times New Roman" w:eastAsia="Times New Roman" w:hAnsi="Times New Roman" w:cs="Times New Roman"/>
          <w:sz w:val="24"/>
          <w:szCs w:val="24"/>
        </w:rPr>
        <w:t xml:space="preserve"> adhesive</w:t>
      </w:r>
      <w:r w:rsidR="009413FA" w:rsidRPr="00934B06">
        <w:rPr>
          <w:rFonts w:ascii="Times New Roman" w:eastAsia="Times New Roman" w:hAnsi="Times New Roman" w:cs="Times New Roman"/>
          <w:sz w:val="24"/>
          <w:szCs w:val="24"/>
        </w:rPr>
        <w:t xml:space="preserve"> specifically </w:t>
      </w:r>
      <w:r w:rsidR="003E77A7" w:rsidRPr="00934B06">
        <w:rPr>
          <w:rFonts w:ascii="Times New Roman" w:eastAsia="Times New Roman" w:hAnsi="Times New Roman" w:cs="Times New Roman"/>
          <w:sz w:val="24"/>
          <w:szCs w:val="24"/>
        </w:rPr>
        <w:t xml:space="preserve">developed for chronic </w:t>
      </w:r>
      <w:r w:rsidR="003279DC" w:rsidRPr="00934B06">
        <w:rPr>
          <w:rFonts w:ascii="Times New Roman" w:eastAsia="Times New Roman" w:hAnsi="Times New Roman" w:cs="Times New Roman"/>
          <w:sz w:val="24"/>
          <w:szCs w:val="24"/>
        </w:rPr>
        <w:t>peri</w:t>
      </w:r>
      <w:r w:rsidR="00917ED8" w:rsidRPr="00934B06">
        <w:rPr>
          <w:rFonts w:ascii="Times New Roman" w:eastAsia="Times New Roman" w:hAnsi="Times New Roman" w:cs="Times New Roman"/>
          <w:sz w:val="24"/>
          <w:szCs w:val="24"/>
        </w:rPr>
        <w:t xml:space="preserve">pheral nerve </w:t>
      </w:r>
      <w:r w:rsidR="00F8603E" w:rsidRPr="00934B06">
        <w:rPr>
          <w:rFonts w:ascii="Times New Roman" w:eastAsia="Times New Roman" w:hAnsi="Times New Roman" w:cs="Times New Roman"/>
          <w:sz w:val="24"/>
          <w:szCs w:val="24"/>
        </w:rPr>
        <w:t>studies</w:t>
      </w:r>
      <w:r w:rsidR="00F1220E" w:rsidRPr="00934B06">
        <w:rPr>
          <w:rFonts w:ascii="Times New Roman" w:eastAsia="Times New Roman" w:hAnsi="Times New Roman" w:cs="Times New Roman"/>
          <w:sz w:val="24"/>
          <w:szCs w:val="24"/>
        </w:rPr>
        <w:t xml:space="preserve"> </w:t>
      </w:r>
      <w:r w:rsidR="00564C03" w:rsidRPr="00934B06">
        <w:rPr>
          <w:rFonts w:ascii="Times New Roman" w:eastAsia="Times New Roman" w:hAnsi="Times New Roman" w:cs="Times New Roman"/>
          <w:sz w:val="24"/>
          <w:szCs w:val="24"/>
        </w:rPr>
        <w:t>–</w:t>
      </w:r>
      <w:r w:rsidR="00F1220E" w:rsidRPr="00934B06">
        <w:rPr>
          <w:rFonts w:ascii="Times New Roman" w:eastAsia="Times New Roman" w:hAnsi="Times New Roman" w:cs="Times New Roman"/>
          <w:sz w:val="24"/>
          <w:szCs w:val="24"/>
        </w:rPr>
        <w:t xml:space="preserve"> </w:t>
      </w:r>
      <w:r w:rsidR="00564C03" w:rsidRPr="00934B06">
        <w:rPr>
          <w:rFonts w:ascii="Times New Roman" w:eastAsia="Times New Roman" w:hAnsi="Times New Roman" w:cs="Times New Roman"/>
          <w:sz w:val="24"/>
          <w:szCs w:val="24"/>
        </w:rPr>
        <w:t>so we know that it is biocompatible</w:t>
      </w:r>
      <w:r w:rsidR="00F8603E" w:rsidRPr="00934B06">
        <w:rPr>
          <w:rFonts w:ascii="Times New Roman" w:eastAsia="Times New Roman" w:hAnsi="Times New Roman" w:cs="Times New Roman"/>
          <w:sz w:val="24"/>
          <w:szCs w:val="24"/>
        </w:rPr>
        <w:t xml:space="preserve">. </w:t>
      </w:r>
      <w:r w:rsidR="007F24F1" w:rsidRPr="00934B06">
        <w:rPr>
          <w:rFonts w:ascii="Times New Roman" w:eastAsia="Times New Roman" w:hAnsi="Times New Roman" w:cs="Times New Roman"/>
          <w:sz w:val="24"/>
          <w:szCs w:val="24"/>
        </w:rPr>
        <w:t xml:space="preserve">WPI markets it as having </w:t>
      </w:r>
      <w:r w:rsidR="0072503A" w:rsidRPr="00934B06">
        <w:rPr>
          <w:rFonts w:ascii="Times New Roman" w:eastAsia="Times New Roman" w:hAnsi="Times New Roman" w:cs="Times New Roman"/>
          <w:sz w:val="24"/>
          <w:szCs w:val="24"/>
        </w:rPr>
        <w:t>good adhesion</w:t>
      </w:r>
      <w:r w:rsidR="00C8795C" w:rsidRPr="00934B06">
        <w:rPr>
          <w:rFonts w:ascii="Times New Roman" w:eastAsia="Times New Roman" w:hAnsi="Times New Roman" w:cs="Times New Roman"/>
          <w:sz w:val="24"/>
          <w:szCs w:val="24"/>
        </w:rPr>
        <w:t xml:space="preserve"> and </w:t>
      </w:r>
      <w:r w:rsidR="00EC668E" w:rsidRPr="00934B06">
        <w:rPr>
          <w:rFonts w:ascii="Times New Roman" w:eastAsia="Times New Roman" w:hAnsi="Times New Roman" w:cs="Times New Roman"/>
          <w:sz w:val="24"/>
          <w:szCs w:val="24"/>
        </w:rPr>
        <w:t xml:space="preserve">high tear </w:t>
      </w:r>
      <w:r w:rsidR="00E6332F" w:rsidRPr="00934B06">
        <w:rPr>
          <w:rFonts w:ascii="Times New Roman" w:eastAsia="Times New Roman" w:hAnsi="Times New Roman" w:cs="Times New Roman"/>
          <w:sz w:val="24"/>
          <w:szCs w:val="24"/>
        </w:rPr>
        <w:t>strength</w:t>
      </w:r>
      <w:r w:rsidR="00EC668E" w:rsidRPr="00934B06">
        <w:rPr>
          <w:rFonts w:ascii="Times New Roman" w:eastAsia="Times New Roman" w:hAnsi="Times New Roman" w:cs="Times New Roman"/>
          <w:sz w:val="24"/>
          <w:szCs w:val="24"/>
        </w:rPr>
        <w:t xml:space="preserve"> and elongatio</w:t>
      </w:r>
      <w:r w:rsidR="00C8795C" w:rsidRPr="00934B06">
        <w:rPr>
          <w:rFonts w:ascii="Times New Roman" w:eastAsia="Times New Roman" w:hAnsi="Times New Roman" w:cs="Times New Roman"/>
          <w:sz w:val="24"/>
          <w:szCs w:val="24"/>
        </w:rPr>
        <w:t xml:space="preserve">n which should allow for </w:t>
      </w:r>
      <w:r w:rsidR="00382BB7" w:rsidRPr="00934B06">
        <w:rPr>
          <w:rFonts w:ascii="Times New Roman" w:eastAsia="Times New Roman" w:hAnsi="Times New Roman" w:cs="Times New Roman"/>
          <w:sz w:val="24"/>
          <w:szCs w:val="24"/>
        </w:rPr>
        <w:t xml:space="preserve">long term (multiple days – weeks) of </w:t>
      </w:r>
      <w:r w:rsidR="00567D51" w:rsidRPr="00934B06">
        <w:rPr>
          <w:rFonts w:ascii="Times New Roman" w:eastAsia="Times New Roman" w:hAnsi="Times New Roman" w:cs="Times New Roman"/>
          <w:sz w:val="24"/>
          <w:szCs w:val="24"/>
        </w:rPr>
        <w:t>study without bond breakage</w:t>
      </w:r>
      <w:r w:rsidR="00E6332F" w:rsidRPr="00934B06">
        <w:rPr>
          <w:rFonts w:ascii="Times New Roman" w:eastAsia="Times New Roman" w:hAnsi="Times New Roman" w:cs="Times New Roman"/>
          <w:sz w:val="24"/>
          <w:szCs w:val="24"/>
        </w:rPr>
        <w:t>.</w:t>
      </w:r>
      <w:r w:rsidR="00151EDD" w:rsidRPr="00934B06">
        <w:rPr>
          <w:rFonts w:ascii="Times New Roman" w:eastAsia="Times New Roman" w:hAnsi="Times New Roman" w:cs="Times New Roman"/>
          <w:sz w:val="24"/>
          <w:szCs w:val="24"/>
        </w:rPr>
        <w:t xml:space="preserve"> </w:t>
      </w:r>
      <w:r w:rsidR="00083156" w:rsidRPr="00934B06">
        <w:rPr>
          <w:rFonts w:ascii="Times New Roman" w:eastAsia="Times New Roman" w:hAnsi="Times New Roman" w:cs="Times New Roman"/>
          <w:sz w:val="24"/>
          <w:szCs w:val="24"/>
        </w:rPr>
        <w:t>Maintaining adhesion and struct</w:t>
      </w:r>
      <w:r w:rsidR="008F1492" w:rsidRPr="00934B06">
        <w:rPr>
          <w:rFonts w:ascii="Times New Roman" w:eastAsia="Times New Roman" w:hAnsi="Times New Roman" w:cs="Times New Roman"/>
          <w:sz w:val="24"/>
          <w:szCs w:val="24"/>
        </w:rPr>
        <w:t xml:space="preserve">ural integrity will allow for us to successfully complete our studies and will </w:t>
      </w:r>
      <w:r w:rsidR="006862E6" w:rsidRPr="00934B06">
        <w:rPr>
          <w:rFonts w:ascii="Times New Roman" w:eastAsia="Times New Roman" w:hAnsi="Times New Roman" w:cs="Times New Roman"/>
          <w:sz w:val="24"/>
          <w:szCs w:val="24"/>
        </w:rPr>
        <w:t xml:space="preserve">allow for </w:t>
      </w:r>
      <w:r w:rsidR="00223AC1" w:rsidRPr="00934B06">
        <w:rPr>
          <w:rFonts w:ascii="Times New Roman" w:eastAsia="Times New Roman" w:hAnsi="Times New Roman" w:cs="Times New Roman"/>
          <w:sz w:val="24"/>
          <w:szCs w:val="24"/>
        </w:rPr>
        <w:t>our device to be functional when it comes time to use it as an actual brain model in disease studies.</w:t>
      </w:r>
      <w:r w:rsidR="00223AC1">
        <w:rPr>
          <w:rFonts w:ascii="Times New Roman" w:eastAsia="Times New Roman" w:hAnsi="Times New Roman" w:cs="Times New Roman"/>
          <w:sz w:val="24"/>
          <w:szCs w:val="24"/>
        </w:rPr>
        <w:t xml:space="preserve"> </w:t>
      </w:r>
    </w:p>
    <w:p w14:paraId="299FF9B9" w14:textId="632B7E58" w:rsidR="000833E5" w:rsidRDefault="008D1F14" w:rsidP="004032C1">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Separately the brain model and the flexible electronic inn</w:t>
      </w:r>
      <w:r>
        <w:rPr>
          <w:rFonts w:ascii="Times New Roman" w:eastAsia="Times New Roman" w:hAnsi="Times New Roman" w:cs="Times New Roman"/>
          <w:sz w:val="24"/>
          <w:szCs w:val="24"/>
        </w:rPr>
        <w:t xml:space="preserve">ovations are well-known and researched however it's unknown how these would work together jointly. We expect that sandwiching the scaffold around the sensors would allow for the growth of neurons around the sensors, which would allow for integration.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w:t>
      </w:r>
      <w:r>
        <w:rPr>
          <w:rFonts w:ascii="Times New Roman" w:eastAsia="Times New Roman" w:hAnsi="Times New Roman" w:cs="Times New Roman"/>
          <w:sz w:val="24"/>
          <w:szCs w:val="24"/>
        </w:rPr>
        <w:t xml:space="preserve">ccessfully create the model hiNSCs are differentiated and then seeded on the silk scaffold. Once the neurons are in the scaffold their axons grow </w:t>
      </w:r>
      <w:r w:rsidR="00913F05">
        <w:rPr>
          <w:rFonts w:ascii="Times New Roman" w:eastAsia="Times New Roman" w:hAnsi="Times New Roman" w:cs="Times New Roman"/>
          <w:sz w:val="24"/>
          <w:szCs w:val="24"/>
        </w:rPr>
        <w:t>toward</w:t>
      </w:r>
      <w:r>
        <w:rPr>
          <w:rFonts w:ascii="Times New Roman" w:eastAsia="Times New Roman" w:hAnsi="Times New Roman" w:cs="Times New Roman"/>
          <w:sz w:val="24"/>
          <w:szCs w:val="24"/>
        </w:rPr>
        <w:t xml:space="preserve"> the center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communicate with one another</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34B06">
        <w:rPr>
          <w:rFonts w:ascii="Times New Roman" w:eastAsia="Times New Roman" w:hAnsi="Times New Roman" w:cs="Times New Roman"/>
          <w:sz w:val="24"/>
          <w:szCs w:val="24"/>
        </w:rPr>
        <w:t xml:space="preserve">In Figure </w:t>
      </w:r>
      <w:r w:rsidR="00FC6ECE" w:rsidRPr="00934B06">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we see an example of how the bioelectronic </w:t>
      </w:r>
      <w:r w:rsidR="00934B06" w:rsidRPr="37914AA7">
        <w:rPr>
          <w:rFonts w:ascii="Times New Roman" w:eastAsia="Times New Roman" w:hAnsi="Times New Roman" w:cs="Times New Roman"/>
          <w:sz w:val="24"/>
          <w:szCs w:val="24"/>
        </w:rPr>
        <w:t>electrodes,</w:t>
      </w:r>
      <w:r>
        <w:rPr>
          <w:rFonts w:ascii="Times New Roman" w:eastAsia="Times New Roman" w:hAnsi="Times New Roman" w:cs="Times New Roman"/>
          <w:sz w:val="24"/>
          <w:szCs w:val="24"/>
        </w:rPr>
        <w:t xml:space="preserve"> and the neurons will interface. This will create a circuit that can output electrical impulse readings on the surface and interior of the neurons. </w:t>
      </w:r>
    </w:p>
    <w:p w14:paraId="793BFFCD"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BBB47E4" wp14:editId="4A270BD9">
            <wp:extent cx="2372906" cy="2269627"/>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85411" cy="2281588"/>
                    </a:xfrm>
                    <a:prstGeom prst="rect">
                      <a:avLst/>
                    </a:prstGeom>
                    <a:ln/>
                  </pic:spPr>
                </pic:pic>
              </a:graphicData>
            </a:graphic>
          </wp:inline>
        </w:drawing>
      </w:r>
    </w:p>
    <w:p w14:paraId="2A73E729" w14:textId="4E2E3255" w:rsidR="000D39C5" w:rsidRDefault="008D1F14" w:rsidP="00934B06">
      <w:pPr>
        <w:spacing w:after="200"/>
        <w:rPr>
          <w:rFonts w:ascii="Times New Roman" w:eastAsia="Times New Roman" w:hAnsi="Times New Roman" w:cs="Times New Roman"/>
          <w:b/>
          <w:sz w:val="24"/>
          <w:szCs w:val="24"/>
        </w:rPr>
      </w:pPr>
      <w:r>
        <w:rPr>
          <w:rFonts w:ascii="Times New Roman" w:eastAsia="Times New Roman" w:hAnsi="Times New Roman" w:cs="Times New Roman"/>
          <w:b/>
        </w:rPr>
        <w:t xml:space="preserve">Figure 4 The Interface of the Bioelectronic and the Neurons. </w:t>
      </w:r>
      <w:r>
        <w:rPr>
          <w:rFonts w:ascii="Times New Roman" w:eastAsia="Times New Roman" w:hAnsi="Times New Roman" w:cs="Times New Roman"/>
          <w:i/>
        </w:rPr>
        <w:t>Adapted from Joye, Neil</w:t>
      </w:r>
      <w:r w:rsidR="00913F05">
        <w:rPr>
          <w:rFonts w:ascii="Times New Roman" w:eastAsia="Times New Roman" w:hAnsi="Times New Roman" w:cs="Times New Roman"/>
          <w:i/>
        </w:rPr>
        <w:t>,</w:t>
      </w:r>
      <w:r>
        <w:rPr>
          <w:rFonts w:ascii="Times New Roman" w:eastAsia="Times New Roman" w:hAnsi="Times New Roman" w:cs="Times New Roman"/>
          <w:i/>
        </w:rPr>
        <w:t xml:space="preserve"> et al</w:t>
      </w:r>
      <w:r w:rsidR="00C873E6">
        <w:rPr>
          <w:rFonts w:ascii="Times New Roman" w:eastAsia="Times New Roman" w:hAnsi="Times New Roman" w:cs="Times New Roman"/>
          <w:i/>
        </w:rPr>
        <w:fldChar w:fldCharType="begin"/>
      </w:r>
      <w:r w:rsidR="00CA69CB">
        <w:rPr>
          <w:rFonts w:ascii="Times New Roman" w:eastAsia="Times New Roman" w:hAnsi="Times New Roman" w:cs="Times New Roman"/>
          <w:i/>
        </w:rPr>
        <w:instrText xml:space="preserve"> ADDIN ZOTERO_ITEM CSL_CITATION {"citationID":"W6KzxAdH","properties":{"formattedCitation":"\\super 9\\nosupersub{}","plainCitation":"9","noteIndex":0},"citationItems":[{"id":286,"uris":["http://zotero.org/users/9047333/items/GNFIVAR7"],"itemData":{"id":286,"type":"article-journal","abstract":"Accurate electrical models are needed to support the design of modern microelectrode arrays. The point-contact model is presented thoroughly, and an area-contact model is analytically derived in order to model the electrical characteristics of the cell–electrode interface at subcellular resolution. An optimum electrode diameter for recording the electrical activity of neurons is analytically determined at 8μm, with a cell diameter of 10μm and a typical load capacitance of 10pF. Finally, three-dimensional tip electrodes are characterized using the area-contact model. An improvement of the electrical coupling up to 20dB is observed for small electrodes, in simulation.","collection-title":"Timely Developments in Applied Neural Computing (EANN 2007) / Some Novel Analysis and Learning Methods for Neural Networks (ISNN 2008) / Pattern Recognition in Graphical Domains","container-title":"Neurocomputing","DOI":"10.1016/j.neucom.2009.09.006","ISSN":"0925-2312","issue":"1","journalAbbreviation":"Neurocomputing","language":"en","page":"250-259","source":"ScienceDirect","title":"Electrical modeling of the cell–electrode interface for recording neural activity from high-density microelectrode arrays","volume":"73","author":[{"family":"Joye","given":"Neil"},{"family":"Schmid","given":"Alexandre"},{"family":"Leblebici","given":"Yusuf"}],"issued":{"date-parts":[["2009",12,1]]}}}],"schema":"https://github.com/citation-style-language/schema/raw/master/csl-citation.json"} </w:instrText>
      </w:r>
      <w:r w:rsidR="00C873E6">
        <w:rPr>
          <w:rFonts w:ascii="Times New Roman" w:eastAsia="Times New Roman" w:hAnsi="Times New Roman" w:cs="Times New Roman"/>
          <w:i/>
        </w:rPr>
        <w:fldChar w:fldCharType="separate"/>
      </w:r>
      <w:r w:rsidR="00CA69CB" w:rsidRPr="00CA69CB">
        <w:rPr>
          <w:rFonts w:ascii="Times New Roman" w:hAnsi="Times New Roman" w:cs="Times New Roman"/>
          <w:szCs w:val="24"/>
          <w:vertAlign w:val="superscript"/>
        </w:rPr>
        <w:t>9</w:t>
      </w:r>
      <w:r w:rsidR="00C873E6">
        <w:rPr>
          <w:rFonts w:ascii="Times New Roman" w:eastAsia="Times New Roman" w:hAnsi="Times New Roman" w:cs="Times New Roman"/>
          <w:i/>
        </w:rPr>
        <w:fldChar w:fldCharType="end"/>
      </w:r>
      <w:r w:rsidR="009F568A">
        <w:rPr>
          <w:rFonts w:ascii="Times New Roman" w:eastAsia="Times New Roman" w:hAnsi="Times New Roman" w:cs="Times New Roman"/>
          <w:i/>
        </w:rPr>
        <w:t>Taking</w:t>
      </w:r>
      <w:r>
        <w:rPr>
          <w:rFonts w:ascii="Times New Roman" w:eastAsia="Times New Roman" w:hAnsi="Times New Roman" w:cs="Times New Roman"/>
          <w:sz w:val="24"/>
          <w:szCs w:val="24"/>
        </w:rPr>
        <w:t>ing these</w:t>
      </w:r>
      <w:r>
        <w:rPr>
          <w:rFonts w:ascii="Times New Roman" w:eastAsia="Times New Roman" w:hAnsi="Times New Roman" w:cs="Times New Roman"/>
          <w:sz w:val="24"/>
          <w:szCs w:val="24"/>
        </w:rPr>
        <w:t xml:space="preserve"> reading forms for prolonged periods of time it will hopefully give insight into how diseases function. It will provide information about systemic signaling, and once this platform is well established it can be applied to other tissues which rely heavily o</w:t>
      </w:r>
      <w:r>
        <w:rPr>
          <w:rFonts w:ascii="Times New Roman" w:eastAsia="Times New Roman" w:hAnsi="Times New Roman" w:cs="Times New Roman"/>
          <w:sz w:val="24"/>
          <w:szCs w:val="24"/>
        </w:rPr>
        <w:t xml:space="preserve">n systemic and spontaneous electrical signaling. </w:t>
      </w:r>
    </w:p>
    <w:p w14:paraId="61BC4D87" w14:textId="71176B15" w:rsidR="000833E5" w:rsidRDefault="008D1F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UNIFYING FIGURE</w:t>
      </w:r>
    </w:p>
    <w:p w14:paraId="0FF729E9" w14:textId="4B7E4E37" w:rsidR="000833E5" w:rsidRDefault="00D34795" w:rsidP="00D34795">
      <w:pPr>
        <w:spacing w:after="200"/>
        <w:ind w:left="-12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0C02495" wp14:editId="478B7251">
            <wp:extent cx="7532154" cy="492969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90333" cy="4967777"/>
                    </a:xfrm>
                    <a:prstGeom prst="rect">
                      <a:avLst/>
                    </a:prstGeom>
                  </pic:spPr>
                </pic:pic>
              </a:graphicData>
            </a:graphic>
          </wp:inline>
        </w:drawing>
      </w:r>
    </w:p>
    <w:p w14:paraId="50482FAD" w14:textId="405FC221" w:rsidR="001067FF" w:rsidRDefault="008D1F14" w:rsidP="159FA1BE">
      <w:pPr>
        <w:spacing w:after="240"/>
      </w:pPr>
      <w:r>
        <w:rPr>
          <w:rFonts w:ascii="Times New Roman" w:eastAsia="Times New Roman" w:hAnsi="Times New Roman" w:cs="Times New Roman"/>
          <w:b/>
        </w:rPr>
        <w:t xml:space="preserve">FIGURE 5. </w:t>
      </w:r>
      <w:r>
        <w:rPr>
          <w:rFonts w:ascii="Times New Roman" w:eastAsia="Times New Roman" w:hAnsi="Times New Roman" w:cs="Times New Roman"/>
        </w:rPr>
        <w:t xml:space="preserve">This graphical summary outlines the experimental steps of the project beginning with cell differentiation </w:t>
      </w:r>
      <w:r w:rsidR="32F72A9C" w:rsidRPr="5FC74CE9">
        <w:rPr>
          <w:rFonts w:ascii="Times New Roman" w:eastAsia="Times New Roman" w:hAnsi="Times New Roman" w:cs="Times New Roman"/>
        </w:rPr>
        <w:t>in</w:t>
      </w:r>
      <w:r>
        <w:rPr>
          <w:rFonts w:ascii="Times New Roman" w:eastAsia="Times New Roman" w:hAnsi="Times New Roman" w:cs="Times New Roman"/>
        </w:rPr>
        <w:t xml:space="preserve"> </w:t>
      </w:r>
      <w:r w:rsidR="18B261BD" w:rsidRPr="4773FEBA">
        <w:rPr>
          <w:rFonts w:ascii="Times New Roman" w:eastAsia="Times New Roman" w:hAnsi="Times New Roman" w:cs="Times New Roman"/>
        </w:rPr>
        <w:t xml:space="preserve">conjunction with the </w:t>
      </w:r>
      <w:r w:rsidR="18B261BD" w:rsidRPr="57DD8920">
        <w:rPr>
          <w:rFonts w:ascii="Times New Roman" w:eastAsia="Times New Roman" w:hAnsi="Times New Roman" w:cs="Times New Roman"/>
        </w:rPr>
        <w:t>BioES</w:t>
      </w:r>
      <w:r w:rsidR="18B261BD" w:rsidRPr="4773FEBA">
        <w:rPr>
          <w:rFonts w:ascii="Times New Roman" w:eastAsia="Times New Roman" w:hAnsi="Times New Roman" w:cs="Times New Roman"/>
        </w:rPr>
        <w:t xml:space="preserve"> </w:t>
      </w:r>
      <w:r>
        <w:rPr>
          <w:rFonts w:ascii="Times New Roman" w:eastAsia="Times New Roman" w:hAnsi="Times New Roman" w:cs="Times New Roman"/>
        </w:rPr>
        <w:t xml:space="preserve">device </w:t>
      </w:r>
      <w:r w:rsidR="59DC0B59" w:rsidRPr="57DD8920">
        <w:rPr>
          <w:rFonts w:ascii="Times New Roman" w:eastAsia="Times New Roman" w:hAnsi="Times New Roman" w:cs="Times New Roman"/>
        </w:rPr>
        <w:t xml:space="preserve">layers. Assembly, </w:t>
      </w:r>
      <w:r>
        <w:rPr>
          <w:rFonts w:ascii="Times New Roman" w:eastAsia="Times New Roman" w:hAnsi="Times New Roman" w:cs="Times New Roman"/>
        </w:rPr>
        <w:t xml:space="preserve">compatibility </w:t>
      </w:r>
      <w:r w:rsidR="441FD555" w:rsidRPr="13AB45E6">
        <w:rPr>
          <w:rFonts w:ascii="Times New Roman" w:eastAsia="Times New Roman" w:hAnsi="Times New Roman" w:cs="Times New Roman"/>
        </w:rPr>
        <w:t>assays</w:t>
      </w:r>
      <w:r w:rsidR="2A9ECF9B" w:rsidRPr="13AB45E6">
        <w:rPr>
          <w:rFonts w:ascii="Times New Roman" w:eastAsia="Times New Roman" w:hAnsi="Times New Roman" w:cs="Times New Roman"/>
        </w:rPr>
        <w:t xml:space="preserve">, </w:t>
      </w:r>
      <w:r w:rsidR="441FD555" w:rsidRPr="13AB45E6">
        <w:rPr>
          <w:rFonts w:ascii="Times New Roman" w:eastAsia="Times New Roman" w:hAnsi="Times New Roman" w:cs="Times New Roman"/>
        </w:rPr>
        <w:t>and</w:t>
      </w:r>
      <w:r>
        <w:rPr>
          <w:rFonts w:ascii="Times New Roman" w:eastAsia="Times New Roman" w:hAnsi="Times New Roman" w:cs="Times New Roman"/>
        </w:rPr>
        <w:t xml:space="preserve"> </w:t>
      </w:r>
      <w:r w:rsidR="2A9ECF9B" w:rsidRPr="44AE7B9C">
        <w:rPr>
          <w:rFonts w:ascii="Times New Roman" w:eastAsia="Times New Roman" w:hAnsi="Times New Roman" w:cs="Times New Roman"/>
        </w:rPr>
        <w:t xml:space="preserve">viability assays will </w:t>
      </w:r>
      <w:r w:rsidR="2A9ECF9B" w:rsidRPr="75845F92">
        <w:rPr>
          <w:rFonts w:ascii="Times New Roman" w:eastAsia="Times New Roman" w:hAnsi="Times New Roman" w:cs="Times New Roman"/>
        </w:rPr>
        <w:t>follow then</w:t>
      </w:r>
      <w:r w:rsidR="006B1080" w:rsidRPr="15A8ED6D">
        <w:rPr>
          <w:rFonts w:ascii="Times New Roman" w:eastAsia="Times New Roman" w:hAnsi="Times New Roman" w:cs="Times New Roman"/>
        </w:rPr>
        <w:t xml:space="preserve"> </w:t>
      </w:r>
      <w:r>
        <w:rPr>
          <w:rFonts w:ascii="Times New Roman" w:eastAsia="Times New Roman" w:hAnsi="Times New Roman" w:cs="Times New Roman"/>
        </w:rPr>
        <w:t xml:space="preserve">finishing with the end goal of assessing how successful the </w:t>
      </w:r>
      <w:r w:rsidR="6911DCAE" w:rsidRPr="3B09BBF9">
        <w:rPr>
          <w:rFonts w:ascii="Times New Roman" w:eastAsia="Times New Roman" w:hAnsi="Times New Roman" w:cs="Times New Roman"/>
        </w:rPr>
        <w:t xml:space="preserve">fully </w:t>
      </w:r>
      <w:r w:rsidR="6911DCAE" w:rsidRPr="4E3EC636">
        <w:rPr>
          <w:rFonts w:ascii="Times New Roman" w:eastAsia="Times New Roman" w:hAnsi="Times New Roman" w:cs="Times New Roman"/>
        </w:rPr>
        <w:t>fabricated</w:t>
      </w:r>
      <w:r w:rsidR="006B1080" w:rsidRPr="3B09BBF9">
        <w:rPr>
          <w:rFonts w:ascii="Times New Roman" w:eastAsia="Times New Roman" w:hAnsi="Times New Roman" w:cs="Times New Roman"/>
        </w:rPr>
        <w:t xml:space="preserve"> </w:t>
      </w:r>
      <w:r>
        <w:rPr>
          <w:rFonts w:ascii="Times New Roman" w:eastAsia="Times New Roman" w:hAnsi="Times New Roman" w:cs="Times New Roman"/>
        </w:rPr>
        <w:t xml:space="preserve">device is at detecting action potentials and neuron behavior. </w:t>
      </w:r>
    </w:p>
    <w:p w14:paraId="248B006E" w14:textId="485DC480" w:rsidR="000833E5" w:rsidRPr="001067FF" w:rsidRDefault="008D1F1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SPECIFIC AIMS </w:t>
      </w:r>
    </w:p>
    <w:p w14:paraId="039C3CDA" w14:textId="77777777" w:rsidR="000833E5" w:rsidRDefault="008D1F14">
      <w:pPr>
        <w:spacing w:after="20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Aim 1: Evaluate Biocompatibility between polymer passiv</w:t>
      </w:r>
      <w:r>
        <w:rPr>
          <w:rFonts w:ascii="Times New Roman" w:eastAsia="Times New Roman" w:hAnsi="Times New Roman" w:cs="Times New Roman"/>
          <w:b/>
          <w:i/>
          <w:sz w:val="24"/>
          <w:szCs w:val="24"/>
        </w:rPr>
        <w:t>ation SU8 layers, silk scaffold, and adhesive</w:t>
      </w:r>
    </w:p>
    <w:p w14:paraId="1BD73636" w14:textId="626CAE6F" w:rsidR="000833E5"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156FDE">
        <w:rPr>
          <w:rFonts w:ascii="Times New Roman" w:eastAsia="Times New Roman" w:hAnsi="Times New Roman" w:cs="Times New Roman"/>
          <w:i/>
          <w:iCs/>
          <w:sz w:val="24"/>
          <w:szCs w:val="24"/>
        </w:rPr>
        <w:t xml:space="preserve">Goal: </w:t>
      </w:r>
      <w:r>
        <w:rPr>
          <w:rFonts w:ascii="Times New Roman" w:eastAsia="Times New Roman" w:hAnsi="Times New Roman" w:cs="Times New Roman"/>
          <w:i/>
          <w:sz w:val="24"/>
          <w:szCs w:val="24"/>
        </w:rPr>
        <w:t>Assess structural integrity and compatibility of empty silk scaffold and SU-8 top layer.</w:t>
      </w:r>
      <w:r>
        <w:rPr>
          <w:rFonts w:ascii="Times New Roman" w:eastAsia="Times New Roman" w:hAnsi="Times New Roman" w:cs="Times New Roman"/>
          <w:sz w:val="24"/>
          <w:szCs w:val="24"/>
        </w:rPr>
        <w:t xml:space="preserve"> The goal of this sub-aim is to verify the ability of our proposed integration model to maintain structure and integrity while in </w:t>
      </w:r>
      <w:r w:rsidR="00797290">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to adding any hiNSCs. Structural integrity is an important foundational step to ensure our brain model and device are c</w:t>
      </w:r>
      <w:r>
        <w:rPr>
          <w:rFonts w:ascii="Times New Roman" w:eastAsia="Times New Roman" w:hAnsi="Times New Roman" w:cs="Times New Roman"/>
          <w:sz w:val="24"/>
          <w:szCs w:val="24"/>
        </w:rPr>
        <w:t xml:space="preserve">ompatible and stable for future experiments. This step is also important for determining if our adhesive </w:t>
      </w:r>
      <w:r w:rsidR="00913F05">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hold the structure together. We will generate silk collagen scaffolds with no seeded hiNSCs and adhere the scaffolds to the electrode end of the SU</w:t>
      </w:r>
      <w:r>
        <w:rPr>
          <w:rFonts w:ascii="Times New Roman" w:eastAsia="Times New Roman" w:hAnsi="Times New Roman" w:cs="Times New Roman"/>
          <w:sz w:val="24"/>
          <w:szCs w:val="24"/>
        </w:rPr>
        <w:t>8 device using Kwik-</w:t>
      </w:r>
      <w:r w:rsidR="005B7953">
        <w:rPr>
          <w:rFonts w:ascii="Times New Roman" w:eastAsia="Times New Roman" w:hAnsi="Times New Roman" w:cs="Times New Roman"/>
          <w:sz w:val="24"/>
          <w:szCs w:val="24"/>
        </w:rPr>
        <w:t>Sil</w:t>
      </w:r>
      <w:r>
        <w:rPr>
          <w:rFonts w:ascii="Times New Roman" w:eastAsia="Times New Roman" w:hAnsi="Times New Roman" w:cs="Times New Roman"/>
          <w:sz w:val="24"/>
          <w:szCs w:val="24"/>
        </w:rPr>
        <w:t xml:space="preserve"> Silicone Elastomer. We will </w:t>
      </w:r>
      <w:r>
        <w:rPr>
          <w:rFonts w:ascii="Times New Roman" w:eastAsia="Times New Roman" w:hAnsi="Times New Roman" w:cs="Times New Roman"/>
          <w:sz w:val="24"/>
          <w:szCs w:val="24"/>
        </w:rPr>
        <w:lastRenderedPageBreak/>
        <w:t xml:space="preserve">observe the model’s degradation </w:t>
      </w:r>
      <w:r w:rsidR="00285096">
        <w:rPr>
          <w:rFonts w:ascii="Times New Roman" w:eastAsia="Times New Roman" w:hAnsi="Times New Roman" w:cs="Times New Roman"/>
          <w:sz w:val="24"/>
          <w:szCs w:val="24"/>
        </w:rPr>
        <w:t>overnight (&gt;6 hours)</w:t>
      </w:r>
      <w:r w:rsidR="006F71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we will observe its ability to maintain structural integrity when it’s touched/moved</w:t>
      </w:r>
      <w:r w:rsidR="00285096">
        <w:rPr>
          <w:rFonts w:ascii="Times New Roman" w:eastAsia="Times New Roman" w:hAnsi="Times New Roman" w:cs="Times New Roman"/>
          <w:sz w:val="24"/>
          <w:szCs w:val="24"/>
        </w:rPr>
        <w:t xml:space="preserve"> afterwards</w:t>
      </w:r>
      <w:r>
        <w:rPr>
          <w:rFonts w:ascii="Times New Roman" w:eastAsia="Times New Roman" w:hAnsi="Times New Roman" w:cs="Times New Roman"/>
          <w:sz w:val="24"/>
          <w:szCs w:val="24"/>
        </w:rPr>
        <w:t>. This will aid in verifying our current design mod</w:t>
      </w:r>
      <w:r>
        <w:rPr>
          <w:rFonts w:ascii="Times New Roman" w:eastAsia="Times New Roman" w:hAnsi="Times New Roman" w:cs="Times New Roman"/>
          <w:sz w:val="24"/>
          <w:szCs w:val="24"/>
        </w:rPr>
        <w:t xml:space="preserve">el. </w:t>
      </w:r>
      <w:r w:rsidR="008F2B65">
        <w:rPr>
          <w:rFonts w:ascii="Times New Roman" w:eastAsia="Times New Roman" w:hAnsi="Times New Roman" w:cs="Times New Roman"/>
          <w:sz w:val="24"/>
          <w:szCs w:val="24"/>
        </w:rPr>
        <w:t>We will measure success by</w:t>
      </w:r>
      <w:r>
        <w:rPr>
          <w:rFonts w:ascii="Times New Roman" w:eastAsia="Times New Roman" w:hAnsi="Times New Roman" w:cs="Times New Roman"/>
          <w:sz w:val="24"/>
          <w:szCs w:val="24"/>
        </w:rPr>
        <w:t xml:space="preserve"> observing no deterioration in our scaffolds </w:t>
      </w:r>
      <w:r w:rsidR="004254D9" w:rsidRPr="00934B06">
        <w:rPr>
          <w:rFonts w:ascii="Times New Roman" w:eastAsia="Times New Roman" w:hAnsi="Times New Roman" w:cs="Times New Roman"/>
          <w:sz w:val="24"/>
          <w:szCs w:val="24"/>
        </w:rPr>
        <w:t xml:space="preserve">and our ability to gently lift </w:t>
      </w:r>
      <w:r w:rsidR="008B6CB1" w:rsidRPr="00934B06">
        <w:rPr>
          <w:rFonts w:ascii="Times New Roman" w:eastAsia="Times New Roman" w:hAnsi="Times New Roman" w:cs="Times New Roman"/>
          <w:sz w:val="24"/>
          <w:szCs w:val="24"/>
        </w:rPr>
        <w:t xml:space="preserve">the adhered scaffold for </w:t>
      </w:r>
      <w:r w:rsidR="00300524" w:rsidRPr="00934B06">
        <w:rPr>
          <w:rFonts w:ascii="Times New Roman" w:eastAsia="Times New Roman" w:hAnsi="Times New Roman" w:cs="Times New Roman"/>
          <w:sz w:val="24"/>
          <w:szCs w:val="24"/>
        </w:rPr>
        <w:t>~1 minute</w:t>
      </w:r>
      <w:r w:rsidRPr="00934B06">
        <w:rPr>
          <w:rFonts w:ascii="Times New Roman" w:eastAsia="Times New Roman" w:hAnsi="Times New Roman" w:cs="Times New Roman"/>
          <w:sz w:val="24"/>
          <w:szCs w:val="24"/>
        </w:rPr>
        <w:t xml:space="preserve"> after 24 hours</w:t>
      </w:r>
      <w:r w:rsidR="00285096" w:rsidRPr="00934B06">
        <w:rPr>
          <w:rFonts w:ascii="Times New Roman" w:eastAsia="Times New Roman" w:hAnsi="Times New Roman" w:cs="Times New Roman"/>
          <w:sz w:val="24"/>
          <w:szCs w:val="24"/>
        </w:rPr>
        <w:t xml:space="preserve">, 48 hours, and </w:t>
      </w:r>
      <w:r w:rsidR="00DF4F68" w:rsidRPr="00934B06">
        <w:rPr>
          <w:rFonts w:ascii="Times New Roman" w:eastAsia="Times New Roman" w:hAnsi="Times New Roman" w:cs="Times New Roman"/>
          <w:sz w:val="24"/>
          <w:szCs w:val="24"/>
        </w:rPr>
        <w:t>96 hours</w:t>
      </w:r>
      <w:r w:rsidRPr="00934B06">
        <w:rPr>
          <w:rFonts w:ascii="Times New Roman" w:eastAsia="Times New Roman" w:hAnsi="Times New Roman" w:cs="Times New Roman"/>
          <w:sz w:val="24"/>
          <w:szCs w:val="24"/>
        </w:rPr>
        <w:t>.</w:t>
      </w:r>
      <w:r w:rsidR="00E116F6" w:rsidRPr="00934B06">
        <w:rPr>
          <w:rFonts w:ascii="Times New Roman" w:eastAsia="Times New Roman" w:hAnsi="Times New Roman" w:cs="Times New Roman"/>
          <w:sz w:val="24"/>
          <w:szCs w:val="24"/>
        </w:rPr>
        <w:t xml:space="preserve"> </w:t>
      </w:r>
      <w:r w:rsidR="00762F14" w:rsidRPr="00934B06">
        <w:rPr>
          <w:rFonts w:ascii="Times New Roman" w:eastAsia="Times New Roman" w:hAnsi="Times New Roman" w:cs="Times New Roman"/>
          <w:sz w:val="24"/>
          <w:szCs w:val="24"/>
        </w:rPr>
        <w:t xml:space="preserve">Although the body of the adhesive container can be sterilized in 70% ethanol, the liquid within cannot be if exposed. </w:t>
      </w:r>
      <w:r w:rsidR="00B5157F" w:rsidRPr="00934B06">
        <w:rPr>
          <w:rFonts w:ascii="Times New Roman" w:eastAsia="Times New Roman" w:hAnsi="Times New Roman" w:cs="Times New Roman"/>
          <w:sz w:val="24"/>
          <w:szCs w:val="24"/>
        </w:rPr>
        <w:t>So,</w:t>
      </w:r>
      <w:r w:rsidR="00762F14" w:rsidRPr="00934B06">
        <w:rPr>
          <w:rFonts w:ascii="Times New Roman" w:eastAsia="Times New Roman" w:hAnsi="Times New Roman" w:cs="Times New Roman"/>
          <w:sz w:val="24"/>
          <w:szCs w:val="24"/>
        </w:rPr>
        <w:t xml:space="preserve"> we will </w:t>
      </w:r>
      <w:r w:rsidR="00DA1F8B" w:rsidRPr="00934B06">
        <w:rPr>
          <w:rFonts w:ascii="Times New Roman" w:eastAsia="Times New Roman" w:hAnsi="Times New Roman" w:cs="Times New Roman"/>
          <w:sz w:val="24"/>
          <w:szCs w:val="24"/>
        </w:rPr>
        <w:t>keep it i</w:t>
      </w:r>
      <w:r w:rsidR="00ED300B" w:rsidRPr="00934B06">
        <w:rPr>
          <w:rFonts w:ascii="Times New Roman" w:eastAsia="Times New Roman" w:hAnsi="Times New Roman" w:cs="Times New Roman"/>
          <w:sz w:val="24"/>
          <w:szCs w:val="24"/>
        </w:rPr>
        <w:t>n the</w:t>
      </w:r>
      <w:r w:rsidR="0059188C" w:rsidRPr="00934B06">
        <w:rPr>
          <w:rFonts w:ascii="Times New Roman" w:eastAsia="Times New Roman" w:hAnsi="Times New Roman" w:cs="Times New Roman"/>
          <w:sz w:val="24"/>
          <w:szCs w:val="24"/>
        </w:rPr>
        <w:t xml:space="preserve"> lab, minimize how often it is opened </w:t>
      </w:r>
      <w:r w:rsidR="00F77141" w:rsidRPr="00934B06">
        <w:rPr>
          <w:rFonts w:ascii="Times New Roman" w:eastAsia="Times New Roman" w:hAnsi="Times New Roman" w:cs="Times New Roman"/>
          <w:sz w:val="24"/>
          <w:szCs w:val="24"/>
        </w:rPr>
        <w:t xml:space="preserve">to prevent </w:t>
      </w:r>
      <w:r w:rsidR="00644E1B" w:rsidRPr="00934B06">
        <w:rPr>
          <w:rFonts w:ascii="Times New Roman" w:eastAsia="Times New Roman" w:hAnsi="Times New Roman" w:cs="Times New Roman"/>
          <w:sz w:val="24"/>
          <w:szCs w:val="24"/>
        </w:rPr>
        <w:t>dried clumps from forming</w:t>
      </w:r>
      <w:r w:rsidR="00F77141" w:rsidRPr="00934B06">
        <w:rPr>
          <w:rFonts w:ascii="Times New Roman" w:eastAsia="Times New Roman" w:hAnsi="Times New Roman" w:cs="Times New Roman"/>
          <w:sz w:val="24"/>
          <w:szCs w:val="24"/>
        </w:rPr>
        <w:t xml:space="preserve">, and </w:t>
      </w:r>
      <w:r w:rsidR="00877A75" w:rsidRPr="00934B06">
        <w:rPr>
          <w:rFonts w:ascii="Times New Roman" w:eastAsia="Times New Roman" w:hAnsi="Times New Roman" w:cs="Times New Roman"/>
          <w:sz w:val="24"/>
          <w:szCs w:val="24"/>
        </w:rPr>
        <w:t xml:space="preserve">attempt to keep it in the </w:t>
      </w:r>
      <w:r w:rsidR="00B5157F" w:rsidRPr="00934B06">
        <w:rPr>
          <w:rFonts w:ascii="Times New Roman" w:eastAsia="Times New Roman" w:hAnsi="Times New Roman" w:cs="Times New Roman"/>
          <w:sz w:val="24"/>
          <w:szCs w:val="24"/>
        </w:rPr>
        <w:t xml:space="preserve">fume hood as often as possible. </w:t>
      </w:r>
      <w:r w:rsidR="00E116F6" w:rsidRPr="00934B06">
        <w:rPr>
          <w:rFonts w:ascii="Times New Roman" w:eastAsia="Times New Roman" w:hAnsi="Times New Roman" w:cs="Times New Roman"/>
          <w:sz w:val="24"/>
          <w:szCs w:val="24"/>
        </w:rPr>
        <w:t>Failure to achieve this</w:t>
      </w:r>
      <w:r w:rsidR="00B5157F" w:rsidRPr="00934B06">
        <w:rPr>
          <w:rFonts w:ascii="Times New Roman" w:eastAsia="Times New Roman" w:hAnsi="Times New Roman" w:cs="Times New Roman"/>
          <w:sz w:val="24"/>
          <w:szCs w:val="24"/>
        </w:rPr>
        <w:t xml:space="preserve"> adhesion</w:t>
      </w:r>
      <w:r w:rsidR="00E116F6" w:rsidRPr="00934B06">
        <w:rPr>
          <w:rFonts w:ascii="Times New Roman" w:eastAsia="Times New Roman" w:hAnsi="Times New Roman" w:cs="Times New Roman"/>
          <w:sz w:val="24"/>
          <w:szCs w:val="24"/>
        </w:rPr>
        <w:t xml:space="preserve"> goal will have</w:t>
      </w:r>
      <w:r w:rsidR="00D05909" w:rsidRPr="00934B06">
        <w:rPr>
          <w:rFonts w:ascii="Times New Roman" w:eastAsia="Times New Roman" w:hAnsi="Times New Roman" w:cs="Times New Roman"/>
          <w:sz w:val="24"/>
          <w:szCs w:val="24"/>
        </w:rPr>
        <w:t xml:space="preserve"> us</w:t>
      </w:r>
      <w:r w:rsidR="00E116F6" w:rsidRPr="00934B06">
        <w:rPr>
          <w:rFonts w:ascii="Times New Roman" w:eastAsia="Times New Roman" w:hAnsi="Times New Roman" w:cs="Times New Roman"/>
          <w:sz w:val="24"/>
          <w:szCs w:val="24"/>
        </w:rPr>
        <w:t xml:space="preserve"> </w:t>
      </w:r>
      <w:r w:rsidR="00E24548" w:rsidRPr="00934B06">
        <w:rPr>
          <w:rFonts w:ascii="Times New Roman" w:eastAsia="Times New Roman" w:hAnsi="Times New Roman" w:cs="Times New Roman"/>
          <w:sz w:val="24"/>
          <w:szCs w:val="24"/>
        </w:rPr>
        <w:t xml:space="preserve">looking at other adhesive alternatives including </w:t>
      </w:r>
      <w:r w:rsidR="00081124" w:rsidRPr="00934B06">
        <w:rPr>
          <w:rFonts w:ascii="Times New Roman" w:eastAsia="Times New Roman" w:hAnsi="Times New Roman" w:cs="Times New Roman"/>
          <w:sz w:val="24"/>
          <w:szCs w:val="24"/>
        </w:rPr>
        <w:t xml:space="preserve">temperature </w:t>
      </w:r>
      <w:r w:rsidR="00F127CB" w:rsidRPr="00934B06">
        <w:rPr>
          <w:rFonts w:ascii="Times New Roman" w:eastAsia="Times New Roman" w:hAnsi="Times New Roman" w:cs="Times New Roman"/>
          <w:sz w:val="24"/>
          <w:szCs w:val="24"/>
        </w:rPr>
        <w:t xml:space="preserve">cured collagen gels or </w:t>
      </w:r>
      <w:r w:rsidR="00081124" w:rsidRPr="00934B06">
        <w:rPr>
          <w:rFonts w:ascii="Times New Roman" w:eastAsia="Times New Roman" w:hAnsi="Times New Roman" w:cs="Times New Roman"/>
          <w:sz w:val="24"/>
          <w:szCs w:val="24"/>
        </w:rPr>
        <w:t>Kwik-Cast silicone sealant</w:t>
      </w:r>
      <w:r w:rsidR="000465F9" w:rsidRPr="00934B06">
        <w:rPr>
          <w:rFonts w:ascii="Times New Roman" w:eastAsia="Times New Roman" w:hAnsi="Times New Roman" w:cs="Times New Roman"/>
          <w:sz w:val="24"/>
          <w:szCs w:val="24"/>
        </w:rPr>
        <w:t xml:space="preserve"> which is </w:t>
      </w:r>
      <w:r w:rsidR="0009631B" w:rsidRPr="00934B06">
        <w:rPr>
          <w:rFonts w:ascii="Times New Roman" w:eastAsia="Times New Roman" w:hAnsi="Times New Roman" w:cs="Times New Roman"/>
          <w:sz w:val="24"/>
          <w:szCs w:val="24"/>
        </w:rPr>
        <w:t>like</w:t>
      </w:r>
      <w:r w:rsidR="000465F9" w:rsidRPr="00934B06">
        <w:rPr>
          <w:rFonts w:ascii="Times New Roman" w:eastAsia="Times New Roman" w:hAnsi="Times New Roman" w:cs="Times New Roman"/>
          <w:sz w:val="24"/>
          <w:szCs w:val="24"/>
        </w:rPr>
        <w:t xml:space="preserve"> Kwik-Sil </w:t>
      </w:r>
      <w:r w:rsidR="00555178" w:rsidRPr="00934B06">
        <w:rPr>
          <w:rFonts w:ascii="Times New Roman" w:eastAsia="Times New Roman" w:hAnsi="Times New Roman" w:cs="Times New Roman"/>
          <w:sz w:val="24"/>
          <w:szCs w:val="24"/>
        </w:rPr>
        <w:t>but is a lo</w:t>
      </w:r>
      <w:r w:rsidR="001F0A5A" w:rsidRPr="00934B06">
        <w:rPr>
          <w:rFonts w:ascii="Times New Roman" w:eastAsia="Times New Roman" w:hAnsi="Times New Roman" w:cs="Times New Roman"/>
          <w:sz w:val="24"/>
          <w:szCs w:val="24"/>
        </w:rPr>
        <w:t xml:space="preserve">w viscosity </w:t>
      </w:r>
      <w:r w:rsidR="000D4568" w:rsidRPr="00934B06">
        <w:rPr>
          <w:rFonts w:ascii="Times New Roman" w:eastAsia="Times New Roman" w:hAnsi="Times New Roman" w:cs="Times New Roman"/>
          <w:sz w:val="24"/>
          <w:szCs w:val="24"/>
        </w:rPr>
        <w:t xml:space="preserve">silicon sealant specifically developed </w:t>
      </w:r>
      <w:r w:rsidR="000A06D7" w:rsidRPr="00934B06">
        <w:rPr>
          <w:rFonts w:ascii="Times New Roman" w:eastAsia="Times New Roman" w:hAnsi="Times New Roman" w:cs="Times New Roman"/>
          <w:sz w:val="24"/>
          <w:szCs w:val="24"/>
        </w:rPr>
        <w:t xml:space="preserve">to embed peripheral nerved with electrodes </w:t>
      </w:r>
      <w:r w:rsidR="0045798A" w:rsidRPr="00934B06">
        <w:rPr>
          <w:rFonts w:ascii="Times New Roman" w:eastAsia="Times New Roman" w:hAnsi="Times New Roman" w:cs="Times New Roman"/>
          <w:sz w:val="24"/>
          <w:szCs w:val="24"/>
        </w:rPr>
        <w:t xml:space="preserve">and adhere live tissue to read-out devices. That’s beyond the scope of our </w:t>
      </w:r>
      <w:r w:rsidR="002B6BB7" w:rsidRPr="00934B06">
        <w:rPr>
          <w:rFonts w:ascii="Times New Roman" w:eastAsia="Times New Roman" w:hAnsi="Times New Roman" w:cs="Times New Roman"/>
          <w:sz w:val="24"/>
          <w:szCs w:val="24"/>
        </w:rPr>
        <w:t xml:space="preserve">current goals but it may work as a good </w:t>
      </w:r>
      <w:r w:rsidR="001F3718" w:rsidRPr="00934B06">
        <w:rPr>
          <w:rFonts w:ascii="Times New Roman" w:eastAsia="Times New Roman" w:hAnsi="Times New Roman" w:cs="Times New Roman"/>
          <w:sz w:val="24"/>
          <w:szCs w:val="24"/>
        </w:rPr>
        <w:t>surgical adhesive</w:t>
      </w:r>
      <w:r w:rsidR="0009631B" w:rsidRPr="00934B06">
        <w:rPr>
          <w:rFonts w:ascii="Times New Roman" w:eastAsia="Times New Roman" w:hAnsi="Times New Roman" w:cs="Times New Roman"/>
          <w:sz w:val="24"/>
          <w:szCs w:val="24"/>
        </w:rPr>
        <w:t>.</w:t>
      </w:r>
    </w:p>
    <w:p w14:paraId="2A47863E" w14:textId="5E0D5CDA" w:rsidR="000833E5" w:rsidRPr="00934B06"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1.2</w:t>
      </w:r>
      <w:r>
        <w:rPr>
          <w:rFonts w:ascii="Times New Roman" w:eastAsia="Times New Roman" w:hAnsi="Times New Roman" w:cs="Times New Roman"/>
          <w:i/>
          <w:sz w:val="24"/>
          <w:szCs w:val="24"/>
        </w:rPr>
        <w:t xml:space="preserve">: </w:t>
      </w:r>
      <w:r w:rsidR="00AC2988">
        <w:rPr>
          <w:rFonts w:ascii="Times New Roman" w:eastAsia="Times New Roman" w:hAnsi="Times New Roman" w:cs="Times New Roman"/>
          <w:i/>
          <w:sz w:val="24"/>
          <w:szCs w:val="24"/>
        </w:rPr>
        <w:t xml:space="preserve">Goal: </w:t>
      </w:r>
      <w:r>
        <w:rPr>
          <w:rFonts w:ascii="Times New Roman" w:eastAsia="Times New Roman" w:hAnsi="Times New Roman" w:cs="Times New Roman"/>
          <w:i/>
          <w:sz w:val="24"/>
          <w:szCs w:val="24"/>
        </w:rPr>
        <w:t xml:space="preserve">Characterize in vitro Brain </w:t>
      </w:r>
      <w:r w:rsidR="4CA268F5" w:rsidRPr="424E18F9">
        <w:rPr>
          <w:rFonts w:ascii="Times New Roman" w:eastAsia="Times New Roman" w:hAnsi="Times New Roman" w:cs="Times New Roman"/>
          <w:i/>
          <w:iCs/>
          <w:sz w:val="24"/>
          <w:szCs w:val="24"/>
        </w:rPr>
        <w:t>Mod</w:t>
      </w:r>
      <w:r w:rsidR="701239E5" w:rsidRPr="424E18F9">
        <w:rPr>
          <w:rFonts w:ascii="Times New Roman" w:eastAsia="Times New Roman" w:hAnsi="Times New Roman" w:cs="Times New Roman"/>
          <w:i/>
          <w:iCs/>
          <w:sz w:val="24"/>
          <w:szCs w:val="24"/>
        </w:rPr>
        <w:t>el</w:t>
      </w:r>
      <w:r w:rsidR="701239E5" w:rsidRPr="71993902">
        <w:rPr>
          <w:rFonts w:ascii="Times New Roman" w:eastAsia="Times New Roman" w:hAnsi="Times New Roman" w:cs="Times New Roman"/>
          <w:i/>
          <w:iCs/>
          <w:sz w:val="24"/>
          <w:szCs w:val="24"/>
        </w:rPr>
        <w:t>.</w:t>
      </w:r>
      <w:r w:rsidR="701239E5" w:rsidRPr="71993902">
        <w:rPr>
          <w:rFonts w:ascii="Times New Roman" w:eastAsia="Times New Roman" w:hAnsi="Times New Roman" w:cs="Times New Roman"/>
          <w:sz w:val="24"/>
          <w:szCs w:val="24"/>
        </w:rPr>
        <w:t xml:space="preserve"> Prior to</w:t>
      </w:r>
      <w:r>
        <w:rPr>
          <w:rFonts w:ascii="Times New Roman" w:eastAsia="Times New Roman" w:hAnsi="Times New Roman" w:cs="Times New Roman"/>
          <w:sz w:val="24"/>
          <w:szCs w:val="24"/>
        </w:rPr>
        <w:t xml:space="preserve"> full integration with the BioES, we must first be able to identify the distinct nature of the brain model environment within the silk scaffold. This aim will also help us better visualize cell clustering. As we m</w:t>
      </w:r>
      <w:r>
        <w:rPr>
          <w:rFonts w:ascii="Times New Roman" w:eastAsia="Times New Roman" w:hAnsi="Times New Roman" w:cs="Times New Roman"/>
          <w:sz w:val="24"/>
          <w:szCs w:val="24"/>
        </w:rPr>
        <w:t xml:space="preserve">entioned within the Design Elements section, a problem we expect to encounter involves the seeding density of the hiNSCs. </w:t>
      </w:r>
      <w:r w:rsidR="000C4ECD">
        <w:rPr>
          <w:rFonts w:ascii="Times New Roman" w:eastAsia="Times New Roman" w:hAnsi="Times New Roman" w:cs="Times New Roman"/>
          <w:sz w:val="24"/>
          <w:szCs w:val="24"/>
        </w:rPr>
        <w:t xml:space="preserve">The </w:t>
      </w:r>
      <w:r w:rsidR="005E21DC">
        <w:rPr>
          <w:rFonts w:ascii="Times New Roman" w:eastAsia="Times New Roman" w:hAnsi="Times New Roman" w:cs="Times New Roman"/>
          <w:sz w:val="24"/>
          <w:szCs w:val="24"/>
        </w:rPr>
        <w:t xml:space="preserve">current protocol has a seeding density of </w:t>
      </w:r>
      <w:r w:rsidR="00E71E58">
        <w:rPr>
          <w:rFonts w:ascii="Times New Roman" w:eastAsia="Times New Roman" w:hAnsi="Times New Roman" w:cs="Times New Roman"/>
          <w:sz w:val="24"/>
          <w:szCs w:val="24"/>
        </w:rPr>
        <w:t>2million</w:t>
      </w:r>
      <w:r w:rsidR="00A112EC">
        <w:rPr>
          <w:rFonts w:ascii="Times New Roman" w:eastAsia="Times New Roman" w:hAnsi="Times New Roman" w:cs="Times New Roman"/>
          <w:sz w:val="24"/>
          <w:szCs w:val="24"/>
        </w:rPr>
        <w:t xml:space="preserve"> </w:t>
      </w:r>
      <w:r w:rsidR="00C4073C">
        <w:rPr>
          <w:rFonts w:ascii="Times New Roman" w:eastAsia="Times New Roman" w:hAnsi="Times New Roman" w:cs="Times New Roman"/>
          <w:sz w:val="24"/>
          <w:szCs w:val="24"/>
        </w:rPr>
        <w:t xml:space="preserve">cells per scaffold. We plan on sandwiching </w:t>
      </w:r>
      <w:r w:rsidR="00EF7FB8">
        <w:rPr>
          <w:rFonts w:ascii="Times New Roman" w:eastAsia="Times New Roman" w:hAnsi="Times New Roman" w:cs="Times New Roman"/>
          <w:sz w:val="24"/>
          <w:szCs w:val="24"/>
        </w:rPr>
        <w:t xml:space="preserve">2 scaffolds on each </w:t>
      </w:r>
      <w:r w:rsidR="00F840C8">
        <w:rPr>
          <w:rFonts w:ascii="Times New Roman" w:eastAsia="Times New Roman" w:hAnsi="Times New Roman" w:cs="Times New Roman"/>
          <w:sz w:val="24"/>
          <w:szCs w:val="24"/>
        </w:rPr>
        <w:t>side of our device</w:t>
      </w:r>
      <w:r w:rsidR="008C06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 needs to be enough cells near the top layer of the scaffold </w:t>
      </w:r>
      <w:r w:rsidRPr="00934B06">
        <w:rPr>
          <w:rFonts w:ascii="Times New Roman" w:eastAsia="Times New Roman" w:hAnsi="Times New Roman" w:cs="Times New Roman"/>
          <w:sz w:val="24"/>
          <w:szCs w:val="24"/>
        </w:rPr>
        <w:t xml:space="preserve">which will be in contact with the SU-8 and BioES </w:t>
      </w:r>
      <w:r w:rsidR="00913F05" w:rsidRPr="00934B06">
        <w:rPr>
          <w:rFonts w:ascii="Times New Roman" w:eastAsia="Times New Roman" w:hAnsi="Times New Roman" w:cs="Times New Roman"/>
          <w:sz w:val="24"/>
          <w:szCs w:val="24"/>
        </w:rPr>
        <w:t>for</w:t>
      </w:r>
      <w:r w:rsidRPr="00934B06">
        <w:rPr>
          <w:rFonts w:ascii="Times New Roman" w:eastAsia="Times New Roman" w:hAnsi="Times New Roman" w:cs="Times New Roman"/>
          <w:sz w:val="24"/>
          <w:szCs w:val="24"/>
        </w:rPr>
        <w:t xml:space="preserve"> them to receive signaling information. Within this aim, we will be able to characterize the brain model and the growth behavior o</w:t>
      </w:r>
      <w:r w:rsidRPr="00934B06">
        <w:rPr>
          <w:rFonts w:ascii="Times New Roman" w:eastAsia="Times New Roman" w:hAnsi="Times New Roman" w:cs="Times New Roman"/>
          <w:sz w:val="24"/>
          <w:szCs w:val="24"/>
        </w:rPr>
        <w:t xml:space="preserve">f the </w:t>
      </w:r>
      <w:r w:rsidR="00934B06" w:rsidRPr="00934B06">
        <w:rPr>
          <w:rFonts w:ascii="Times New Roman" w:eastAsia="Times New Roman" w:hAnsi="Times New Roman" w:cs="Times New Roman"/>
          <w:sz w:val="24"/>
          <w:szCs w:val="24"/>
        </w:rPr>
        <w:t>hiNSCs</w:t>
      </w:r>
      <w:r w:rsidRPr="00934B06">
        <w:rPr>
          <w:rFonts w:ascii="Times New Roman" w:eastAsia="Times New Roman" w:hAnsi="Times New Roman" w:cs="Times New Roman"/>
          <w:sz w:val="24"/>
          <w:szCs w:val="24"/>
        </w:rPr>
        <w:t xml:space="preserve">. Here hiNSCs will be thawed and </w:t>
      </w:r>
      <w:r w:rsidR="008577D1" w:rsidRPr="00934B06">
        <w:rPr>
          <w:rFonts w:ascii="Times New Roman" w:eastAsia="Times New Roman" w:hAnsi="Times New Roman" w:cs="Times New Roman"/>
          <w:sz w:val="24"/>
          <w:szCs w:val="24"/>
        </w:rPr>
        <w:t>grown</w:t>
      </w:r>
      <w:r w:rsidRPr="00934B06">
        <w:rPr>
          <w:rFonts w:ascii="Times New Roman" w:eastAsia="Times New Roman" w:hAnsi="Times New Roman" w:cs="Times New Roman"/>
          <w:sz w:val="24"/>
          <w:szCs w:val="24"/>
        </w:rPr>
        <w:t xml:space="preserve"> as per Kaplan lab protocol</w:t>
      </w:r>
      <w:r w:rsidR="00D3794F" w:rsidRPr="00934B06">
        <w:rPr>
          <w:rFonts w:ascii="Times New Roman" w:eastAsia="Times New Roman" w:hAnsi="Times New Roman" w:cs="Times New Roman"/>
          <w:sz w:val="24"/>
          <w:szCs w:val="24"/>
        </w:rPr>
        <w:fldChar w:fldCharType="begin"/>
      </w:r>
      <w:r w:rsidR="00CA69CB" w:rsidRPr="00934B06">
        <w:rPr>
          <w:rFonts w:ascii="Times New Roman" w:eastAsia="Times New Roman" w:hAnsi="Times New Roman" w:cs="Times New Roman"/>
          <w:sz w:val="24"/>
          <w:szCs w:val="24"/>
        </w:rPr>
        <w:instrText xml:space="preserve"> ADDIN ZOTERO_ITEM CSL_CITATION {"citationID":"siYymNXg","properties":{"formattedCitation":"\\super 2,3\\nosupersub{}","plainCitation":"2,3","noteIndex":0},"citationItems":[{"id":289,"uris":["http://zotero.org/users/9047333/items/K3PD76XD"],"itemData":{"id":289,"type":"article-journal","abstract":"Silk-collagen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L."}],"issued":{"date-parts":[["2015",9]]}}},{"id":310,"uris":["http://zotero.org/users/9047333/items/SDDLKTT5"],"itemData":{"id":310,"type":"article-journal","abstract":"The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injury.","container-title":"Proceedings of the National Academy of Sciences","DOI":"10.1073/pnas.1324214111","issue":"38","note":"publisher: Proceedings of the National Academy of Sciences","page":"13811-13816","source":"pnas.org (Atypon)","title":"Bioengineered functional brain-like cortical tissue","volume":"111","author":[{"family":"Tang-Schomer","given":"Min D."},{"family":"White","given":"James D."},{"family":"Tien","given":"Lee W."},{"family":"Schmitt","given":"L. Ian"},{"family":"Valentin","given":"Thomas M."},{"family":"Graziano","given":"Daniel J."},{"family":"Hopkins","given":"Amy M."},{"family":"Omenetto","given":"Fiorenzo G."},{"family":"Haydon","given":"Philip G."},{"family":"Kaplan","given":"David L."}],"issued":{"date-parts":[["2014",9,23]]}}}],"schema":"https://github.com/citation-style-language/schema/raw/master/csl-citation.json"} </w:instrText>
      </w:r>
      <w:r w:rsidR="00D3794F" w:rsidRPr="00934B06">
        <w:rPr>
          <w:rFonts w:ascii="Times New Roman" w:eastAsia="Times New Roman" w:hAnsi="Times New Roman" w:cs="Times New Roman"/>
          <w:sz w:val="24"/>
          <w:szCs w:val="24"/>
        </w:rPr>
        <w:fldChar w:fldCharType="separate"/>
      </w:r>
      <w:r w:rsidR="00CA69CB" w:rsidRPr="00934B06">
        <w:rPr>
          <w:rFonts w:ascii="Times New Roman" w:hAnsi="Times New Roman" w:cs="Times New Roman"/>
          <w:sz w:val="24"/>
          <w:szCs w:val="24"/>
          <w:vertAlign w:val="superscript"/>
        </w:rPr>
        <w:t>2,3</w:t>
      </w:r>
      <w:r w:rsidR="00D3794F" w:rsidRPr="00934B06">
        <w:rPr>
          <w:rFonts w:ascii="Times New Roman" w:eastAsia="Times New Roman" w:hAnsi="Times New Roman" w:cs="Times New Roman"/>
          <w:sz w:val="24"/>
          <w:szCs w:val="24"/>
        </w:rPr>
        <w:fldChar w:fldCharType="end"/>
      </w:r>
      <w:r w:rsidRPr="00934B06">
        <w:rPr>
          <w:rFonts w:ascii="Times New Roman" w:eastAsia="Times New Roman" w:hAnsi="Times New Roman" w:cs="Times New Roman"/>
          <w:sz w:val="24"/>
          <w:szCs w:val="24"/>
        </w:rPr>
        <w:t xml:space="preserve">. Once </w:t>
      </w:r>
      <w:r w:rsidR="008577D1" w:rsidRPr="00934B06">
        <w:rPr>
          <w:rFonts w:ascii="Times New Roman" w:eastAsia="Times New Roman" w:hAnsi="Times New Roman" w:cs="Times New Roman"/>
          <w:sz w:val="24"/>
          <w:szCs w:val="24"/>
        </w:rPr>
        <w:t>confluent</w:t>
      </w:r>
      <w:r w:rsidRPr="00934B06">
        <w:rPr>
          <w:rFonts w:ascii="Times New Roman" w:eastAsia="Times New Roman" w:hAnsi="Times New Roman" w:cs="Times New Roman"/>
          <w:sz w:val="24"/>
          <w:szCs w:val="24"/>
        </w:rPr>
        <w:t xml:space="preserve">, they </w:t>
      </w:r>
      <w:r w:rsidRPr="00934B06">
        <w:rPr>
          <w:rFonts w:ascii="Times New Roman" w:eastAsia="Times New Roman" w:hAnsi="Times New Roman" w:cs="Times New Roman"/>
          <w:sz w:val="24"/>
          <w:szCs w:val="24"/>
        </w:rPr>
        <w:t xml:space="preserve">will be seeded onto the silk scaffolds with a collagen gel mixture and allowed to grow within the scaffold overnight. We will conduct </w:t>
      </w:r>
      <w:r w:rsidR="00E52A19" w:rsidRPr="00934B06">
        <w:rPr>
          <w:rFonts w:ascii="Times New Roman" w:eastAsia="Times New Roman" w:hAnsi="Times New Roman" w:cs="Times New Roman"/>
          <w:b/>
          <w:bCs/>
          <w:sz w:val="24"/>
          <w:szCs w:val="24"/>
        </w:rPr>
        <w:t>Calc</w:t>
      </w:r>
      <w:r w:rsidR="009D0EB9" w:rsidRPr="00934B06">
        <w:rPr>
          <w:rFonts w:ascii="Times New Roman" w:eastAsia="Times New Roman" w:hAnsi="Times New Roman" w:cs="Times New Roman"/>
          <w:b/>
          <w:bCs/>
          <w:sz w:val="24"/>
          <w:szCs w:val="24"/>
        </w:rPr>
        <w:t>ein AM</w:t>
      </w:r>
      <w:r w:rsidR="00CC77C1" w:rsidRPr="00934B06">
        <w:rPr>
          <w:rFonts w:ascii="Times New Roman" w:eastAsia="Times New Roman" w:hAnsi="Times New Roman" w:cs="Times New Roman"/>
          <w:b/>
          <w:bCs/>
          <w:sz w:val="24"/>
          <w:szCs w:val="24"/>
        </w:rPr>
        <w:t xml:space="preserve"> viability assay</w:t>
      </w:r>
      <w:r w:rsidRPr="00934B06">
        <w:rPr>
          <w:rFonts w:ascii="Times New Roman" w:eastAsia="Times New Roman" w:hAnsi="Times New Roman" w:cs="Times New Roman"/>
          <w:sz w:val="24"/>
          <w:szCs w:val="24"/>
        </w:rPr>
        <w:t xml:space="preserve"> to assess cell viability within the hybrid scaffold</w:t>
      </w:r>
      <w:r w:rsidR="005418DA" w:rsidRPr="00934B06">
        <w:rPr>
          <w:rFonts w:ascii="Times New Roman" w:eastAsia="Times New Roman" w:hAnsi="Times New Roman" w:cs="Times New Roman"/>
          <w:sz w:val="24"/>
          <w:szCs w:val="24"/>
        </w:rPr>
        <w:t xml:space="preserve"> </w:t>
      </w:r>
      <w:r w:rsidR="00C04C23" w:rsidRPr="00934B06">
        <w:rPr>
          <w:rFonts w:ascii="Times New Roman" w:eastAsia="Times New Roman" w:hAnsi="Times New Roman" w:cs="Times New Roman"/>
          <w:b/>
          <w:bCs/>
          <w:i/>
          <w:iCs/>
          <w:sz w:val="24"/>
          <w:szCs w:val="24"/>
        </w:rPr>
        <w:t xml:space="preserve">(goal: </w:t>
      </w:r>
      <w:r w:rsidR="00CA2EE9" w:rsidRPr="00934B06">
        <w:rPr>
          <w:rFonts w:ascii="Times New Roman" w:eastAsia="Times New Roman" w:hAnsi="Times New Roman" w:cs="Times New Roman"/>
          <w:b/>
          <w:bCs/>
          <w:i/>
          <w:iCs/>
          <w:sz w:val="24"/>
          <w:szCs w:val="24"/>
        </w:rPr>
        <w:t>70-80% viab</w:t>
      </w:r>
      <w:r w:rsidR="00CE4994" w:rsidRPr="00934B06">
        <w:rPr>
          <w:rFonts w:ascii="Times New Roman" w:eastAsia="Times New Roman" w:hAnsi="Times New Roman" w:cs="Times New Roman"/>
          <w:b/>
          <w:bCs/>
          <w:i/>
          <w:iCs/>
          <w:sz w:val="24"/>
          <w:szCs w:val="24"/>
        </w:rPr>
        <w:t xml:space="preserve">le cells per </w:t>
      </w:r>
      <w:r w:rsidR="00E07937" w:rsidRPr="00934B06">
        <w:rPr>
          <w:rFonts w:ascii="Times New Roman" w:eastAsia="Times New Roman" w:hAnsi="Times New Roman" w:cs="Times New Roman"/>
          <w:b/>
          <w:bCs/>
          <w:i/>
          <w:iCs/>
          <w:sz w:val="24"/>
          <w:szCs w:val="24"/>
        </w:rPr>
        <w:t>scaffold group)</w:t>
      </w:r>
      <w:r w:rsidRPr="00934B06">
        <w:rPr>
          <w:rFonts w:ascii="Times New Roman" w:eastAsia="Times New Roman" w:hAnsi="Times New Roman" w:cs="Times New Roman"/>
          <w:sz w:val="24"/>
          <w:szCs w:val="24"/>
        </w:rPr>
        <w:t xml:space="preserve">, </w:t>
      </w:r>
      <w:r w:rsidR="00A007D0" w:rsidRPr="00934B06">
        <w:rPr>
          <w:rFonts w:ascii="Times New Roman" w:eastAsia="Times New Roman" w:hAnsi="Times New Roman" w:cs="Times New Roman"/>
          <w:b/>
          <w:bCs/>
          <w:sz w:val="24"/>
          <w:szCs w:val="24"/>
        </w:rPr>
        <w:t>Bet</w:t>
      </w:r>
      <w:r w:rsidR="005C5E36" w:rsidRPr="00934B06">
        <w:rPr>
          <w:rFonts w:ascii="Times New Roman" w:eastAsia="Times New Roman" w:hAnsi="Times New Roman" w:cs="Times New Roman"/>
          <w:b/>
          <w:bCs/>
          <w:sz w:val="24"/>
          <w:szCs w:val="24"/>
        </w:rPr>
        <w:t>a III Tub</w:t>
      </w:r>
      <w:r w:rsidR="00370854" w:rsidRPr="00934B06">
        <w:rPr>
          <w:rFonts w:ascii="Times New Roman" w:eastAsia="Times New Roman" w:hAnsi="Times New Roman" w:cs="Times New Roman"/>
          <w:b/>
          <w:bCs/>
          <w:sz w:val="24"/>
          <w:szCs w:val="24"/>
        </w:rPr>
        <w:t xml:space="preserve">ulin </w:t>
      </w:r>
      <w:r w:rsidR="00E83945" w:rsidRPr="00934B06">
        <w:rPr>
          <w:rFonts w:ascii="Times New Roman" w:eastAsia="Times New Roman" w:hAnsi="Times New Roman" w:cs="Times New Roman"/>
          <w:b/>
          <w:bCs/>
          <w:sz w:val="24"/>
          <w:szCs w:val="24"/>
        </w:rPr>
        <w:t>tuj</w:t>
      </w:r>
      <w:r w:rsidR="00917383" w:rsidRPr="00934B06">
        <w:rPr>
          <w:rFonts w:ascii="Times New Roman" w:eastAsia="Times New Roman" w:hAnsi="Times New Roman" w:cs="Times New Roman"/>
          <w:b/>
          <w:bCs/>
          <w:sz w:val="24"/>
          <w:szCs w:val="24"/>
        </w:rPr>
        <w:t>1 stain</w:t>
      </w:r>
      <w:r w:rsidRPr="00934B06">
        <w:rPr>
          <w:rFonts w:ascii="Times New Roman" w:eastAsia="Times New Roman" w:hAnsi="Times New Roman" w:cs="Times New Roman"/>
          <w:sz w:val="24"/>
          <w:szCs w:val="24"/>
        </w:rPr>
        <w:t xml:space="preserve"> of scaffold sections to visualize </w:t>
      </w:r>
      <w:r w:rsidR="00917383" w:rsidRPr="00934B06">
        <w:rPr>
          <w:rFonts w:ascii="Times New Roman" w:eastAsia="Times New Roman" w:hAnsi="Times New Roman" w:cs="Times New Roman"/>
          <w:sz w:val="24"/>
          <w:szCs w:val="24"/>
        </w:rPr>
        <w:t xml:space="preserve">and quantify </w:t>
      </w:r>
      <w:r w:rsidRPr="00934B06">
        <w:rPr>
          <w:rFonts w:ascii="Times New Roman" w:eastAsia="Times New Roman" w:hAnsi="Times New Roman" w:cs="Times New Roman"/>
          <w:sz w:val="24"/>
          <w:szCs w:val="24"/>
        </w:rPr>
        <w:t>neural cell</w:t>
      </w:r>
      <w:r w:rsidR="00B91BA0" w:rsidRPr="00934B06">
        <w:rPr>
          <w:rFonts w:ascii="Times New Roman" w:eastAsia="Times New Roman" w:hAnsi="Times New Roman" w:cs="Times New Roman"/>
          <w:sz w:val="24"/>
          <w:szCs w:val="24"/>
        </w:rPr>
        <w:t xml:space="preserve"> density</w:t>
      </w:r>
      <w:r w:rsidRPr="00934B06">
        <w:rPr>
          <w:rFonts w:ascii="Times New Roman" w:eastAsia="Times New Roman" w:hAnsi="Times New Roman" w:cs="Times New Roman"/>
          <w:sz w:val="24"/>
          <w:szCs w:val="24"/>
        </w:rPr>
        <w:t xml:space="preserve"> within the silk environment</w:t>
      </w:r>
      <w:r w:rsidR="002D15CE" w:rsidRPr="00934B06">
        <w:rPr>
          <w:rFonts w:ascii="Times New Roman" w:eastAsia="Times New Roman" w:hAnsi="Times New Roman" w:cs="Times New Roman"/>
          <w:sz w:val="24"/>
          <w:szCs w:val="24"/>
        </w:rPr>
        <w:t xml:space="preserve"> </w:t>
      </w:r>
      <w:r w:rsidR="002D15CE" w:rsidRPr="00934B06">
        <w:rPr>
          <w:rFonts w:ascii="Times New Roman" w:eastAsia="Times New Roman" w:hAnsi="Times New Roman" w:cs="Times New Roman"/>
          <w:b/>
          <w:bCs/>
          <w:i/>
          <w:iCs/>
          <w:sz w:val="24"/>
          <w:szCs w:val="24"/>
        </w:rPr>
        <w:t xml:space="preserve">(goal: </w:t>
      </w:r>
      <w:r w:rsidR="003F6F86" w:rsidRPr="00934B06">
        <w:rPr>
          <w:rFonts w:ascii="Times New Roman" w:eastAsia="Times New Roman" w:hAnsi="Times New Roman" w:cs="Times New Roman"/>
          <w:b/>
          <w:bCs/>
          <w:i/>
          <w:iCs/>
          <w:sz w:val="24"/>
          <w:szCs w:val="24"/>
        </w:rPr>
        <w:t>1.2-1.3 million cells/mm^3)</w:t>
      </w:r>
      <w:r w:rsidRPr="00934B06">
        <w:rPr>
          <w:rFonts w:ascii="Times New Roman" w:eastAsia="Times New Roman" w:hAnsi="Times New Roman" w:cs="Times New Roman"/>
          <w:sz w:val="24"/>
          <w:szCs w:val="24"/>
        </w:rPr>
        <w:t xml:space="preserve">, and </w:t>
      </w:r>
      <w:r w:rsidR="002D463E" w:rsidRPr="00934B06">
        <w:rPr>
          <w:rFonts w:ascii="Times New Roman" w:eastAsia="Times New Roman" w:hAnsi="Times New Roman" w:cs="Times New Roman"/>
          <w:sz w:val="24"/>
          <w:szCs w:val="24"/>
        </w:rPr>
        <w:t xml:space="preserve">possibly </w:t>
      </w:r>
      <w:r w:rsidR="006C3689" w:rsidRPr="00934B06">
        <w:rPr>
          <w:rFonts w:ascii="Times New Roman" w:eastAsia="Times New Roman" w:hAnsi="Times New Roman" w:cs="Times New Roman"/>
          <w:sz w:val="24"/>
          <w:szCs w:val="24"/>
        </w:rPr>
        <w:t xml:space="preserve">a </w:t>
      </w:r>
      <w:r w:rsidR="006C3689" w:rsidRPr="00934B06">
        <w:rPr>
          <w:rFonts w:ascii="Times New Roman" w:eastAsia="Times New Roman" w:hAnsi="Times New Roman" w:cs="Times New Roman"/>
          <w:b/>
          <w:bCs/>
          <w:sz w:val="24"/>
          <w:szCs w:val="24"/>
        </w:rPr>
        <w:t>Flou-4</w:t>
      </w:r>
      <w:r w:rsidR="00920308" w:rsidRPr="00934B06">
        <w:rPr>
          <w:rFonts w:ascii="Times New Roman" w:eastAsia="Times New Roman" w:hAnsi="Times New Roman" w:cs="Times New Roman"/>
          <w:b/>
          <w:bCs/>
          <w:sz w:val="24"/>
          <w:szCs w:val="24"/>
        </w:rPr>
        <w:t xml:space="preserve"> AM </w:t>
      </w:r>
      <w:r w:rsidR="00A079A1" w:rsidRPr="00934B06">
        <w:rPr>
          <w:rFonts w:ascii="Times New Roman" w:eastAsia="Times New Roman" w:hAnsi="Times New Roman" w:cs="Times New Roman"/>
          <w:b/>
          <w:bCs/>
          <w:sz w:val="24"/>
          <w:szCs w:val="24"/>
        </w:rPr>
        <w:t>Calcium Imaging</w:t>
      </w:r>
      <w:r w:rsidRPr="00934B06">
        <w:rPr>
          <w:rFonts w:ascii="Times New Roman" w:eastAsia="Times New Roman" w:hAnsi="Times New Roman" w:cs="Times New Roman"/>
          <w:sz w:val="24"/>
          <w:szCs w:val="24"/>
        </w:rPr>
        <w:t xml:space="preserve"> assay to verify spontaneous neural activity as spontaneous activity is essential for obtaining readouts from the complete 3-layer BioES device</w:t>
      </w:r>
      <w:r w:rsidR="00EC58C3" w:rsidRPr="00934B06">
        <w:rPr>
          <w:rFonts w:ascii="Times New Roman" w:eastAsia="Times New Roman" w:hAnsi="Times New Roman" w:cs="Times New Roman"/>
          <w:sz w:val="24"/>
          <w:szCs w:val="24"/>
        </w:rPr>
        <w:t xml:space="preserve"> </w:t>
      </w:r>
      <w:r w:rsidR="00EC58C3" w:rsidRPr="00934B06">
        <w:rPr>
          <w:rFonts w:ascii="Times New Roman" w:eastAsia="Times New Roman" w:hAnsi="Times New Roman" w:cs="Times New Roman"/>
          <w:b/>
          <w:bCs/>
          <w:i/>
          <w:iCs/>
          <w:sz w:val="24"/>
          <w:szCs w:val="24"/>
        </w:rPr>
        <w:t>(</w:t>
      </w:r>
      <w:r w:rsidR="00AD5D80" w:rsidRPr="00934B06">
        <w:rPr>
          <w:rFonts w:ascii="Times New Roman" w:eastAsia="Times New Roman" w:hAnsi="Times New Roman" w:cs="Times New Roman"/>
          <w:b/>
          <w:bCs/>
          <w:i/>
          <w:iCs/>
          <w:sz w:val="24"/>
          <w:szCs w:val="24"/>
        </w:rPr>
        <w:t>goal: &gt;12 events/min)</w:t>
      </w:r>
      <w:r w:rsidRPr="00934B06">
        <w:rPr>
          <w:rFonts w:ascii="Times New Roman" w:eastAsia="Times New Roman" w:hAnsi="Times New Roman" w:cs="Times New Roman"/>
          <w:sz w:val="24"/>
          <w:szCs w:val="24"/>
        </w:rPr>
        <w:t>.</w:t>
      </w:r>
      <w:r w:rsidR="006F7FDA" w:rsidRPr="00934B06">
        <w:rPr>
          <w:rFonts w:ascii="Times New Roman" w:eastAsia="Times New Roman" w:hAnsi="Times New Roman" w:cs="Times New Roman"/>
          <w:sz w:val="24"/>
          <w:szCs w:val="24"/>
        </w:rPr>
        <w:t xml:space="preserve"> </w:t>
      </w:r>
      <w:r w:rsidR="00074204" w:rsidRPr="00934B06">
        <w:rPr>
          <w:rFonts w:ascii="Times New Roman" w:eastAsia="Times New Roman" w:hAnsi="Times New Roman" w:cs="Times New Roman"/>
          <w:sz w:val="24"/>
          <w:szCs w:val="24"/>
        </w:rPr>
        <w:t>Successful</w:t>
      </w:r>
      <w:r w:rsidR="006F7FDA" w:rsidRPr="00934B06">
        <w:rPr>
          <w:rFonts w:ascii="Times New Roman" w:eastAsia="Times New Roman" w:hAnsi="Times New Roman" w:cs="Times New Roman"/>
          <w:sz w:val="24"/>
          <w:szCs w:val="24"/>
        </w:rPr>
        <w:t xml:space="preserve"> </w:t>
      </w:r>
      <w:r w:rsidR="00B42ECF" w:rsidRPr="00934B06">
        <w:rPr>
          <w:rFonts w:ascii="Times New Roman" w:eastAsia="Times New Roman" w:hAnsi="Times New Roman" w:cs="Times New Roman"/>
          <w:sz w:val="24"/>
          <w:szCs w:val="24"/>
        </w:rPr>
        <w:t>achievement</w:t>
      </w:r>
      <w:r w:rsidR="006F7FDA" w:rsidRPr="00934B06">
        <w:rPr>
          <w:rFonts w:ascii="Times New Roman" w:eastAsia="Times New Roman" w:hAnsi="Times New Roman" w:cs="Times New Roman"/>
          <w:sz w:val="24"/>
          <w:szCs w:val="24"/>
        </w:rPr>
        <w:t xml:space="preserve"> of these goals will </w:t>
      </w:r>
      <w:r w:rsidR="00F334EA" w:rsidRPr="00934B06">
        <w:rPr>
          <w:rFonts w:ascii="Times New Roman" w:eastAsia="Times New Roman" w:hAnsi="Times New Roman" w:cs="Times New Roman"/>
          <w:sz w:val="24"/>
          <w:szCs w:val="24"/>
        </w:rPr>
        <w:t xml:space="preserve">verify our </w:t>
      </w:r>
      <w:r w:rsidR="00E77C4A" w:rsidRPr="00934B06">
        <w:rPr>
          <w:rFonts w:ascii="Times New Roman" w:eastAsia="Times New Roman" w:hAnsi="Times New Roman" w:cs="Times New Roman"/>
          <w:sz w:val="24"/>
          <w:szCs w:val="24"/>
        </w:rPr>
        <w:t>stem cell growth plan and seeding</w:t>
      </w:r>
      <w:r w:rsidR="00074204" w:rsidRPr="00934B06">
        <w:rPr>
          <w:rFonts w:ascii="Times New Roman" w:eastAsia="Times New Roman" w:hAnsi="Times New Roman" w:cs="Times New Roman"/>
          <w:sz w:val="24"/>
          <w:szCs w:val="24"/>
        </w:rPr>
        <w:t xml:space="preserve">. </w:t>
      </w:r>
      <w:r w:rsidRPr="00934B06">
        <w:rPr>
          <w:rFonts w:ascii="Times New Roman" w:eastAsia="Times New Roman" w:hAnsi="Times New Roman" w:cs="Times New Roman"/>
          <w:sz w:val="24"/>
          <w:szCs w:val="24"/>
        </w:rPr>
        <w:t xml:space="preserve">If we </w:t>
      </w:r>
      <w:r w:rsidR="0081261C" w:rsidRPr="00934B06">
        <w:rPr>
          <w:rFonts w:ascii="Times New Roman" w:eastAsia="Times New Roman" w:hAnsi="Times New Roman" w:cs="Times New Roman"/>
          <w:sz w:val="24"/>
          <w:szCs w:val="24"/>
        </w:rPr>
        <w:t>can’t</w:t>
      </w:r>
      <w:r w:rsidRPr="00934B06">
        <w:rPr>
          <w:rFonts w:ascii="Times New Roman" w:eastAsia="Times New Roman" w:hAnsi="Times New Roman" w:cs="Times New Roman"/>
          <w:sz w:val="24"/>
          <w:szCs w:val="24"/>
        </w:rPr>
        <w:t xml:space="preserve"> </w:t>
      </w:r>
      <w:r w:rsidR="0081261C" w:rsidRPr="00934B06">
        <w:rPr>
          <w:rFonts w:ascii="Times New Roman" w:eastAsia="Times New Roman" w:hAnsi="Times New Roman" w:cs="Times New Roman"/>
          <w:sz w:val="24"/>
          <w:szCs w:val="24"/>
        </w:rPr>
        <w:t>achieve our</w:t>
      </w:r>
      <w:r w:rsidRPr="00934B06">
        <w:rPr>
          <w:rFonts w:ascii="Times New Roman" w:eastAsia="Times New Roman" w:hAnsi="Times New Roman" w:cs="Times New Roman"/>
          <w:sz w:val="24"/>
          <w:szCs w:val="24"/>
        </w:rPr>
        <w:t xml:space="preserve"> goal for </w:t>
      </w:r>
      <w:r w:rsidR="0081261C" w:rsidRPr="00934B06">
        <w:rPr>
          <w:rFonts w:ascii="Times New Roman" w:eastAsia="Times New Roman" w:hAnsi="Times New Roman" w:cs="Times New Roman"/>
          <w:sz w:val="24"/>
          <w:szCs w:val="24"/>
        </w:rPr>
        <w:t>the</w:t>
      </w:r>
      <w:r w:rsidRPr="00934B06">
        <w:rPr>
          <w:rFonts w:ascii="Times New Roman" w:eastAsia="Times New Roman" w:hAnsi="Times New Roman" w:cs="Times New Roman"/>
          <w:sz w:val="24"/>
          <w:szCs w:val="24"/>
        </w:rPr>
        <w:t xml:space="preserve"> calcium assays, we could also stain our samples for common neuralderm markers or conduct quantitative PCR (qRT-PCR) to analyze the expression of genes known to change during neural development</w:t>
      </w:r>
      <w:r w:rsidR="003C54A2" w:rsidRPr="00934B06">
        <w:rPr>
          <w:rFonts w:ascii="Times New Roman" w:eastAsia="Times New Roman" w:hAnsi="Times New Roman" w:cs="Times New Roman"/>
          <w:sz w:val="24"/>
          <w:szCs w:val="24"/>
        </w:rPr>
        <w:t xml:space="preserve">. Failure from </w:t>
      </w:r>
      <w:r w:rsidR="000715B4" w:rsidRPr="00934B06">
        <w:rPr>
          <w:rFonts w:ascii="Times New Roman" w:eastAsia="Times New Roman" w:hAnsi="Times New Roman" w:cs="Times New Roman"/>
          <w:sz w:val="24"/>
          <w:szCs w:val="24"/>
        </w:rPr>
        <w:t>more than 1 of these objectives would mean we would need to rework</w:t>
      </w:r>
      <w:r w:rsidR="002A40C7" w:rsidRPr="00934B06">
        <w:rPr>
          <w:rFonts w:ascii="Times New Roman" w:eastAsia="Times New Roman" w:hAnsi="Times New Roman" w:cs="Times New Roman"/>
          <w:sz w:val="24"/>
          <w:szCs w:val="24"/>
        </w:rPr>
        <w:t xml:space="preserve"> our </w:t>
      </w:r>
      <w:r w:rsidR="005E7688" w:rsidRPr="00934B06">
        <w:rPr>
          <w:rFonts w:ascii="Times New Roman" w:eastAsia="Times New Roman" w:hAnsi="Times New Roman" w:cs="Times New Roman"/>
          <w:sz w:val="24"/>
          <w:szCs w:val="24"/>
        </w:rPr>
        <w:t xml:space="preserve">initial seeding amount </w:t>
      </w:r>
      <w:r w:rsidR="00E35391" w:rsidRPr="00934B06">
        <w:rPr>
          <w:rFonts w:ascii="Times New Roman" w:eastAsia="Times New Roman" w:hAnsi="Times New Roman" w:cs="Times New Roman"/>
          <w:sz w:val="24"/>
          <w:szCs w:val="24"/>
        </w:rPr>
        <w:t>or colony growth timeline</w:t>
      </w:r>
      <w:r w:rsidR="00913F05" w:rsidRPr="00934B06">
        <w:rPr>
          <w:rFonts w:ascii="Times New Roman" w:eastAsia="Times New Roman" w:hAnsi="Times New Roman" w:cs="Times New Roman"/>
          <w:sz w:val="24"/>
          <w:szCs w:val="24"/>
        </w:rPr>
        <w:t>.</w:t>
      </w:r>
      <w:r w:rsidRPr="00934B06">
        <w:rPr>
          <w:rFonts w:ascii="Times New Roman" w:eastAsia="Times New Roman" w:hAnsi="Times New Roman" w:cs="Times New Roman"/>
          <w:sz w:val="24"/>
          <w:szCs w:val="24"/>
        </w:rPr>
        <w:t xml:space="preserve"> </w:t>
      </w:r>
    </w:p>
    <w:p w14:paraId="14F5BD16" w14:textId="5389F36A" w:rsidR="000833E5" w:rsidRPr="00934B06" w:rsidRDefault="008D1F14">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i/>
          <w:sz w:val="24"/>
          <w:szCs w:val="24"/>
          <w:u w:val="single"/>
        </w:rPr>
        <w:t>1.3</w:t>
      </w:r>
      <w:r w:rsidRPr="00934B06">
        <w:rPr>
          <w:rFonts w:ascii="Times New Roman" w:eastAsia="Times New Roman" w:hAnsi="Times New Roman" w:cs="Times New Roman"/>
          <w:i/>
          <w:sz w:val="24"/>
          <w:szCs w:val="24"/>
        </w:rPr>
        <w:t>:</w:t>
      </w:r>
      <w:r w:rsidRPr="00934B06">
        <w:rPr>
          <w:rFonts w:ascii="Times New Roman" w:eastAsia="Times New Roman" w:hAnsi="Times New Roman" w:cs="Times New Roman"/>
          <w:sz w:val="24"/>
          <w:szCs w:val="24"/>
        </w:rPr>
        <w:t xml:space="preserve"> </w:t>
      </w:r>
      <w:r w:rsidRPr="00934B06">
        <w:rPr>
          <w:rFonts w:ascii="Times New Roman" w:eastAsia="Times New Roman" w:hAnsi="Times New Roman" w:cs="Times New Roman"/>
          <w:i/>
          <w:sz w:val="24"/>
          <w:szCs w:val="24"/>
        </w:rPr>
        <w:t>Embed the SU-8 layer of the BioES into the in vitro brain model</w:t>
      </w:r>
      <w:r w:rsidRPr="00934B06">
        <w:rPr>
          <w:rFonts w:ascii="Times New Roman" w:eastAsia="Times New Roman" w:hAnsi="Times New Roman" w:cs="Times New Roman"/>
          <w:sz w:val="24"/>
          <w:szCs w:val="24"/>
        </w:rPr>
        <w:t>. This will work in the same way as Aim 1.1 except the scaffold will no longer be empty. The Brain model part will be kept in a petri dish with cell culture media to keep neurons alive and viable. Cell viability will be assessed within this new complex env</w:t>
      </w:r>
      <w:r w:rsidRPr="00934B06">
        <w:rPr>
          <w:rFonts w:ascii="Times New Roman" w:eastAsia="Times New Roman" w:hAnsi="Times New Roman" w:cs="Times New Roman"/>
          <w:sz w:val="24"/>
          <w:szCs w:val="24"/>
        </w:rPr>
        <w:t xml:space="preserve">ironment using live-dead assays to ensure </w:t>
      </w:r>
      <w:r w:rsidR="000D39C5" w:rsidRPr="00934B06">
        <w:rPr>
          <w:rFonts w:ascii="Times New Roman" w:eastAsia="Times New Roman" w:hAnsi="Times New Roman" w:cs="Times New Roman"/>
          <w:sz w:val="24"/>
          <w:szCs w:val="24"/>
        </w:rPr>
        <w:t>longer-term</w:t>
      </w:r>
      <w:r w:rsidRPr="00934B06">
        <w:rPr>
          <w:rFonts w:ascii="Times New Roman" w:eastAsia="Times New Roman" w:hAnsi="Times New Roman" w:cs="Times New Roman"/>
          <w:sz w:val="24"/>
          <w:szCs w:val="24"/>
        </w:rPr>
        <w:t xml:space="preserve"> survival within our setup. This will help us finalize the biocompatibility and viability between all </w:t>
      </w:r>
      <w:r w:rsidRPr="00934B06">
        <w:rPr>
          <w:rFonts w:ascii="Times New Roman" w:eastAsia="Times New Roman" w:hAnsi="Times New Roman" w:cs="Times New Roman"/>
          <w:sz w:val="24"/>
          <w:szCs w:val="24"/>
        </w:rPr>
        <w:lastRenderedPageBreak/>
        <w:t xml:space="preserve">the interacting parts of our devices and scaffolds to ensure they will survive when fully integrated </w:t>
      </w:r>
      <w:r w:rsidRPr="00934B06">
        <w:rPr>
          <w:rFonts w:ascii="Times New Roman" w:eastAsia="Times New Roman" w:hAnsi="Times New Roman" w:cs="Times New Roman"/>
          <w:sz w:val="24"/>
          <w:szCs w:val="24"/>
        </w:rPr>
        <w:t xml:space="preserve">in Aim 2. Success will be if we observe </w:t>
      </w:r>
      <w:r w:rsidR="00A8584C" w:rsidRPr="00934B06">
        <w:rPr>
          <w:rFonts w:ascii="Times New Roman" w:eastAsia="Times New Roman" w:hAnsi="Times New Roman" w:cs="Times New Roman"/>
          <w:sz w:val="24"/>
          <w:szCs w:val="24"/>
        </w:rPr>
        <w:t>70-</w:t>
      </w:r>
      <w:r w:rsidRPr="00934B06">
        <w:rPr>
          <w:rFonts w:ascii="Times New Roman" w:eastAsia="Times New Roman" w:hAnsi="Times New Roman" w:cs="Times New Roman"/>
          <w:sz w:val="24"/>
          <w:szCs w:val="24"/>
        </w:rPr>
        <w:t xml:space="preserve">80% cell viability, otherwise, we may have to revisit our </w:t>
      </w:r>
      <w:r w:rsidR="00837518" w:rsidRPr="00934B06">
        <w:rPr>
          <w:rFonts w:ascii="Times New Roman" w:eastAsia="Times New Roman" w:hAnsi="Times New Roman" w:cs="Times New Roman"/>
          <w:sz w:val="24"/>
          <w:szCs w:val="24"/>
        </w:rPr>
        <w:t xml:space="preserve">seeding </w:t>
      </w:r>
      <w:r w:rsidRPr="00934B06">
        <w:rPr>
          <w:rFonts w:ascii="Times New Roman" w:eastAsia="Times New Roman" w:hAnsi="Times New Roman" w:cs="Times New Roman"/>
          <w:sz w:val="24"/>
          <w:szCs w:val="24"/>
        </w:rPr>
        <w:t>or de</w:t>
      </w:r>
      <w:r w:rsidR="00837518" w:rsidRPr="00934B06">
        <w:rPr>
          <w:rFonts w:ascii="Times New Roman" w:eastAsia="Times New Roman" w:hAnsi="Times New Roman" w:cs="Times New Roman"/>
          <w:sz w:val="24"/>
          <w:szCs w:val="24"/>
        </w:rPr>
        <w:t>vice fabrication</w:t>
      </w:r>
      <w:r w:rsidRPr="00934B06">
        <w:rPr>
          <w:rFonts w:ascii="Times New Roman" w:eastAsia="Times New Roman" w:hAnsi="Times New Roman" w:cs="Times New Roman"/>
          <w:sz w:val="24"/>
          <w:szCs w:val="24"/>
        </w:rPr>
        <w:t xml:space="preserve"> plans.</w:t>
      </w:r>
      <w:r w:rsidR="00913F05" w:rsidRPr="00934B06">
        <w:rPr>
          <w:rFonts w:ascii="Times New Roman" w:eastAsia="Times New Roman" w:hAnsi="Times New Roman" w:cs="Times New Roman"/>
          <w:sz w:val="24"/>
          <w:szCs w:val="24"/>
        </w:rPr>
        <w:t xml:space="preserve"> </w:t>
      </w:r>
      <w:r w:rsidRPr="00934B06">
        <w:rPr>
          <w:rFonts w:ascii="Times New Roman" w:eastAsia="Times New Roman" w:hAnsi="Times New Roman" w:cs="Times New Roman"/>
          <w:sz w:val="24"/>
          <w:szCs w:val="24"/>
        </w:rPr>
        <w:t xml:space="preserve">We will also perform confocal </w:t>
      </w:r>
      <w:r w:rsidR="006D41DA" w:rsidRPr="00934B06">
        <w:rPr>
          <w:rFonts w:ascii="Times New Roman" w:eastAsia="Times New Roman" w:hAnsi="Times New Roman" w:cs="Times New Roman"/>
          <w:sz w:val="24"/>
          <w:szCs w:val="24"/>
        </w:rPr>
        <w:t>imaging</w:t>
      </w:r>
      <w:r w:rsidRPr="00934B06">
        <w:rPr>
          <w:rFonts w:ascii="Times New Roman" w:eastAsia="Times New Roman" w:hAnsi="Times New Roman" w:cs="Times New Roman"/>
          <w:sz w:val="24"/>
          <w:szCs w:val="24"/>
        </w:rPr>
        <w:t xml:space="preserve"> on the hybrid device to image neural cells local to the SU8 device to characteri</w:t>
      </w:r>
      <w:r w:rsidRPr="00934B06">
        <w:rPr>
          <w:rFonts w:ascii="Times New Roman" w:eastAsia="Times New Roman" w:hAnsi="Times New Roman" w:cs="Times New Roman"/>
          <w:sz w:val="24"/>
          <w:szCs w:val="24"/>
        </w:rPr>
        <w:t>ze, visualize and assess their behavior/</w:t>
      </w:r>
      <w:r w:rsidR="00D9234D" w:rsidRPr="00934B06">
        <w:rPr>
          <w:rFonts w:ascii="Times New Roman" w:eastAsia="Times New Roman" w:hAnsi="Times New Roman" w:cs="Times New Roman"/>
          <w:sz w:val="24"/>
          <w:szCs w:val="24"/>
        </w:rPr>
        <w:t>health</w:t>
      </w:r>
      <w:r w:rsidRPr="00934B06">
        <w:rPr>
          <w:rFonts w:ascii="Times New Roman" w:eastAsia="Times New Roman" w:hAnsi="Times New Roman" w:cs="Times New Roman"/>
          <w:sz w:val="24"/>
          <w:szCs w:val="24"/>
        </w:rPr>
        <w:t xml:space="preserve">. </w:t>
      </w:r>
      <w:r w:rsidR="00156FDE" w:rsidRPr="00934B06">
        <w:rPr>
          <w:rFonts w:ascii="Times New Roman" w:eastAsia="Times New Roman" w:hAnsi="Times New Roman" w:cs="Times New Roman"/>
          <w:sz w:val="24"/>
          <w:szCs w:val="24"/>
        </w:rPr>
        <w:t xml:space="preserve">We will also repeat our </w:t>
      </w:r>
      <w:r w:rsidR="00156FDE" w:rsidRPr="00934B06">
        <w:rPr>
          <w:rFonts w:ascii="Times New Roman" w:eastAsia="Times New Roman" w:hAnsi="Times New Roman" w:cs="Times New Roman"/>
          <w:i/>
          <w:iCs/>
          <w:sz w:val="24"/>
          <w:szCs w:val="24"/>
        </w:rPr>
        <w:t xml:space="preserve">Aim 1.2 </w:t>
      </w:r>
      <w:r w:rsidR="00F45157" w:rsidRPr="00934B06">
        <w:rPr>
          <w:rFonts w:ascii="Times New Roman" w:eastAsia="Times New Roman" w:hAnsi="Times New Roman" w:cs="Times New Roman"/>
          <w:sz w:val="24"/>
          <w:szCs w:val="24"/>
        </w:rPr>
        <w:t>assays</w:t>
      </w:r>
      <w:r w:rsidR="0055361D" w:rsidRPr="00934B06">
        <w:rPr>
          <w:rFonts w:ascii="Times New Roman" w:eastAsia="Times New Roman" w:hAnsi="Times New Roman" w:cs="Times New Roman"/>
          <w:sz w:val="24"/>
          <w:szCs w:val="24"/>
        </w:rPr>
        <w:t xml:space="preserve"> </w:t>
      </w:r>
      <w:r w:rsidR="00F95BEB" w:rsidRPr="00934B06">
        <w:rPr>
          <w:rFonts w:ascii="Times New Roman" w:eastAsia="Times New Roman" w:hAnsi="Times New Roman" w:cs="Times New Roman"/>
          <w:sz w:val="24"/>
          <w:szCs w:val="24"/>
        </w:rPr>
        <w:t xml:space="preserve">specifically </w:t>
      </w:r>
      <w:r w:rsidR="0055361D" w:rsidRPr="00934B06">
        <w:rPr>
          <w:rFonts w:ascii="Times New Roman" w:eastAsia="Times New Roman" w:hAnsi="Times New Roman" w:cs="Times New Roman"/>
          <w:sz w:val="24"/>
          <w:szCs w:val="24"/>
        </w:rPr>
        <w:t>with the sam</w:t>
      </w:r>
      <w:r w:rsidR="00B36629" w:rsidRPr="00934B06">
        <w:rPr>
          <w:rFonts w:ascii="Times New Roman" w:eastAsia="Times New Roman" w:hAnsi="Times New Roman" w:cs="Times New Roman"/>
          <w:sz w:val="24"/>
          <w:szCs w:val="24"/>
        </w:rPr>
        <w:t>e output goals</w:t>
      </w:r>
      <w:r w:rsidR="00F45157" w:rsidRPr="00934B06">
        <w:rPr>
          <w:rFonts w:ascii="Times New Roman" w:eastAsia="Times New Roman" w:hAnsi="Times New Roman" w:cs="Times New Roman"/>
          <w:sz w:val="24"/>
          <w:szCs w:val="24"/>
        </w:rPr>
        <w:t xml:space="preserve"> to </w:t>
      </w:r>
      <w:r w:rsidR="00196E49" w:rsidRPr="00934B06">
        <w:rPr>
          <w:rFonts w:ascii="Times New Roman" w:eastAsia="Times New Roman" w:hAnsi="Times New Roman" w:cs="Times New Roman"/>
          <w:sz w:val="24"/>
          <w:szCs w:val="24"/>
        </w:rPr>
        <w:t xml:space="preserve">verify </w:t>
      </w:r>
      <w:r w:rsidR="0055361D" w:rsidRPr="00934B06">
        <w:rPr>
          <w:rFonts w:ascii="Times New Roman" w:eastAsia="Times New Roman" w:hAnsi="Times New Roman" w:cs="Times New Roman"/>
          <w:sz w:val="24"/>
          <w:szCs w:val="24"/>
        </w:rPr>
        <w:t>consistent</w:t>
      </w:r>
      <w:r w:rsidR="00B429CD" w:rsidRPr="00934B06">
        <w:rPr>
          <w:rFonts w:ascii="Times New Roman" w:eastAsia="Times New Roman" w:hAnsi="Times New Roman" w:cs="Times New Roman"/>
          <w:sz w:val="24"/>
          <w:szCs w:val="24"/>
        </w:rPr>
        <w:t xml:space="preserve"> </w:t>
      </w:r>
      <w:r w:rsidR="0055361D" w:rsidRPr="00934B06">
        <w:rPr>
          <w:rFonts w:ascii="Times New Roman" w:eastAsia="Times New Roman" w:hAnsi="Times New Roman" w:cs="Times New Roman"/>
          <w:sz w:val="24"/>
          <w:szCs w:val="24"/>
        </w:rPr>
        <w:t>neuronal activity/readouts both with and without the device.</w:t>
      </w:r>
      <w:r w:rsidR="00B5157F" w:rsidRPr="00934B06">
        <w:rPr>
          <w:rFonts w:ascii="Times New Roman" w:eastAsia="Times New Roman" w:hAnsi="Times New Roman" w:cs="Times New Roman"/>
          <w:sz w:val="24"/>
          <w:szCs w:val="24"/>
        </w:rPr>
        <w:t xml:space="preserve"> </w:t>
      </w:r>
    </w:p>
    <w:p w14:paraId="3263B030" w14:textId="7880C939" w:rsidR="000833E5" w:rsidRDefault="008D1F14">
      <w:pPr>
        <w:rPr>
          <w:rFonts w:ascii="Times New Roman" w:eastAsia="Times New Roman" w:hAnsi="Times New Roman" w:cs="Times New Roman"/>
          <w:b/>
          <w:i/>
          <w:sz w:val="24"/>
          <w:szCs w:val="24"/>
        </w:rPr>
      </w:pPr>
      <w:r w:rsidRPr="00934B06">
        <w:rPr>
          <w:rFonts w:ascii="Times New Roman" w:eastAsia="Times New Roman" w:hAnsi="Times New Roman" w:cs="Times New Roman"/>
          <w:b/>
          <w:i/>
          <w:sz w:val="24"/>
          <w:szCs w:val="24"/>
        </w:rPr>
        <w:t xml:space="preserve">Aim 2: Generate Seeded Scaffolds with an embedded 3-layer </w:t>
      </w:r>
      <w:r w:rsidR="00934B06" w:rsidRPr="00934B06">
        <w:rPr>
          <w:rFonts w:ascii="Times New Roman" w:eastAsia="Times New Roman" w:hAnsi="Times New Roman" w:cs="Times New Roman"/>
          <w:b/>
          <w:i/>
          <w:sz w:val="24"/>
          <w:szCs w:val="24"/>
        </w:rPr>
        <w:t>BioES.</w:t>
      </w:r>
    </w:p>
    <w:p w14:paraId="356AE7F2" w14:textId="6E4C000C" w:rsidR="000833E5" w:rsidRDefault="008D1F1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Here we will repeat the plans described in Aim 1.3 but now we will utilize the completed 3-layer BioES device. The exposed end of the BioES device which is not connected to the seeded brain </w:t>
      </w:r>
      <w:r>
        <w:rPr>
          <w:rFonts w:ascii="Times New Roman" w:eastAsia="Times New Roman" w:hAnsi="Times New Roman" w:cs="Times New Roman"/>
          <w:sz w:val="24"/>
          <w:szCs w:val="24"/>
        </w:rPr>
        <w:t xml:space="preserve">model will then be soldered onto the PCP board to begin measuring neuron voltage output and spontaneous electrical signals. </w:t>
      </w:r>
    </w:p>
    <w:p w14:paraId="615105D4" w14:textId="77777777" w:rsidR="000833E5" w:rsidRDefault="0047419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E429CB" wp14:editId="37EC9AC6">
            <wp:extent cx="3856602" cy="153659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77574" cy="1544951"/>
                    </a:xfrm>
                    <a:prstGeom prst="rect">
                      <a:avLst/>
                    </a:prstGeom>
                    <a:ln/>
                  </pic:spPr>
                </pic:pic>
              </a:graphicData>
            </a:graphic>
          </wp:inline>
        </w:drawing>
      </w:r>
    </w:p>
    <w:p w14:paraId="7C598AD3" w14:textId="0A174C92" w:rsidR="000833E5" w:rsidRDefault="008D1F14">
      <w:pPr>
        <w:jc w:val="center"/>
        <w:rPr>
          <w:rFonts w:ascii="Times New Roman" w:eastAsia="Times New Roman" w:hAnsi="Times New Roman" w:cs="Times New Roman"/>
          <w:i/>
        </w:rPr>
      </w:pPr>
      <w:r>
        <w:rPr>
          <w:rFonts w:ascii="Times New Roman" w:eastAsia="Times New Roman" w:hAnsi="Times New Roman" w:cs="Times New Roman"/>
          <w:b/>
        </w:rPr>
        <w:t xml:space="preserve">FIGURE 6. </w:t>
      </w:r>
      <w:r>
        <w:rPr>
          <w:rFonts w:ascii="Times New Roman" w:eastAsia="Times New Roman" w:hAnsi="Times New Roman" w:cs="Times New Roman"/>
        </w:rPr>
        <w:t xml:space="preserve">Completed hybrid brain model assembly plan - </w:t>
      </w:r>
      <w:r>
        <w:rPr>
          <w:rFonts w:ascii="Times New Roman" w:eastAsia="Times New Roman" w:hAnsi="Times New Roman" w:cs="Times New Roman"/>
          <w:i/>
        </w:rPr>
        <w:t>as adapted from Megan A. Cote</w:t>
      </w:r>
      <w:r w:rsidR="006F713E">
        <w:rPr>
          <w:rFonts w:ascii="Times New Roman" w:eastAsia="Times New Roman" w:hAnsi="Times New Roman" w:cs="Times New Roman"/>
          <w:i/>
        </w:rPr>
        <w:fldChar w:fldCharType="begin"/>
      </w:r>
      <w:r w:rsidR="006F713E">
        <w:rPr>
          <w:rFonts w:ascii="Times New Roman" w:eastAsia="Times New Roman" w:hAnsi="Times New Roman" w:cs="Times New Roman"/>
          <w:i/>
        </w:rPr>
        <w:instrText xml:space="preserve"> ADDIN ZOTERO_ITEM CSL_CITATION {"citationID":"KeSZ5hAs","properties":{"formattedCitation":"\\super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6F713E">
        <w:rPr>
          <w:rFonts w:ascii="Times New Roman" w:eastAsia="Times New Roman" w:hAnsi="Times New Roman" w:cs="Times New Roman"/>
          <w:i/>
        </w:rPr>
        <w:fldChar w:fldCharType="separate"/>
      </w:r>
      <w:r w:rsidR="006F713E" w:rsidRPr="006F713E">
        <w:rPr>
          <w:rFonts w:ascii="Times New Roman" w:hAnsi="Times New Roman" w:cs="Times New Roman"/>
          <w:szCs w:val="24"/>
          <w:vertAlign w:val="superscript"/>
        </w:rPr>
        <w:t>1</w:t>
      </w:r>
      <w:r w:rsidR="006F713E">
        <w:rPr>
          <w:rFonts w:ascii="Times New Roman" w:eastAsia="Times New Roman" w:hAnsi="Times New Roman" w:cs="Times New Roman"/>
          <w:i/>
        </w:rPr>
        <w:fldChar w:fldCharType="end"/>
      </w:r>
    </w:p>
    <w:p w14:paraId="122FC7AD" w14:textId="77777777" w:rsidR="000833E5" w:rsidRDefault="000833E5">
      <w:pPr>
        <w:jc w:val="center"/>
        <w:rPr>
          <w:rFonts w:ascii="Times New Roman" w:eastAsia="Times New Roman" w:hAnsi="Times New Roman" w:cs="Times New Roman"/>
          <w:sz w:val="24"/>
          <w:szCs w:val="24"/>
        </w:rPr>
      </w:pPr>
    </w:p>
    <w:p w14:paraId="4E0BF79C" w14:textId="77777777" w:rsidR="000833E5" w:rsidRDefault="008D1F14" w:rsidP="00CB12FA">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40F56E1C" w14:textId="6E353B81" w:rsidR="000833E5" w:rsidRPr="00934B06" w:rsidRDefault="008D1F14">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b/>
          <w:sz w:val="24"/>
          <w:szCs w:val="24"/>
        </w:rPr>
        <w:t>Silk Scaffolds</w:t>
      </w:r>
      <w:r w:rsidRPr="00934B06">
        <w:rPr>
          <w:rFonts w:ascii="Times New Roman" w:eastAsia="Times New Roman" w:hAnsi="Times New Roman" w:cs="Times New Roman"/>
          <w:sz w:val="24"/>
          <w:szCs w:val="24"/>
        </w:rPr>
        <w:t xml:space="preserve"> were developed using a protocol established by the Kaplan lab - no changes were made</w:t>
      </w:r>
      <w:r w:rsidR="005E438A" w:rsidRPr="00934B06">
        <w:rPr>
          <w:rFonts w:ascii="Times New Roman" w:eastAsia="Times New Roman" w:hAnsi="Times New Roman" w:cs="Times New Roman"/>
          <w:sz w:val="24"/>
          <w:szCs w:val="24"/>
        </w:rPr>
        <w:fldChar w:fldCharType="begin"/>
      </w:r>
      <w:r w:rsidR="005E438A" w:rsidRPr="00934B06">
        <w:rPr>
          <w:rFonts w:ascii="Times New Roman" w:eastAsia="Times New Roman" w:hAnsi="Times New Roman" w:cs="Times New Roman"/>
          <w:sz w:val="24"/>
          <w:szCs w:val="24"/>
        </w:rPr>
        <w:instrText xml:space="preserve"> ADDIN ZOTERO_ITEM CSL_CITATION {"citationID":"n7Tt1Cff","properties":{"formattedCitation":"\\super 10\\nosupersub{}","plainCitation":"10","noteIndex":0},"citationItems":[{"id":5,"uris":["http://zotero.org/users/9047333/items/88SU98M6"],"itemData":{"id":5,"type":"article-journal","abstract":"A new all-aqueous process is described to form three-dimensional porous silk fibroin matrices with control of structural and morphological features. The result of this process are scaffolds with controllable porosity and pore sizes that fully degrade in the presence of proteases, unlike prior methods to generate silk-based biomaterials that required the use of organic solvent treatments to impart control of structure and stability in aqueous environments, with low rates of proteolytic hydrolysis. A mechanism is proposed for this novel process that imparts physical stability via hydrophobic interactions. Adjusting the concentration of silk fibroin in water, and the particle size of granular NaCl used in the process, leads to the control of morphological and functional properties of the scaffolds. The aqueous-derived scaffolds had highly homogeneous and interconnected pores with pore sizes ranging from 470 to 940μm, depending on the mode of preparation. The scaffolds had porosities &gt;90% and compressive strength and modulus up to 320±10 and 3330±500KPa, respectively, when formed from 10% aqueous solutions of fibroin. The scaffolds fully degraded upon exposure to protease during 21 days, unlike the scaffolds prepared from organic solvent processing. These new silk-based three-dimensional matrices provide useful properties as biomaterial matrices due to the all-aqueous mode of preparation, control of pore size, connectivity of pores, degradability and useful mechanical features. Importantly, this process offers an entirely new window of materials properties when compared with traditional silk fibroin-based materials.","container-title":"Biomaterials","DOI":"10.1016/j.biomaterials.2004.07.044","ISSN":"0142-9612","issue":"15","journalAbbreviation":"Biomaterials","language":"en","page":"2775-2785","source":"ScienceDirect","title":"Three-dimensional aqueous-derived biomaterial scaffolds from silk fibroin","volume":"26","author":[{"family":"Kim","given":"Ung-Jin"},{"family":"Park","given":"Jaehyung"},{"family":"Joo Kim","given":"Hyeon"},{"family":"Wada","given":"Masahisa"},{"family":"Kaplan","given":"David L."}],"issued":{"date-parts":[["2005",5,1]]}}}],"schema":"https://github.com/citation-style-language/schema/raw/master/csl-citation.json"} </w:instrText>
      </w:r>
      <w:r w:rsidR="005E438A" w:rsidRPr="00934B06">
        <w:rPr>
          <w:rFonts w:ascii="Times New Roman" w:eastAsia="Times New Roman" w:hAnsi="Times New Roman" w:cs="Times New Roman"/>
          <w:sz w:val="24"/>
          <w:szCs w:val="24"/>
        </w:rPr>
        <w:fldChar w:fldCharType="separate"/>
      </w:r>
      <w:r w:rsidR="005E438A" w:rsidRPr="00934B06">
        <w:rPr>
          <w:rFonts w:ascii="Times New Roman" w:hAnsi="Times New Roman" w:cs="Times New Roman"/>
          <w:sz w:val="24"/>
          <w:szCs w:val="24"/>
          <w:vertAlign w:val="superscript"/>
        </w:rPr>
        <w:t>10</w:t>
      </w:r>
      <w:r w:rsidR="005E438A" w:rsidRPr="00934B06">
        <w:rPr>
          <w:rFonts w:ascii="Times New Roman" w:eastAsia="Times New Roman" w:hAnsi="Times New Roman" w:cs="Times New Roman"/>
          <w:sz w:val="24"/>
          <w:szCs w:val="24"/>
        </w:rPr>
        <w:fldChar w:fldCharType="end"/>
      </w:r>
      <w:r w:rsidRPr="00934B06">
        <w:rPr>
          <w:rFonts w:ascii="Times New Roman" w:eastAsia="Times New Roman" w:hAnsi="Times New Roman" w:cs="Times New Roman"/>
          <w:sz w:val="24"/>
          <w:szCs w:val="24"/>
        </w:rPr>
        <w:t xml:space="preserve">. 5 grams worth of silkworm cocoons </w:t>
      </w:r>
      <w:r w:rsidR="00896A45" w:rsidRPr="00934B06">
        <w:rPr>
          <w:rFonts w:ascii="Times New Roman" w:eastAsia="Times New Roman" w:hAnsi="Times New Roman" w:cs="Times New Roman"/>
          <w:sz w:val="24"/>
          <w:szCs w:val="24"/>
        </w:rPr>
        <w:t>are</w:t>
      </w:r>
      <w:r w:rsidRPr="00934B06">
        <w:rPr>
          <w:rFonts w:ascii="Times New Roman" w:eastAsia="Times New Roman" w:hAnsi="Times New Roman" w:cs="Times New Roman"/>
          <w:sz w:val="24"/>
          <w:szCs w:val="24"/>
        </w:rPr>
        <w:t xml:space="preserve"> cut and boiled in 2 liters of deionized water. They are then rinsed in cold DI water three times before being transferred to a fume hood for overnight drying. Once dry, silk was dissolved in a lithium brom</w:t>
      </w:r>
      <w:r w:rsidRPr="00934B06">
        <w:rPr>
          <w:rFonts w:ascii="Times New Roman" w:eastAsia="Times New Roman" w:hAnsi="Times New Roman" w:cs="Times New Roman"/>
          <w:sz w:val="24"/>
          <w:szCs w:val="24"/>
        </w:rPr>
        <w:t xml:space="preserve">ide solution and this mixture was dialyzed over 3 days. After 3 days, the mixture was </w:t>
      </w:r>
      <w:r w:rsidR="00913F05" w:rsidRPr="00934B06">
        <w:rPr>
          <w:rFonts w:ascii="Times New Roman" w:eastAsia="Times New Roman" w:hAnsi="Times New Roman" w:cs="Times New Roman"/>
          <w:sz w:val="24"/>
          <w:szCs w:val="24"/>
        </w:rPr>
        <w:t>centrifuged,</w:t>
      </w:r>
      <w:r w:rsidRPr="00934B06">
        <w:rPr>
          <w:rFonts w:ascii="Times New Roman" w:eastAsia="Times New Roman" w:hAnsi="Times New Roman" w:cs="Times New Roman"/>
          <w:sz w:val="24"/>
          <w:szCs w:val="24"/>
        </w:rPr>
        <w:t xml:space="preserve"> and the silk concentration was calculated. Water was either added or dried from the solution until the desired 6% concentration was achieved.</w:t>
      </w:r>
    </w:p>
    <w:p w14:paraId="228E0D7A" w14:textId="6810BFBB" w:rsidR="000833E5" w:rsidRDefault="008D1F14">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b/>
          <w:sz w:val="24"/>
          <w:szCs w:val="24"/>
        </w:rPr>
        <w:t>Cell Culturing</w:t>
      </w:r>
      <w:r w:rsidRPr="00934B06">
        <w:rPr>
          <w:rFonts w:ascii="Times New Roman" w:eastAsia="Times New Roman" w:hAnsi="Times New Roman" w:cs="Times New Roman"/>
          <w:sz w:val="24"/>
          <w:szCs w:val="24"/>
        </w:rPr>
        <w:t xml:space="preserve"> </w:t>
      </w:r>
      <w:r w:rsidRPr="00934B06">
        <w:rPr>
          <w:rFonts w:ascii="Times New Roman" w:eastAsia="Times New Roman" w:hAnsi="Times New Roman" w:cs="Times New Roman"/>
          <w:sz w:val="24"/>
          <w:szCs w:val="24"/>
        </w:rPr>
        <w:t>was developed using the Kaplan lab protocol with no changes being made</w:t>
      </w:r>
      <w:r w:rsidR="00606F16">
        <w:rPr>
          <w:rFonts w:ascii="Times New Roman" w:eastAsia="Times New Roman" w:hAnsi="Times New Roman" w:cs="Times New Roman"/>
          <w:sz w:val="24"/>
          <w:szCs w:val="24"/>
        </w:rPr>
        <w:t xml:space="preserve"> </w:t>
      </w:r>
      <w:r w:rsidR="00606F16" w:rsidRPr="007D74C7">
        <w:rPr>
          <w:rFonts w:ascii="Times New Roman" w:eastAsia="Times New Roman" w:hAnsi="Times New Roman" w:cs="Times New Roman"/>
          <w:sz w:val="24"/>
          <w:szCs w:val="24"/>
          <w:highlight w:val="yellow"/>
        </w:rPr>
        <w:t>(</w:t>
      </w:r>
      <w:r w:rsidR="00606F16" w:rsidRPr="007D74C7">
        <w:rPr>
          <w:rFonts w:ascii="Times New Roman" w:eastAsia="Times New Roman" w:hAnsi="Times New Roman" w:cs="Times New Roman"/>
          <w:i/>
          <w:iCs/>
          <w:sz w:val="24"/>
          <w:szCs w:val="24"/>
          <w:highlight w:val="yellow"/>
        </w:rPr>
        <w:t xml:space="preserve">Appendix </w:t>
      </w:r>
      <w:r w:rsidR="00C87F19" w:rsidRPr="007D74C7">
        <w:rPr>
          <w:rFonts w:ascii="Times New Roman" w:eastAsia="Times New Roman" w:hAnsi="Times New Roman" w:cs="Times New Roman"/>
          <w:i/>
          <w:iCs/>
          <w:sz w:val="24"/>
          <w:szCs w:val="24"/>
          <w:highlight w:val="yellow"/>
        </w:rPr>
        <w:t>B</w:t>
      </w:r>
      <w:r w:rsidR="00C87F19" w:rsidRPr="007D74C7">
        <w:rPr>
          <w:rFonts w:ascii="Times New Roman" w:eastAsia="Times New Roman" w:hAnsi="Times New Roman" w:cs="Times New Roman"/>
          <w:sz w:val="24"/>
          <w:szCs w:val="24"/>
          <w:highlight w:val="yellow"/>
        </w:rPr>
        <w:t>)</w:t>
      </w:r>
      <w:r w:rsidRPr="007D74C7">
        <w:rPr>
          <w:rFonts w:ascii="Times New Roman" w:eastAsia="Times New Roman" w:hAnsi="Times New Roman" w:cs="Times New Roman"/>
          <w:sz w:val="24"/>
          <w:szCs w:val="24"/>
          <w:highlight w:val="yellow"/>
        </w:rPr>
        <w:t>.</w:t>
      </w:r>
      <w:r w:rsidRPr="00934B06">
        <w:rPr>
          <w:rFonts w:ascii="Times New Roman" w:eastAsia="Times New Roman" w:hAnsi="Times New Roman" w:cs="Times New Roman"/>
          <w:sz w:val="24"/>
          <w:szCs w:val="24"/>
        </w:rPr>
        <w:t xml:space="preserve"> This began with thawing and plating mouse embryonic fibroblasts (MEFs) to secrete growth factors and promote pluripotency in our stem cells</w:t>
      </w:r>
      <w:r w:rsidR="00A44EB2" w:rsidRPr="00934B06">
        <w:rPr>
          <w:rFonts w:ascii="Times New Roman" w:eastAsia="Times New Roman" w:hAnsi="Times New Roman" w:cs="Times New Roman"/>
          <w:sz w:val="24"/>
          <w:szCs w:val="24"/>
        </w:rPr>
        <w:fldChar w:fldCharType="begin"/>
      </w:r>
      <w:r w:rsidR="00A44EB2" w:rsidRPr="00934B06">
        <w:rPr>
          <w:rFonts w:ascii="Times New Roman" w:eastAsia="Times New Roman" w:hAnsi="Times New Roman" w:cs="Times New Roman"/>
          <w:sz w:val="24"/>
          <w:szCs w:val="24"/>
        </w:rPr>
        <w:instrText xml:space="preserve"> ADDIN ZOTERO_ITEM CSL_CITATION {"citationID":"jLl6spAw","properties":{"formattedCitation":"\\super 11\\nosupersub{}","plainCitation":"11","noteIndex":0},"citationItems":[{"id":380,"uris":["http://zotero.org/users/9047333/items/B7ZLDHTS"],"itemData":{"id":380,"type":"article-journal","abstract":"Limited availability of human neurons poses a significant barrier to progress in biological and preclinical studies of the human nervous system. Current stem cell-based approaches of neuron generation are still hindered by prolonged culture requirements, protocol complexity, and variability in neuronal differentiation. Here we establish stable human induced neural stem cell (hiNSC) lines through the direct reprogramming of neonatal fibroblasts and adult adipose-derived stem cells. These hiNSCs can be passaged indefinitely and cryopreserved as colonies. Independently of media composition, hiNSCs robustly differentiate into TUJ1-positive neurons within 4 days, making them ideal for innervated co-cultures. In vivo, hiNSCs migrate, engraft, and contribute to both central and peripheral nervous systems. Lastly, we demonstrate utility of hiNSCs in a 3D human brain model. This method provides a valuable interdisciplinary tool that could be used to develop drug screening applications as well as patient-specific disease models related to disorders of innervation and the brain., \n          \n            \n              •\n              Human induced neural stem cell (hiNSC) lines can be passaged and cryopreserved\n            \n            \n              •\n              Rapid and robust media-independent differentiation in as few as 4 days\n            \n            \n              •\n              hiNSCs contribute to both central and peripheral nervous systems in vivo\n            \n            \n              •\n              Demonstration of utility in innervated muscle co-culture and 3D human brain model\n            \n          \n        , In this article, Kaplan and colleagues describe the generation of human induced neural stem cell lines, which undergo rapid neurogenesis independently of media composition. They demonstrate utility in innervated co-culture and a 3D human brain model. This method provides an interdisciplinary tool for developing patient-specific disease models related to disorders of innervation and the brain.","container-title":"Stem Cell Reports","DOI":"10.1016/j.stemcr.2016.07.017","ISSN":"2213-6711","issue":"3","journalAbbreviation":"Stem Cell Reports","note":"PMID: 27569063\nPMCID: PMC5032182","page":"557-570","source":"PubMed Central","title":"Expandable and Rapidly Differentiating Human Induced Neural Stem Cell Lines for Multiple Tissue Engineering Applications","volume":"7","author":[{"family":"Cairns","given":"Dana M."},{"family":"Chwalek","given":"Karolina"},{"family":"Moore","given":"Yvonne E."},{"family":"Kelley","given":"Matt R."},{"family":"Abbott","given":"Rosalyn D."},{"family":"Moss","given":"Stephen"},{"family":"Kaplan","given":"David L."}],"issued":{"date-parts":[["2016",8,25]]}}}],"schema":"https://github.com/citation-style-language/schema/raw/master/csl-citation.json"} </w:instrText>
      </w:r>
      <w:r w:rsidR="00A44EB2" w:rsidRPr="00934B06">
        <w:rPr>
          <w:rFonts w:ascii="Times New Roman" w:eastAsia="Times New Roman" w:hAnsi="Times New Roman" w:cs="Times New Roman"/>
          <w:sz w:val="24"/>
          <w:szCs w:val="24"/>
        </w:rPr>
        <w:fldChar w:fldCharType="separate"/>
      </w:r>
      <w:r w:rsidR="00A44EB2" w:rsidRPr="00934B06">
        <w:rPr>
          <w:rFonts w:ascii="Times New Roman" w:hAnsi="Times New Roman" w:cs="Times New Roman"/>
          <w:sz w:val="24"/>
          <w:szCs w:val="24"/>
          <w:vertAlign w:val="superscript"/>
        </w:rPr>
        <w:t>11</w:t>
      </w:r>
      <w:r w:rsidR="00A44EB2" w:rsidRPr="00934B06">
        <w:rPr>
          <w:rFonts w:ascii="Times New Roman" w:eastAsia="Times New Roman" w:hAnsi="Times New Roman" w:cs="Times New Roman"/>
          <w:sz w:val="24"/>
          <w:szCs w:val="24"/>
        </w:rPr>
        <w:fldChar w:fldCharType="end"/>
      </w:r>
      <w:r w:rsidRPr="00934B06">
        <w:rPr>
          <w:rFonts w:ascii="Times New Roman" w:eastAsia="Times New Roman" w:hAnsi="Times New Roman" w:cs="Times New Roman"/>
          <w:sz w:val="24"/>
          <w:szCs w:val="24"/>
        </w:rPr>
        <w:t>. MEFs media was changed eve</w:t>
      </w:r>
      <w:r w:rsidRPr="00934B06">
        <w:rPr>
          <w:rFonts w:ascii="Times New Roman" w:eastAsia="Times New Roman" w:hAnsi="Times New Roman" w:cs="Times New Roman"/>
          <w:sz w:val="24"/>
          <w:szCs w:val="24"/>
        </w:rPr>
        <w:t xml:space="preserve">ry 4 days until they reached 90-95% confluency then hiNSCs were ready to be added. The MEFs were inactivated by adding 500ul of Mitomycin C to the culture plate, leaving it to rest for at least 3 hours, then washing 3x with 1X PBS. </w:t>
      </w:r>
      <w:r w:rsidR="00934B06" w:rsidRPr="00934B06">
        <w:rPr>
          <w:rFonts w:ascii="Times New Roman" w:eastAsia="Times New Roman" w:hAnsi="Times New Roman" w:cs="Times New Roman"/>
          <w:sz w:val="24"/>
          <w:szCs w:val="24"/>
        </w:rPr>
        <w:t>HiNSCs</w:t>
      </w:r>
      <w:r w:rsidRPr="00934B06">
        <w:rPr>
          <w:rFonts w:ascii="Times New Roman" w:eastAsia="Times New Roman" w:hAnsi="Times New Roman" w:cs="Times New Roman"/>
          <w:sz w:val="24"/>
          <w:szCs w:val="24"/>
        </w:rPr>
        <w:t xml:space="preserve"> complete media wa</w:t>
      </w:r>
      <w:r w:rsidRPr="00934B06">
        <w:rPr>
          <w:rFonts w:ascii="Times New Roman" w:eastAsia="Times New Roman" w:hAnsi="Times New Roman" w:cs="Times New Roman"/>
          <w:sz w:val="24"/>
          <w:szCs w:val="24"/>
        </w:rPr>
        <w:t xml:space="preserve">s added to the plate. </w:t>
      </w:r>
      <w:r w:rsidR="00F31E2A" w:rsidRPr="00934B06">
        <w:rPr>
          <w:rFonts w:ascii="Times New Roman" w:eastAsia="Times New Roman" w:hAnsi="Times New Roman" w:cs="Times New Roman"/>
          <w:sz w:val="24"/>
          <w:szCs w:val="24"/>
        </w:rPr>
        <w:t>H</w:t>
      </w:r>
      <w:r w:rsidRPr="00934B06">
        <w:rPr>
          <w:rFonts w:ascii="Times New Roman" w:eastAsia="Times New Roman" w:hAnsi="Times New Roman" w:cs="Times New Roman"/>
          <w:sz w:val="24"/>
          <w:szCs w:val="24"/>
        </w:rPr>
        <w:t xml:space="preserve">iNSCs were then thawed, centrifuged, and gently added to the same culture plate </w:t>
      </w:r>
      <w:r w:rsidR="00913F05" w:rsidRPr="00934B06">
        <w:rPr>
          <w:rFonts w:ascii="Times New Roman" w:eastAsia="Times New Roman" w:hAnsi="Times New Roman" w:cs="Times New Roman"/>
          <w:sz w:val="24"/>
          <w:szCs w:val="24"/>
        </w:rPr>
        <w:t>to</w:t>
      </w:r>
      <w:r w:rsidRPr="00934B06">
        <w:rPr>
          <w:rFonts w:ascii="Times New Roman" w:eastAsia="Times New Roman" w:hAnsi="Times New Roman" w:cs="Times New Roman"/>
          <w:sz w:val="24"/>
          <w:szCs w:val="24"/>
        </w:rPr>
        <w:t xml:space="preserve"> not break up the cell colonies. The plate was left to rest for 20 minutes before being incubated. </w:t>
      </w:r>
      <w:r w:rsidR="00913F05" w:rsidRPr="00934B06">
        <w:rPr>
          <w:rFonts w:ascii="Times New Roman" w:eastAsia="Times New Roman" w:hAnsi="Times New Roman" w:cs="Times New Roman"/>
          <w:sz w:val="24"/>
          <w:szCs w:val="24"/>
        </w:rPr>
        <w:t>The media</w:t>
      </w:r>
      <w:r w:rsidRPr="00934B06">
        <w:rPr>
          <w:rFonts w:ascii="Times New Roman" w:eastAsia="Times New Roman" w:hAnsi="Times New Roman" w:cs="Times New Roman"/>
          <w:sz w:val="24"/>
          <w:szCs w:val="24"/>
        </w:rPr>
        <w:t xml:space="preserve"> was changed every </w:t>
      </w:r>
      <w:r w:rsidR="00223547" w:rsidRPr="00934B06">
        <w:rPr>
          <w:rFonts w:ascii="Times New Roman" w:eastAsia="Times New Roman" w:hAnsi="Times New Roman" w:cs="Times New Roman"/>
          <w:sz w:val="24"/>
          <w:szCs w:val="24"/>
        </w:rPr>
        <w:t>1-</w:t>
      </w:r>
      <w:r w:rsidRPr="00934B06">
        <w:rPr>
          <w:rFonts w:ascii="Times New Roman" w:eastAsia="Times New Roman" w:hAnsi="Times New Roman" w:cs="Times New Roman"/>
          <w:sz w:val="24"/>
          <w:szCs w:val="24"/>
        </w:rPr>
        <w:t>2 days</w:t>
      </w:r>
      <w:r w:rsidR="00223547" w:rsidRPr="00934B06">
        <w:rPr>
          <w:rFonts w:ascii="Times New Roman" w:eastAsia="Times New Roman" w:hAnsi="Times New Roman" w:cs="Times New Roman"/>
          <w:sz w:val="24"/>
          <w:szCs w:val="24"/>
        </w:rPr>
        <w:t xml:space="preserve"> (preferably 1 day to </w:t>
      </w:r>
      <w:r w:rsidR="00976D3B" w:rsidRPr="00934B06">
        <w:rPr>
          <w:rFonts w:ascii="Times New Roman" w:eastAsia="Times New Roman" w:hAnsi="Times New Roman" w:cs="Times New Roman"/>
          <w:sz w:val="24"/>
          <w:szCs w:val="24"/>
        </w:rPr>
        <w:t xml:space="preserve">further </w:t>
      </w:r>
      <w:r w:rsidR="00223547" w:rsidRPr="00934B06">
        <w:rPr>
          <w:rFonts w:ascii="Times New Roman" w:eastAsia="Times New Roman" w:hAnsi="Times New Roman" w:cs="Times New Roman"/>
          <w:sz w:val="24"/>
          <w:szCs w:val="24"/>
        </w:rPr>
        <w:t>delay differentiation</w:t>
      </w:r>
      <w:r w:rsidR="001F1619" w:rsidRPr="00934B06">
        <w:rPr>
          <w:rFonts w:ascii="Times New Roman" w:eastAsia="Times New Roman" w:hAnsi="Times New Roman" w:cs="Times New Roman"/>
          <w:sz w:val="24"/>
          <w:szCs w:val="24"/>
        </w:rPr>
        <w:t xml:space="preserve"> </w:t>
      </w:r>
      <w:r w:rsidR="00736F75" w:rsidRPr="00934B06">
        <w:rPr>
          <w:rFonts w:ascii="Times New Roman" w:eastAsia="Times New Roman" w:hAnsi="Times New Roman" w:cs="Times New Roman"/>
          <w:sz w:val="24"/>
          <w:szCs w:val="24"/>
        </w:rPr>
        <w:t xml:space="preserve">and </w:t>
      </w:r>
      <w:r w:rsidR="001C2900" w:rsidRPr="00934B06">
        <w:rPr>
          <w:rFonts w:ascii="Times New Roman" w:eastAsia="Times New Roman" w:hAnsi="Times New Roman" w:cs="Times New Roman"/>
          <w:sz w:val="24"/>
          <w:szCs w:val="24"/>
        </w:rPr>
        <w:t xml:space="preserve">to allow for </w:t>
      </w:r>
      <w:r w:rsidR="00E90E5D" w:rsidRPr="00934B06">
        <w:rPr>
          <w:rFonts w:ascii="Times New Roman" w:eastAsia="Times New Roman" w:hAnsi="Times New Roman" w:cs="Times New Roman"/>
          <w:sz w:val="24"/>
          <w:szCs w:val="24"/>
        </w:rPr>
        <w:lastRenderedPageBreak/>
        <w:t xml:space="preserve">stronger proliferation of </w:t>
      </w:r>
      <w:r w:rsidR="00642BE8" w:rsidRPr="00934B06">
        <w:rPr>
          <w:rFonts w:ascii="Times New Roman" w:eastAsia="Times New Roman" w:hAnsi="Times New Roman" w:cs="Times New Roman"/>
          <w:sz w:val="24"/>
          <w:szCs w:val="24"/>
        </w:rPr>
        <w:t>stem cells)</w:t>
      </w:r>
      <w:r w:rsidRPr="00934B06">
        <w:rPr>
          <w:rFonts w:ascii="Times New Roman" w:eastAsia="Times New Roman" w:hAnsi="Times New Roman" w:cs="Times New Roman"/>
          <w:sz w:val="24"/>
          <w:szCs w:val="24"/>
        </w:rPr>
        <w:t>. All cells wer</w:t>
      </w:r>
      <w:r w:rsidRPr="00934B06">
        <w:rPr>
          <w:rFonts w:ascii="Times New Roman" w:eastAsia="Times New Roman" w:hAnsi="Times New Roman" w:cs="Times New Roman"/>
          <w:sz w:val="24"/>
          <w:szCs w:val="24"/>
        </w:rPr>
        <w:t>e cultured using standard sterile tissue culture technique.</w:t>
      </w:r>
    </w:p>
    <w:p w14:paraId="20F8E49E" w14:textId="6810BFBB" w:rsidR="00606F16" w:rsidRPr="00606F16" w:rsidRDefault="00606F16">
      <w:pPr>
        <w:spacing w:after="200"/>
        <w:rPr>
          <w:rFonts w:ascii="Times New Roman" w:eastAsia="Times New Roman" w:hAnsi="Times New Roman" w:cs="Times New Roman"/>
          <w:i/>
          <w:iCs/>
          <w:sz w:val="24"/>
          <w:szCs w:val="24"/>
        </w:rPr>
      </w:pPr>
      <w:r w:rsidRPr="007D74C7">
        <w:rPr>
          <w:rFonts w:ascii="Times New Roman" w:eastAsia="Times New Roman" w:hAnsi="Times New Roman" w:cs="Times New Roman"/>
          <w:b/>
          <w:bCs/>
          <w:sz w:val="24"/>
          <w:szCs w:val="24"/>
          <w:highlight w:val="yellow"/>
        </w:rPr>
        <w:t>For BioES Base Passivation Layer Fabrication</w:t>
      </w:r>
      <w:r w:rsidRPr="007D74C7">
        <w:rPr>
          <w:rFonts w:ascii="Times New Roman" w:eastAsia="Times New Roman" w:hAnsi="Times New Roman" w:cs="Times New Roman"/>
          <w:sz w:val="24"/>
          <w:szCs w:val="24"/>
          <w:highlight w:val="yellow"/>
        </w:rPr>
        <w:t xml:space="preserve"> </w:t>
      </w:r>
      <w:r w:rsidRPr="007D74C7">
        <w:rPr>
          <w:rFonts w:ascii="Times New Roman" w:eastAsia="Times New Roman" w:hAnsi="Times New Roman" w:cs="Times New Roman"/>
          <w:i/>
          <w:iCs/>
          <w:sz w:val="24"/>
          <w:szCs w:val="24"/>
          <w:highlight w:val="yellow"/>
        </w:rPr>
        <w:t>see Appendix A</w:t>
      </w:r>
    </w:p>
    <w:p w14:paraId="5D1099A4" w14:textId="4C9A82FB" w:rsidR="00D91450" w:rsidRPr="00934B06" w:rsidRDefault="00D91450">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b/>
          <w:bCs/>
          <w:sz w:val="24"/>
          <w:szCs w:val="24"/>
        </w:rPr>
        <w:t>For BioES sterilization</w:t>
      </w:r>
      <w:r w:rsidRPr="00934B06">
        <w:rPr>
          <w:rFonts w:ascii="Times New Roman" w:eastAsia="Times New Roman" w:hAnsi="Times New Roman" w:cs="Times New Roman"/>
          <w:sz w:val="24"/>
          <w:szCs w:val="24"/>
        </w:rPr>
        <w:t xml:space="preserve">, the device will be gently removed from DI water, thoroughly sterilized in 70% ethanol, then allowed to sterilize under the tissue culture hood’s UV light which remains on for ~2 hours but we will leave it overnight. The next day, in that same culture hood, the device will be placed in a sterile petri dish with silk scaffolds and a sprayed down adhesive bottle. Once the device is adhered to the scaffold, we will place everything in a sterile dish where cells can then be seeded. All work involving the scaffolds will be done in the lab hoods to minimize any contamination. </w:t>
      </w:r>
    </w:p>
    <w:p w14:paraId="1185A173" w14:textId="15151F93" w:rsidR="00F77BFC" w:rsidRPr="00934B06" w:rsidRDefault="0041734D">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b/>
          <w:sz w:val="24"/>
          <w:szCs w:val="24"/>
        </w:rPr>
        <w:t>Silk Scaffold preparation</w:t>
      </w:r>
      <w:r w:rsidR="00B51B71" w:rsidRPr="00934B06">
        <w:rPr>
          <w:rFonts w:ascii="Times New Roman" w:eastAsia="Times New Roman" w:hAnsi="Times New Roman" w:cs="Times New Roman"/>
          <w:b/>
          <w:sz w:val="24"/>
          <w:szCs w:val="24"/>
        </w:rPr>
        <w:t xml:space="preserve"> and integration</w:t>
      </w:r>
      <w:r w:rsidR="00507017" w:rsidRPr="00934B06">
        <w:rPr>
          <w:rFonts w:ascii="Times New Roman" w:eastAsia="Times New Roman" w:hAnsi="Times New Roman" w:cs="Times New Roman"/>
          <w:b/>
          <w:sz w:val="24"/>
          <w:szCs w:val="24"/>
        </w:rPr>
        <w:t xml:space="preserve"> </w:t>
      </w:r>
      <w:r w:rsidR="00507017" w:rsidRPr="00934B06">
        <w:rPr>
          <w:rFonts w:ascii="Times New Roman" w:eastAsia="Times New Roman" w:hAnsi="Times New Roman" w:cs="Times New Roman"/>
          <w:bCs/>
          <w:sz w:val="24"/>
          <w:szCs w:val="24"/>
        </w:rPr>
        <w:t xml:space="preserve">began </w:t>
      </w:r>
      <w:r w:rsidR="002530AD" w:rsidRPr="00934B06">
        <w:rPr>
          <w:rFonts w:ascii="Times New Roman" w:eastAsia="Times New Roman" w:hAnsi="Times New Roman" w:cs="Times New Roman"/>
          <w:bCs/>
          <w:sz w:val="24"/>
          <w:szCs w:val="24"/>
        </w:rPr>
        <w:t>by</w:t>
      </w:r>
      <w:r w:rsidRPr="00934B06">
        <w:rPr>
          <w:rFonts w:ascii="Times New Roman" w:eastAsia="Times New Roman" w:hAnsi="Times New Roman" w:cs="Times New Roman"/>
          <w:sz w:val="24"/>
          <w:szCs w:val="24"/>
        </w:rPr>
        <w:t xml:space="preserve"> </w:t>
      </w:r>
      <w:r w:rsidR="00BF63CB" w:rsidRPr="00934B06">
        <w:rPr>
          <w:rFonts w:ascii="Times New Roman" w:eastAsia="Times New Roman" w:hAnsi="Times New Roman" w:cs="Times New Roman"/>
          <w:sz w:val="24"/>
          <w:szCs w:val="24"/>
        </w:rPr>
        <w:t xml:space="preserve">aspirating </w:t>
      </w:r>
      <w:r w:rsidR="00044934" w:rsidRPr="00934B06">
        <w:rPr>
          <w:rFonts w:ascii="Times New Roman" w:eastAsia="Times New Roman" w:hAnsi="Times New Roman" w:cs="Times New Roman"/>
          <w:sz w:val="24"/>
          <w:szCs w:val="24"/>
        </w:rPr>
        <w:t>deionized</w:t>
      </w:r>
      <w:r w:rsidR="003E1C54" w:rsidRPr="00934B06">
        <w:rPr>
          <w:rFonts w:ascii="Times New Roman" w:eastAsia="Times New Roman" w:hAnsi="Times New Roman" w:cs="Times New Roman"/>
          <w:sz w:val="24"/>
          <w:szCs w:val="24"/>
        </w:rPr>
        <w:t xml:space="preserve"> water from the silk sponges</w:t>
      </w:r>
      <w:r w:rsidR="00AF7A4A" w:rsidRPr="00934B06">
        <w:rPr>
          <w:rFonts w:ascii="Times New Roman" w:eastAsia="Times New Roman" w:hAnsi="Times New Roman" w:cs="Times New Roman"/>
          <w:sz w:val="24"/>
          <w:szCs w:val="24"/>
        </w:rPr>
        <w:t xml:space="preserve"> and transferring them to a 6-well plate</w:t>
      </w:r>
      <w:r w:rsidR="00C4319B" w:rsidRPr="00934B06">
        <w:rPr>
          <w:rFonts w:ascii="Times New Roman" w:eastAsia="Times New Roman" w:hAnsi="Times New Roman" w:cs="Times New Roman"/>
          <w:sz w:val="24"/>
          <w:szCs w:val="24"/>
        </w:rPr>
        <w:t>, 1 scaffold per</w:t>
      </w:r>
      <w:r w:rsidR="00CE4F4C" w:rsidRPr="00934B06">
        <w:rPr>
          <w:rFonts w:ascii="Times New Roman" w:eastAsia="Times New Roman" w:hAnsi="Times New Roman" w:cs="Times New Roman"/>
          <w:sz w:val="24"/>
          <w:szCs w:val="24"/>
        </w:rPr>
        <w:t xml:space="preserve"> well</w:t>
      </w:r>
      <w:r w:rsidR="003E1C54" w:rsidRPr="00934B06">
        <w:rPr>
          <w:rFonts w:ascii="Times New Roman" w:eastAsia="Times New Roman" w:hAnsi="Times New Roman" w:cs="Times New Roman"/>
          <w:sz w:val="24"/>
          <w:szCs w:val="24"/>
        </w:rPr>
        <w:t xml:space="preserve">. </w:t>
      </w:r>
      <w:r w:rsidR="002A7672" w:rsidRPr="00934B06">
        <w:rPr>
          <w:rFonts w:ascii="Times New Roman" w:eastAsia="Times New Roman" w:hAnsi="Times New Roman" w:cs="Times New Roman"/>
          <w:sz w:val="24"/>
          <w:szCs w:val="24"/>
        </w:rPr>
        <w:t>Coa</w:t>
      </w:r>
      <w:r w:rsidR="001F0A2A" w:rsidRPr="00934B06">
        <w:rPr>
          <w:rFonts w:ascii="Times New Roman" w:eastAsia="Times New Roman" w:hAnsi="Times New Roman" w:cs="Times New Roman"/>
          <w:sz w:val="24"/>
          <w:szCs w:val="24"/>
        </w:rPr>
        <w:t>t</w:t>
      </w:r>
      <w:r w:rsidR="00CF3B35" w:rsidRPr="00934B06">
        <w:rPr>
          <w:rFonts w:ascii="Times New Roman" w:eastAsia="Times New Roman" w:hAnsi="Times New Roman" w:cs="Times New Roman"/>
          <w:sz w:val="24"/>
          <w:szCs w:val="24"/>
        </w:rPr>
        <w:t>ing</w:t>
      </w:r>
      <w:r w:rsidRPr="00934B06">
        <w:rPr>
          <w:rFonts w:ascii="Times New Roman" w:eastAsia="Times New Roman" w:hAnsi="Times New Roman" w:cs="Times New Roman"/>
          <w:sz w:val="24"/>
          <w:szCs w:val="24"/>
        </w:rPr>
        <w:t xml:space="preserve"> silk scaffolds in poly-L-orinthine </w:t>
      </w:r>
      <w:r w:rsidR="00044934" w:rsidRPr="00934B06">
        <w:rPr>
          <w:rFonts w:ascii="Times New Roman" w:eastAsia="Times New Roman" w:hAnsi="Times New Roman" w:cs="Times New Roman"/>
          <w:sz w:val="24"/>
          <w:szCs w:val="24"/>
        </w:rPr>
        <w:t xml:space="preserve">(PLO) </w:t>
      </w:r>
      <w:r w:rsidR="00481586" w:rsidRPr="00934B06">
        <w:rPr>
          <w:rFonts w:ascii="Times New Roman" w:eastAsia="Times New Roman" w:hAnsi="Times New Roman" w:cs="Times New Roman"/>
          <w:sz w:val="24"/>
          <w:szCs w:val="24"/>
        </w:rPr>
        <w:t>solution</w:t>
      </w:r>
      <w:r w:rsidR="00CA5727" w:rsidRPr="00934B06">
        <w:rPr>
          <w:rFonts w:ascii="Times New Roman" w:eastAsia="Times New Roman" w:hAnsi="Times New Roman" w:cs="Times New Roman"/>
          <w:sz w:val="24"/>
          <w:szCs w:val="24"/>
        </w:rPr>
        <w:t xml:space="preserve"> until scaffolds are submerged and t</w:t>
      </w:r>
      <w:r w:rsidR="00086AB9" w:rsidRPr="00934B06">
        <w:rPr>
          <w:rFonts w:ascii="Times New Roman" w:eastAsia="Times New Roman" w:hAnsi="Times New Roman" w:cs="Times New Roman"/>
          <w:sz w:val="24"/>
          <w:szCs w:val="24"/>
        </w:rPr>
        <w:t>hen leaving them in the incubator</w:t>
      </w:r>
      <w:r w:rsidR="00481586" w:rsidRPr="00934B06">
        <w:rPr>
          <w:rFonts w:ascii="Times New Roman" w:eastAsia="Times New Roman" w:hAnsi="Times New Roman" w:cs="Times New Roman"/>
          <w:sz w:val="24"/>
          <w:szCs w:val="24"/>
        </w:rPr>
        <w:t xml:space="preserve"> </w:t>
      </w:r>
      <w:r w:rsidRPr="00934B06">
        <w:rPr>
          <w:rFonts w:ascii="Times New Roman" w:eastAsia="Times New Roman" w:hAnsi="Times New Roman" w:cs="Times New Roman"/>
          <w:sz w:val="24"/>
          <w:szCs w:val="24"/>
        </w:rPr>
        <w:t>overnight</w:t>
      </w:r>
      <w:r w:rsidR="001A25F7" w:rsidRPr="00934B06">
        <w:rPr>
          <w:rFonts w:ascii="Times New Roman" w:eastAsia="Times New Roman" w:hAnsi="Times New Roman" w:cs="Times New Roman"/>
          <w:sz w:val="24"/>
          <w:szCs w:val="24"/>
        </w:rPr>
        <w:t xml:space="preserve">. The next day, </w:t>
      </w:r>
      <w:r w:rsidR="00B07D53" w:rsidRPr="00934B06">
        <w:rPr>
          <w:rFonts w:ascii="Times New Roman" w:eastAsia="Times New Roman" w:hAnsi="Times New Roman" w:cs="Times New Roman"/>
          <w:sz w:val="24"/>
          <w:szCs w:val="24"/>
        </w:rPr>
        <w:t>aspirate</w:t>
      </w:r>
      <w:r w:rsidR="001A25F7" w:rsidRPr="00934B06">
        <w:rPr>
          <w:rFonts w:ascii="Times New Roman" w:eastAsia="Times New Roman" w:hAnsi="Times New Roman" w:cs="Times New Roman"/>
          <w:sz w:val="24"/>
          <w:szCs w:val="24"/>
        </w:rPr>
        <w:t xml:space="preserve"> t</w:t>
      </w:r>
      <w:r w:rsidR="00B07D53" w:rsidRPr="00934B06">
        <w:rPr>
          <w:rFonts w:ascii="Times New Roman" w:eastAsia="Times New Roman" w:hAnsi="Times New Roman" w:cs="Times New Roman"/>
          <w:sz w:val="24"/>
          <w:szCs w:val="24"/>
        </w:rPr>
        <w:t>h</w:t>
      </w:r>
      <w:r w:rsidR="001A25F7" w:rsidRPr="00934B06">
        <w:rPr>
          <w:rFonts w:ascii="Times New Roman" w:eastAsia="Times New Roman" w:hAnsi="Times New Roman" w:cs="Times New Roman"/>
          <w:sz w:val="24"/>
          <w:szCs w:val="24"/>
        </w:rPr>
        <w:t>e PLO solution off the scaffolds</w:t>
      </w:r>
      <w:r w:rsidR="00CB1D6B" w:rsidRPr="00934B06">
        <w:rPr>
          <w:rFonts w:ascii="Times New Roman" w:eastAsia="Times New Roman" w:hAnsi="Times New Roman" w:cs="Times New Roman"/>
          <w:sz w:val="24"/>
          <w:szCs w:val="24"/>
        </w:rPr>
        <w:t xml:space="preserve"> and wash</w:t>
      </w:r>
      <w:r w:rsidRPr="00934B06">
        <w:rPr>
          <w:rFonts w:ascii="Times New Roman" w:eastAsia="Times New Roman" w:hAnsi="Times New Roman" w:cs="Times New Roman"/>
          <w:sz w:val="24"/>
          <w:szCs w:val="24"/>
        </w:rPr>
        <w:t xml:space="preserve"> them with PBS</w:t>
      </w:r>
      <w:r w:rsidR="00CB1D6B" w:rsidRPr="00934B06">
        <w:rPr>
          <w:rFonts w:ascii="Times New Roman" w:eastAsia="Times New Roman" w:hAnsi="Times New Roman" w:cs="Times New Roman"/>
          <w:sz w:val="24"/>
          <w:szCs w:val="24"/>
        </w:rPr>
        <w:t xml:space="preserve"> using the bench rotator for 3 minutes at 15rpm</w:t>
      </w:r>
      <w:r w:rsidR="009C23D5" w:rsidRPr="00934B06">
        <w:rPr>
          <w:rFonts w:ascii="Times New Roman" w:eastAsia="Times New Roman" w:hAnsi="Times New Roman" w:cs="Times New Roman"/>
          <w:sz w:val="24"/>
          <w:szCs w:val="24"/>
        </w:rPr>
        <w:t xml:space="preserve"> – </w:t>
      </w:r>
      <w:r w:rsidR="003D6442" w:rsidRPr="00934B06">
        <w:rPr>
          <w:rFonts w:ascii="Times New Roman" w:eastAsia="Times New Roman" w:hAnsi="Times New Roman" w:cs="Times New Roman"/>
          <w:sz w:val="24"/>
          <w:szCs w:val="24"/>
        </w:rPr>
        <w:t xml:space="preserve">aspirate off PBS and </w:t>
      </w:r>
      <w:r w:rsidR="009C23D5" w:rsidRPr="00934B06">
        <w:rPr>
          <w:rFonts w:ascii="Times New Roman" w:eastAsia="Times New Roman" w:hAnsi="Times New Roman" w:cs="Times New Roman"/>
          <w:sz w:val="24"/>
          <w:szCs w:val="24"/>
        </w:rPr>
        <w:t>repeat this 4x.</w:t>
      </w:r>
      <w:r w:rsidRPr="00934B06">
        <w:rPr>
          <w:rFonts w:ascii="Times New Roman" w:eastAsia="Times New Roman" w:hAnsi="Times New Roman" w:cs="Times New Roman"/>
          <w:sz w:val="24"/>
          <w:szCs w:val="24"/>
        </w:rPr>
        <w:t xml:space="preserve"> </w:t>
      </w:r>
      <w:r w:rsidR="008464DA" w:rsidRPr="00934B06">
        <w:rPr>
          <w:rFonts w:ascii="Times New Roman" w:eastAsia="Times New Roman" w:hAnsi="Times New Roman" w:cs="Times New Roman"/>
          <w:sz w:val="24"/>
          <w:szCs w:val="24"/>
        </w:rPr>
        <w:t>T</w:t>
      </w:r>
      <w:r w:rsidRPr="00934B06">
        <w:rPr>
          <w:rFonts w:ascii="Times New Roman" w:eastAsia="Times New Roman" w:hAnsi="Times New Roman" w:cs="Times New Roman"/>
          <w:sz w:val="24"/>
          <w:szCs w:val="24"/>
        </w:rPr>
        <w:t xml:space="preserve">hen </w:t>
      </w:r>
      <w:r w:rsidR="008464DA" w:rsidRPr="00934B06">
        <w:rPr>
          <w:rFonts w:ascii="Times New Roman" w:eastAsia="Times New Roman" w:hAnsi="Times New Roman" w:cs="Times New Roman"/>
          <w:sz w:val="24"/>
          <w:szCs w:val="24"/>
        </w:rPr>
        <w:t>coat</w:t>
      </w:r>
      <w:r w:rsidRPr="00934B06">
        <w:rPr>
          <w:rFonts w:ascii="Times New Roman" w:eastAsia="Times New Roman" w:hAnsi="Times New Roman" w:cs="Times New Roman"/>
          <w:sz w:val="24"/>
          <w:szCs w:val="24"/>
        </w:rPr>
        <w:t xml:space="preserve"> </w:t>
      </w:r>
      <w:r w:rsidR="00DD5977" w:rsidRPr="00934B06">
        <w:rPr>
          <w:rFonts w:ascii="Times New Roman" w:eastAsia="Times New Roman" w:hAnsi="Times New Roman" w:cs="Times New Roman"/>
          <w:sz w:val="24"/>
          <w:szCs w:val="24"/>
        </w:rPr>
        <w:t>scaffolds</w:t>
      </w:r>
      <w:r w:rsidRPr="00934B06">
        <w:rPr>
          <w:rFonts w:ascii="Times New Roman" w:eastAsia="Times New Roman" w:hAnsi="Times New Roman" w:cs="Times New Roman"/>
          <w:sz w:val="24"/>
          <w:szCs w:val="24"/>
        </w:rPr>
        <w:t xml:space="preserve"> with </w:t>
      </w:r>
      <w:r w:rsidR="008816F3" w:rsidRPr="00934B06">
        <w:rPr>
          <w:rFonts w:ascii="Times New Roman" w:eastAsia="Times New Roman" w:hAnsi="Times New Roman" w:cs="Times New Roman"/>
          <w:sz w:val="24"/>
          <w:szCs w:val="24"/>
        </w:rPr>
        <w:t>Mouse Brain L</w:t>
      </w:r>
      <w:r w:rsidRPr="00934B06">
        <w:rPr>
          <w:rFonts w:ascii="Times New Roman" w:eastAsia="Times New Roman" w:hAnsi="Times New Roman" w:cs="Times New Roman"/>
          <w:sz w:val="24"/>
          <w:szCs w:val="24"/>
        </w:rPr>
        <w:t xml:space="preserve">aminin for 4-6 hours. </w:t>
      </w:r>
      <w:r w:rsidR="00021C8F" w:rsidRPr="00934B06">
        <w:rPr>
          <w:rFonts w:ascii="Times New Roman" w:eastAsia="Times New Roman" w:hAnsi="Times New Roman" w:cs="Times New Roman"/>
          <w:sz w:val="24"/>
          <w:szCs w:val="24"/>
        </w:rPr>
        <w:t xml:space="preserve">In fume hood, </w:t>
      </w:r>
      <w:r w:rsidR="00B544BF" w:rsidRPr="00934B06">
        <w:rPr>
          <w:rFonts w:ascii="Times New Roman" w:eastAsia="Times New Roman" w:hAnsi="Times New Roman" w:cs="Times New Roman"/>
          <w:sz w:val="24"/>
          <w:szCs w:val="24"/>
        </w:rPr>
        <w:t>place and adhere 1 scaffold to each side of the SU-8 layer with the Kwik-Sil Elastomer</w:t>
      </w:r>
      <w:r w:rsidR="00B66261" w:rsidRPr="00934B06">
        <w:rPr>
          <w:rFonts w:ascii="Times New Roman" w:eastAsia="Times New Roman" w:hAnsi="Times New Roman" w:cs="Times New Roman"/>
          <w:sz w:val="24"/>
          <w:szCs w:val="24"/>
        </w:rPr>
        <w:t xml:space="preserve"> and </w:t>
      </w:r>
      <w:r w:rsidR="00934B06" w:rsidRPr="00934B06">
        <w:rPr>
          <w:rFonts w:ascii="Times New Roman" w:eastAsia="Times New Roman" w:hAnsi="Times New Roman" w:cs="Times New Roman"/>
          <w:sz w:val="24"/>
          <w:szCs w:val="24"/>
        </w:rPr>
        <w:t>allow</w:t>
      </w:r>
      <w:r w:rsidR="00B66261" w:rsidRPr="00934B06">
        <w:rPr>
          <w:rFonts w:ascii="Times New Roman" w:eastAsia="Times New Roman" w:hAnsi="Times New Roman" w:cs="Times New Roman"/>
          <w:sz w:val="24"/>
          <w:szCs w:val="24"/>
        </w:rPr>
        <w:t xml:space="preserve"> to cure at room temperature for </w:t>
      </w:r>
      <w:r w:rsidR="00623CBA" w:rsidRPr="00934B06">
        <w:rPr>
          <w:rFonts w:ascii="Times New Roman" w:eastAsia="Times New Roman" w:hAnsi="Times New Roman" w:cs="Times New Roman"/>
          <w:sz w:val="24"/>
          <w:szCs w:val="24"/>
        </w:rPr>
        <w:t>20 minutes</w:t>
      </w:r>
      <w:r w:rsidR="00D91450" w:rsidRPr="00934B06">
        <w:rPr>
          <w:rFonts w:ascii="Times New Roman" w:eastAsia="Times New Roman" w:hAnsi="Times New Roman" w:cs="Times New Roman"/>
          <w:sz w:val="24"/>
          <w:szCs w:val="24"/>
        </w:rPr>
        <w:t xml:space="preserve"> (figure 7)</w:t>
      </w:r>
      <w:r w:rsidR="00B544BF" w:rsidRPr="00934B06">
        <w:rPr>
          <w:rFonts w:ascii="Times New Roman" w:eastAsia="Times New Roman" w:hAnsi="Times New Roman" w:cs="Times New Roman"/>
          <w:sz w:val="24"/>
          <w:szCs w:val="24"/>
        </w:rPr>
        <w:t xml:space="preserve">. </w:t>
      </w:r>
    </w:p>
    <w:p w14:paraId="3EA7CAFA" w14:textId="5A5A34C2" w:rsidR="000833E5" w:rsidRPr="00934B06" w:rsidRDefault="00BC0F59">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b/>
          <w:bCs/>
          <w:sz w:val="24"/>
          <w:szCs w:val="24"/>
        </w:rPr>
        <w:t xml:space="preserve">Cell seeding onto composite </w:t>
      </w:r>
      <w:r w:rsidR="00623CBA" w:rsidRPr="00934B06">
        <w:rPr>
          <w:rFonts w:ascii="Times New Roman" w:eastAsia="Times New Roman" w:hAnsi="Times New Roman" w:cs="Times New Roman"/>
          <w:b/>
          <w:bCs/>
          <w:sz w:val="24"/>
          <w:szCs w:val="24"/>
        </w:rPr>
        <w:t>structure</w:t>
      </w:r>
      <w:r w:rsidR="00B66261" w:rsidRPr="00934B06">
        <w:rPr>
          <w:rFonts w:ascii="Times New Roman" w:eastAsia="Times New Roman" w:hAnsi="Times New Roman" w:cs="Times New Roman"/>
          <w:b/>
          <w:bCs/>
          <w:sz w:val="24"/>
          <w:szCs w:val="24"/>
        </w:rPr>
        <w:t xml:space="preserve"> </w:t>
      </w:r>
      <w:r w:rsidR="00B66261" w:rsidRPr="00934B06">
        <w:rPr>
          <w:rFonts w:ascii="Times New Roman" w:eastAsia="Times New Roman" w:hAnsi="Times New Roman" w:cs="Times New Roman"/>
          <w:sz w:val="24"/>
          <w:szCs w:val="24"/>
        </w:rPr>
        <w:t>began by</w:t>
      </w:r>
      <w:r w:rsidR="00623CBA" w:rsidRPr="00934B06">
        <w:rPr>
          <w:rFonts w:ascii="Times New Roman" w:eastAsia="Times New Roman" w:hAnsi="Times New Roman" w:cs="Times New Roman"/>
          <w:sz w:val="24"/>
          <w:szCs w:val="24"/>
        </w:rPr>
        <w:t xml:space="preserve"> </w:t>
      </w:r>
      <w:r w:rsidR="003047BC" w:rsidRPr="00934B06">
        <w:rPr>
          <w:rFonts w:ascii="Times New Roman" w:eastAsia="Times New Roman" w:hAnsi="Times New Roman" w:cs="Times New Roman"/>
          <w:sz w:val="24"/>
          <w:szCs w:val="24"/>
        </w:rPr>
        <w:t>preparing roughly 150mL of complete hiNSC media</w:t>
      </w:r>
      <w:r w:rsidR="008C60F5" w:rsidRPr="00934B06">
        <w:rPr>
          <w:rFonts w:ascii="Times New Roman" w:eastAsia="Times New Roman" w:hAnsi="Times New Roman" w:cs="Times New Roman"/>
          <w:sz w:val="24"/>
          <w:szCs w:val="24"/>
        </w:rPr>
        <w:t xml:space="preserve">.  </w:t>
      </w:r>
      <w:r w:rsidRPr="00934B06">
        <w:rPr>
          <w:rFonts w:ascii="Times New Roman" w:eastAsia="Times New Roman" w:hAnsi="Times New Roman" w:cs="Times New Roman"/>
          <w:sz w:val="24"/>
          <w:szCs w:val="24"/>
        </w:rPr>
        <w:t xml:space="preserve">HiNSCs </w:t>
      </w:r>
      <w:r w:rsidR="00293D8E" w:rsidRPr="00934B06">
        <w:rPr>
          <w:rFonts w:ascii="Times New Roman" w:eastAsia="Times New Roman" w:hAnsi="Times New Roman" w:cs="Times New Roman"/>
          <w:sz w:val="24"/>
          <w:szCs w:val="24"/>
        </w:rPr>
        <w:t xml:space="preserve">are </w:t>
      </w:r>
      <w:r w:rsidR="00657E8E" w:rsidRPr="00934B06">
        <w:rPr>
          <w:rFonts w:ascii="Times New Roman" w:eastAsia="Times New Roman" w:hAnsi="Times New Roman" w:cs="Times New Roman"/>
          <w:sz w:val="24"/>
          <w:szCs w:val="24"/>
        </w:rPr>
        <w:t xml:space="preserve">lifted from their culture plate and </w:t>
      </w:r>
      <w:r w:rsidR="00293D8E" w:rsidRPr="00934B06">
        <w:rPr>
          <w:rFonts w:ascii="Times New Roman" w:eastAsia="Times New Roman" w:hAnsi="Times New Roman" w:cs="Times New Roman"/>
          <w:sz w:val="24"/>
          <w:szCs w:val="24"/>
        </w:rPr>
        <w:t>counted</w:t>
      </w:r>
      <w:r w:rsidR="00D023C5" w:rsidRPr="00934B06">
        <w:rPr>
          <w:rFonts w:ascii="Times New Roman" w:eastAsia="Times New Roman" w:hAnsi="Times New Roman" w:cs="Times New Roman"/>
          <w:sz w:val="24"/>
          <w:szCs w:val="24"/>
        </w:rPr>
        <w:t xml:space="preserve">. Using sterile tweezers, </w:t>
      </w:r>
      <w:r w:rsidR="007E64EE" w:rsidRPr="00934B06">
        <w:rPr>
          <w:rFonts w:ascii="Times New Roman" w:eastAsia="Times New Roman" w:hAnsi="Times New Roman" w:cs="Times New Roman"/>
          <w:sz w:val="24"/>
          <w:szCs w:val="24"/>
        </w:rPr>
        <w:t xml:space="preserve">scaffold+SU8 composite structure are </w:t>
      </w:r>
      <w:r w:rsidR="002E4112" w:rsidRPr="00934B06">
        <w:rPr>
          <w:rFonts w:ascii="Times New Roman" w:eastAsia="Times New Roman" w:hAnsi="Times New Roman" w:cs="Times New Roman"/>
          <w:sz w:val="24"/>
          <w:szCs w:val="24"/>
        </w:rPr>
        <w:t>moved to</w:t>
      </w:r>
      <w:r w:rsidR="00B07D53" w:rsidRPr="00934B06">
        <w:rPr>
          <w:rFonts w:ascii="Times New Roman" w:eastAsia="Times New Roman" w:hAnsi="Times New Roman" w:cs="Times New Roman"/>
          <w:sz w:val="24"/>
          <w:szCs w:val="24"/>
        </w:rPr>
        <w:t xml:space="preserve"> </w:t>
      </w:r>
      <w:r w:rsidR="0064261F" w:rsidRPr="00934B06">
        <w:rPr>
          <w:rFonts w:ascii="Times New Roman" w:eastAsia="Times New Roman" w:hAnsi="Times New Roman" w:cs="Times New Roman"/>
          <w:sz w:val="24"/>
          <w:szCs w:val="24"/>
        </w:rPr>
        <w:t>new plates</w:t>
      </w:r>
      <w:r w:rsidR="00D42AEF" w:rsidRPr="00934B06">
        <w:rPr>
          <w:rFonts w:ascii="Times New Roman" w:eastAsia="Times New Roman" w:hAnsi="Times New Roman" w:cs="Times New Roman"/>
          <w:sz w:val="24"/>
          <w:szCs w:val="24"/>
        </w:rPr>
        <w:t xml:space="preserve">. </w:t>
      </w:r>
      <w:r w:rsidR="00D04EDE" w:rsidRPr="00934B06">
        <w:rPr>
          <w:rFonts w:ascii="Times New Roman" w:eastAsia="Times New Roman" w:hAnsi="Times New Roman" w:cs="Times New Roman"/>
          <w:sz w:val="24"/>
          <w:szCs w:val="24"/>
        </w:rPr>
        <w:t>Carefully dry off scaffolds using an aspirating pipette</w:t>
      </w:r>
      <w:r w:rsidR="00832372" w:rsidRPr="00934B06">
        <w:rPr>
          <w:rFonts w:ascii="Times New Roman" w:eastAsia="Times New Roman" w:hAnsi="Times New Roman" w:cs="Times New Roman"/>
          <w:sz w:val="24"/>
          <w:szCs w:val="24"/>
        </w:rPr>
        <w:t>. Individually seed each sponge with 2 million cells</w:t>
      </w:r>
      <w:r w:rsidR="00621F02" w:rsidRPr="00934B06">
        <w:rPr>
          <w:rFonts w:ascii="Times New Roman" w:eastAsia="Times New Roman" w:hAnsi="Times New Roman" w:cs="Times New Roman"/>
          <w:sz w:val="24"/>
          <w:szCs w:val="24"/>
        </w:rPr>
        <w:t xml:space="preserve">, incubate for 30 </w:t>
      </w:r>
      <w:r w:rsidR="00AE0B4E" w:rsidRPr="00934B06">
        <w:rPr>
          <w:rFonts w:ascii="Times New Roman" w:eastAsia="Times New Roman" w:hAnsi="Times New Roman" w:cs="Times New Roman"/>
          <w:sz w:val="24"/>
          <w:szCs w:val="24"/>
        </w:rPr>
        <w:t>minutes</w:t>
      </w:r>
      <w:r w:rsidR="00AE2CBB" w:rsidRPr="00934B06">
        <w:rPr>
          <w:rFonts w:ascii="Times New Roman" w:eastAsia="Times New Roman" w:hAnsi="Times New Roman" w:cs="Times New Roman"/>
          <w:sz w:val="24"/>
          <w:szCs w:val="24"/>
        </w:rPr>
        <w:t xml:space="preserve">, then add </w:t>
      </w:r>
      <w:r w:rsidR="00E86693" w:rsidRPr="00934B06">
        <w:rPr>
          <w:rFonts w:ascii="Times New Roman" w:eastAsia="Times New Roman" w:hAnsi="Times New Roman" w:cs="Times New Roman"/>
          <w:sz w:val="24"/>
          <w:szCs w:val="24"/>
        </w:rPr>
        <w:t>150uL of complete media. Return to incubator</w:t>
      </w:r>
      <w:r w:rsidR="003F10CF" w:rsidRPr="00934B06">
        <w:rPr>
          <w:rFonts w:ascii="Times New Roman" w:eastAsia="Times New Roman" w:hAnsi="Times New Roman" w:cs="Times New Roman"/>
          <w:sz w:val="24"/>
          <w:szCs w:val="24"/>
        </w:rPr>
        <w:t xml:space="preserve"> overnight</w:t>
      </w:r>
      <w:r w:rsidR="00E86693" w:rsidRPr="00934B06">
        <w:rPr>
          <w:rFonts w:ascii="Times New Roman" w:eastAsia="Times New Roman" w:hAnsi="Times New Roman" w:cs="Times New Roman"/>
          <w:sz w:val="24"/>
          <w:szCs w:val="24"/>
        </w:rPr>
        <w:t xml:space="preserve">. </w:t>
      </w:r>
      <w:r w:rsidR="00B95B8E" w:rsidRPr="00934B06">
        <w:rPr>
          <w:rFonts w:ascii="Times New Roman" w:eastAsia="Times New Roman" w:hAnsi="Times New Roman" w:cs="Times New Roman"/>
          <w:sz w:val="24"/>
          <w:szCs w:val="24"/>
        </w:rPr>
        <w:t xml:space="preserve">The entire structure </w:t>
      </w:r>
      <w:r w:rsidR="003D58BD" w:rsidRPr="00934B06">
        <w:rPr>
          <w:rFonts w:ascii="Times New Roman" w:eastAsia="Times New Roman" w:hAnsi="Times New Roman" w:cs="Times New Roman"/>
          <w:sz w:val="24"/>
          <w:szCs w:val="24"/>
        </w:rPr>
        <w:t xml:space="preserve">will then be backfilled </w:t>
      </w:r>
      <w:r w:rsidR="003F10CF" w:rsidRPr="00934B06">
        <w:rPr>
          <w:rFonts w:ascii="Times New Roman" w:eastAsia="Times New Roman" w:hAnsi="Times New Roman" w:cs="Times New Roman"/>
          <w:sz w:val="24"/>
          <w:szCs w:val="24"/>
        </w:rPr>
        <w:t>with collagen</w:t>
      </w:r>
      <w:r w:rsidR="00D91450" w:rsidRPr="00934B06">
        <w:rPr>
          <w:rFonts w:ascii="Times New Roman" w:eastAsia="Times New Roman" w:hAnsi="Times New Roman" w:cs="Times New Roman"/>
          <w:sz w:val="24"/>
          <w:szCs w:val="24"/>
        </w:rPr>
        <w:t>.</w:t>
      </w:r>
    </w:p>
    <w:p w14:paraId="66B9B84C" w14:textId="23DEEEE7" w:rsidR="54322D85" w:rsidRDefault="0BD3DEB5" w:rsidP="54322D85">
      <w:pPr>
        <w:spacing w:after="200"/>
        <w:rPr>
          <w:rFonts w:ascii="Times New Roman" w:eastAsia="Times New Roman" w:hAnsi="Times New Roman" w:cs="Times New Roman"/>
          <w:sz w:val="24"/>
          <w:szCs w:val="24"/>
        </w:rPr>
      </w:pPr>
      <w:r w:rsidRPr="00934B06">
        <w:rPr>
          <w:rFonts w:ascii="Times New Roman" w:eastAsia="Times New Roman" w:hAnsi="Times New Roman" w:cs="Times New Roman"/>
          <w:b/>
          <w:bCs/>
          <w:sz w:val="24"/>
          <w:szCs w:val="24"/>
        </w:rPr>
        <w:t xml:space="preserve">Beta Tubulin 3 Staining </w:t>
      </w:r>
      <w:r w:rsidRPr="00934B06">
        <w:rPr>
          <w:rFonts w:ascii="Times New Roman" w:eastAsia="Times New Roman" w:hAnsi="Times New Roman" w:cs="Times New Roman"/>
          <w:sz w:val="24"/>
          <w:szCs w:val="24"/>
        </w:rPr>
        <w:t xml:space="preserve">was conducted by </w:t>
      </w:r>
      <w:r w:rsidR="0A4ED8D1" w:rsidRPr="00934B06">
        <w:rPr>
          <w:rFonts w:ascii="Times New Roman" w:eastAsia="Times New Roman" w:hAnsi="Times New Roman" w:cs="Times New Roman"/>
          <w:sz w:val="24"/>
          <w:szCs w:val="24"/>
        </w:rPr>
        <w:t>lightly</w:t>
      </w:r>
      <w:r w:rsidRPr="00934B06">
        <w:rPr>
          <w:rFonts w:ascii="Times New Roman" w:eastAsia="Times New Roman" w:hAnsi="Times New Roman" w:cs="Times New Roman"/>
          <w:sz w:val="24"/>
          <w:szCs w:val="24"/>
        </w:rPr>
        <w:t xml:space="preserve"> </w:t>
      </w:r>
      <w:r w:rsidR="0A4ED8D1" w:rsidRPr="00934B06">
        <w:rPr>
          <w:rFonts w:ascii="Times New Roman" w:eastAsia="Times New Roman" w:hAnsi="Times New Roman" w:cs="Times New Roman"/>
          <w:sz w:val="24"/>
          <w:szCs w:val="24"/>
        </w:rPr>
        <w:t xml:space="preserve">drying and transferring </w:t>
      </w:r>
      <w:r w:rsidRPr="00934B06">
        <w:rPr>
          <w:rFonts w:ascii="Times New Roman" w:eastAsia="Times New Roman" w:hAnsi="Times New Roman" w:cs="Times New Roman"/>
          <w:sz w:val="24"/>
          <w:szCs w:val="24"/>
        </w:rPr>
        <w:t>mature, seeded scaffolds into a new 48-well plate</w:t>
      </w:r>
      <w:r w:rsidR="3A6F3328" w:rsidRPr="00934B06">
        <w:rPr>
          <w:rFonts w:ascii="Times New Roman" w:eastAsia="Times New Roman" w:hAnsi="Times New Roman" w:cs="Times New Roman"/>
          <w:sz w:val="24"/>
          <w:szCs w:val="24"/>
        </w:rPr>
        <w:t>. Scaffolds were treated with ~500ul of a 4% PFA fixing solution</w:t>
      </w:r>
      <w:r w:rsidR="7AF0048D" w:rsidRPr="00934B06">
        <w:rPr>
          <w:rFonts w:ascii="Times New Roman" w:eastAsia="Times New Roman" w:hAnsi="Times New Roman" w:cs="Times New Roman"/>
          <w:sz w:val="24"/>
          <w:szCs w:val="24"/>
        </w:rPr>
        <w:t xml:space="preserve"> for 1 – 12 hours in the 4°C fridge. </w:t>
      </w:r>
      <w:r w:rsidR="6DF165EE" w:rsidRPr="00934B06">
        <w:rPr>
          <w:rFonts w:ascii="Times New Roman" w:eastAsia="Times New Roman" w:hAnsi="Times New Roman" w:cs="Times New Roman"/>
          <w:sz w:val="24"/>
          <w:szCs w:val="24"/>
        </w:rPr>
        <w:t>The f</w:t>
      </w:r>
      <w:r w:rsidR="25D70141" w:rsidRPr="00934B06">
        <w:rPr>
          <w:rFonts w:ascii="Times New Roman" w:eastAsia="Times New Roman" w:hAnsi="Times New Roman" w:cs="Times New Roman"/>
          <w:sz w:val="24"/>
          <w:szCs w:val="24"/>
        </w:rPr>
        <w:t>ixing</w:t>
      </w:r>
      <w:r w:rsidR="7AF0048D" w:rsidRPr="00934B06">
        <w:rPr>
          <w:rFonts w:ascii="Times New Roman" w:eastAsia="Times New Roman" w:hAnsi="Times New Roman" w:cs="Times New Roman"/>
          <w:sz w:val="24"/>
          <w:szCs w:val="24"/>
        </w:rPr>
        <w:t xml:space="preserve"> solution </w:t>
      </w:r>
      <w:r w:rsidR="013B9E7E" w:rsidRPr="00934B06">
        <w:rPr>
          <w:rFonts w:ascii="Times New Roman" w:eastAsia="Times New Roman" w:hAnsi="Times New Roman" w:cs="Times New Roman"/>
          <w:sz w:val="24"/>
          <w:szCs w:val="24"/>
        </w:rPr>
        <w:t>wa</w:t>
      </w:r>
      <w:r w:rsidR="25D70141" w:rsidRPr="00934B06">
        <w:rPr>
          <w:rFonts w:ascii="Times New Roman" w:eastAsia="Times New Roman" w:hAnsi="Times New Roman" w:cs="Times New Roman"/>
          <w:sz w:val="24"/>
          <w:szCs w:val="24"/>
        </w:rPr>
        <w:t>s</w:t>
      </w:r>
      <w:r w:rsidR="7AF0048D" w:rsidRPr="00934B06">
        <w:rPr>
          <w:rFonts w:ascii="Times New Roman" w:eastAsia="Times New Roman" w:hAnsi="Times New Roman" w:cs="Times New Roman"/>
          <w:sz w:val="24"/>
          <w:szCs w:val="24"/>
        </w:rPr>
        <w:t xml:space="preserve"> </w:t>
      </w:r>
      <w:r w:rsidR="7E73A1C2" w:rsidRPr="00934B06">
        <w:rPr>
          <w:rFonts w:ascii="Times New Roman" w:eastAsia="Times New Roman" w:hAnsi="Times New Roman" w:cs="Times New Roman"/>
          <w:sz w:val="24"/>
          <w:szCs w:val="24"/>
        </w:rPr>
        <w:t xml:space="preserve">aspirated out and scaffolds </w:t>
      </w:r>
      <w:r w:rsidR="34FE545D" w:rsidRPr="00934B06">
        <w:rPr>
          <w:rFonts w:ascii="Times New Roman" w:eastAsia="Times New Roman" w:hAnsi="Times New Roman" w:cs="Times New Roman"/>
          <w:sz w:val="24"/>
          <w:szCs w:val="24"/>
        </w:rPr>
        <w:t>we</w:t>
      </w:r>
      <w:r w:rsidR="6CD6E3A6" w:rsidRPr="00934B06">
        <w:rPr>
          <w:rFonts w:ascii="Times New Roman" w:eastAsia="Times New Roman" w:hAnsi="Times New Roman" w:cs="Times New Roman"/>
          <w:sz w:val="24"/>
          <w:szCs w:val="24"/>
        </w:rPr>
        <w:t>re</w:t>
      </w:r>
      <w:r w:rsidR="7E73A1C2" w:rsidRPr="00934B06">
        <w:rPr>
          <w:rFonts w:ascii="Times New Roman" w:eastAsia="Times New Roman" w:hAnsi="Times New Roman" w:cs="Times New Roman"/>
          <w:sz w:val="24"/>
          <w:szCs w:val="24"/>
        </w:rPr>
        <w:t xml:space="preserve"> then treated with ~500ul of blocking buffer for 30 minutes at room </w:t>
      </w:r>
      <w:r w:rsidR="026EAAE9" w:rsidRPr="00934B06">
        <w:rPr>
          <w:rFonts w:ascii="Times New Roman" w:eastAsia="Times New Roman" w:hAnsi="Times New Roman" w:cs="Times New Roman"/>
          <w:sz w:val="24"/>
          <w:szCs w:val="24"/>
        </w:rPr>
        <w:t>temperature</w:t>
      </w:r>
      <w:r w:rsidR="59CB614C" w:rsidRPr="00934B06">
        <w:rPr>
          <w:rFonts w:ascii="Times New Roman" w:eastAsia="Times New Roman" w:hAnsi="Times New Roman" w:cs="Times New Roman"/>
          <w:sz w:val="24"/>
          <w:szCs w:val="24"/>
        </w:rPr>
        <w:t xml:space="preserve"> then it was aspirated out. A</w:t>
      </w:r>
      <w:r w:rsidR="38369D42" w:rsidRPr="00934B06">
        <w:rPr>
          <w:rFonts w:ascii="Times New Roman" w:eastAsia="Times New Roman" w:hAnsi="Times New Roman" w:cs="Times New Roman"/>
          <w:sz w:val="24"/>
          <w:szCs w:val="24"/>
        </w:rPr>
        <w:t xml:space="preserve"> solution</w:t>
      </w:r>
      <w:r w:rsidR="59CB614C" w:rsidRPr="00934B06">
        <w:rPr>
          <w:rFonts w:ascii="Times New Roman" w:eastAsia="Times New Roman" w:hAnsi="Times New Roman" w:cs="Times New Roman"/>
          <w:sz w:val="24"/>
          <w:szCs w:val="24"/>
        </w:rPr>
        <w:t xml:space="preserve"> of primary antibody (Mouse beta-tubulin</w:t>
      </w:r>
      <w:r w:rsidR="67069D68" w:rsidRPr="00934B06">
        <w:rPr>
          <w:rFonts w:ascii="Times New Roman" w:eastAsia="Times New Roman" w:hAnsi="Times New Roman" w:cs="Times New Roman"/>
          <w:sz w:val="24"/>
          <w:szCs w:val="24"/>
        </w:rPr>
        <w:t xml:space="preserve"> – 1:1000 dilution</w:t>
      </w:r>
      <w:r w:rsidR="59CB614C" w:rsidRPr="00934B06">
        <w:rPr>
          <w:rFonts w:ascii="Times New Roman" w:eastAsia="Times New Roman" w:hAnsi="Times New Roman" w:cs="Times New Roman"/>
          <w:sz w:val="24"/>
          <w:szCs w:val="24"/>
        </w:rPr>
        <w:t xml:space="preserve">) </w:t>
      </w:r>
      <w:r w:rsidR="1706FC93" w:rsidRPr="00934B06">
        <w:rPr>
          <w:rFonts w:ascii="Times New Roman" w:eastAsia="Times New Roman" w:hAnsi="Times New Roman" w:cs="Times New Roman"/>
          <w:sz w:val="24"/>
          <w:szCs w:val="24"/>
        </w:rPr>
        <w:t>wa</w:t>
      </w:r>
      <w:r w:rsidR="59CB614C" w:rsidRPr="00934B06">
        <w:rPr>
          <w:rFonts w:ascii="Times New Roman" w:eastAsia="Times New Roman" w:hAnsi="Times New Roman" w:cs="Times New Roman"/>
          <w:sz w:val="24"/>
          <w:szCs w:val="24"/>
        </w:rPr>
        <w:t xml:space="preserve">s created </w:t>
      </w:r>
      <w:r w:rsidR="687699F8" w:rsidRPr="00934B06">
        <w:rPr>
          <w:rFonts w:ascii="Times New Roman" w:eastAsia="Times New Roman" w:hAnsi="Times New Roman" w:cs="Times New Roman"/>
          <w:sz w:val="24"/>
          <w:szCs w:val="24"/>
        </w:rPr>
        <w:t>and added to scaffolds</w:t>
      </w:r>
      <w:r w:rsidR="59CB614C" w:rsidRPr="00934B06">
        <w:rPr>
          <w:rFonts w:ascii="Times New Roman" w:eastAsia="Times New Roman" w:hAnsi="Times New Roman" w:cs="Times New Roman"/>
          <w:sz w:val="24"/>
          <w:szCs w:val="24"/>
        </w:rPr>
        <w:t xml:space="preserve"> </w:t>
      </w:r>
      <w:r w:rsidR="687699F8" w:rsidRPr="00934B06">
        <w:rPr>
          <w:rFonts w:ascii="Times New Roman" w:eastAsia="Times New Roman" w:hAnsi="Times New Roman" w:cs="Times New Roman"/>
          <w:sz w:val="24"/>
          <w:szCs w:val="24"/>
        </w:rPr>
        <w:t>and agitated overnight in the 4°C fridge. The follow</w:t>
      </w:r>
      <w:r w:rsidR="70539A67" w:rsidRPr="00934B06">
        <w:rPr>
          <w:rFonts w:ascii="Times New Roman" w:eastAsia="Times New Roman" w:hAnsi="Times New Roman" w:cs="Times New Roman"/>
          <w:sz w:val="24"/>
          <w:szCs w:val="24"/>
        </w:rPr>
        <w:t xml:space="preserve">ing day, primary antibody </w:t>
      </w:r>
      <w:r w:rsidR="304194CA" w:rsidRPr="00934B06">
        <w:rPr>
          <w:rFonts w:ascii="Times New Roman" w:eastAsia="Times New Roman" w:hAnsi="Times New Roman" w:cs="Times New Roman"/>
          <w:sz w:val="24"/>
          <w:szCs w:val="24"/>
        </w:rPr>
        <w:t>was</w:t>
      </w:r>
      <w:r w:rsidR="70539A67" w:rsidRPr="00934B06">
        <w:rPr>
          <w:rFonts w:ascii="Times New Roman" w:eastAsia="Times New Roman" w:hAnsi="Times New Roman" w:cs="Times New Roman"/>
          <w:sz w:val="24"/>
          <w:szCs w:val="24"/>
        </w:rPr>
        <w:t xml:space="preserve"> aspirated out and the scaffolds </w:t>
      </w:r>
      <w:r w:rsidR="42ADFC5B" w:rsidRPr="00934B06">
        <w:rPr>
          <w:rFonts w:ascii="Times New Roman" w:eastAsia="Times New Roman" w:hAnsi="Times New Roman" w:cs="Times New Roman"/>
          <w:sz w:val="24"/>
          <w:szCs w:val="24"/>
        </w:rPr>
        <w:t>were</w:t>
      </w:r>
      <w:r w:rsidR="70539A67" w:rsidRPr="00934B06">
        <w:rPr>
          <w:rFonts w:ascii="Times New Roman" w:eastAsia="Times New Roman" w:hAnsi="Times New Roman" w:cs="Times New Roman"/>
          <w:sz w:val="24"/>
          <w:szCs w:val="24"/>
        </w:rPr>
        <w:t xml:space="preserve"> washed with 1X PBS 5 times for 5-10 minutes per wash</w:t>
      </w:r>
      <w:r w:rsidR="7854C688" w:rsidRPr="00934B06">
        <w:rPr>
          <w:rFonts w:ascii="Times New Roman" w:eastAsia="Times New Roman" w:hAnsi="Times New Roman" w:cs="Times New Roman"/>
          <w:sz w:val="24"/>
          <w:szCs w:val="24"/>
        </w:rPr>
        <w:t xml:space="preserve"> on a shaker</w:t>
      </w:r>
      <w:r w:rsidR="70539A67" w:rsidRPr="00934B06">
        <w:rPr>
          <w:rFonts w:ascii="Times New Roman" w:eastAsia="Times New Roman" w:hAnsi="Times New Roman" w:cs="Times New Roman"/>
          <w:sz w:val="24"/>
          <w:szCs w:val="24"/>
        </w:rPr>
        <w:t>. A secondary antibody so</w:t>
      </w:r>
      <w:r w:rsidR="43A9D67B" w:rsidRPr="00934B06">
        <w:rPr>
          <w:rFonts w:ascii="Times New Roman" w:eastAsia="Times New Roman" w:hAnsi="Times New Roman" w:cs="Times New Roman"/>
          <w:sz w:val="24"/>
          <w:szCs w:val="24"/>
        </w:rPr>
        <w:t xml:space="preserve">lution was created (488 Goat Anti Mouse – 1:500 dilution) and added to the scaffolds. </w:t>
      </w:r>
      <w:r w:rsidR="7022752D" w:rsidRPr="00934B06">
        <w:rPr>
          <w:rFonts w:ascii="Times New Roman" w:eastAsia="Times New Roman" w:hAnsi="Times New Roman" w:cs="Times New Roman"/>
          <w:sz w:val="24"/>
          <w:szCs w:val="24"/>
        </w:rPr>
        <w:t>The plate</w:t>
      </w:r>
      <w:r w:rsidR="43A9D67B" w:rsidRPr="00934B06">
        <w:rPr>
          <w:rFonts w:ascii="Times New Roman" w:eastAsia="Times New Roman" w:hAnsi="Times New Roman" w:cs="Times New Roman"/>
          <w:sz w:val="24"/>
          <w:szCs w:val="24"/>
        </w:rPr>
        <w:t xml:space="preserve"> was covered in aluminum foil and left </w:t>
      </w:r>
      <w:r w:rsidR="7022752D" w:rsidRPr="00934B06">
        <w:rPr>
          <w:rFonts w:ascii="Times New Roman" w:eastAsia="Times New Roman" w:hAnsi="Times New Roman" w:cs="Times New Roman"/>
          <w:sz w:val="24"/>
          <w:szCs w:val="24"/>
        </w:rPr>
        <w:t>at r</w:t>
      </w:r>
      <w:r w:rsidR="1F24C15A" w:rsidRPr="00934B06">
        <w:rPr>
          <w:rFonts w:ascii="Times New Roman" w:eastAsia="Times New Roman" w:hAnsi="Times New Roman" w:cs="Times New Roman"/>
          <w:sz w:val="24"/>
          <w:szCs w:val="24"/>
        </w:rPr>
        <w:t>oom</w:t>
      </w:r>
      <w:r w:rsidR="002333AC" w:rsidRPr="00934B06">
        <w:rPr>
          <w:rFonts w:ascii="Times New Roman" w:eastAsia="Times New Roman" w:hAnsi="Times New Roman" w:cs="Times New Roman"/>
          <w:sz w:val="24"/>
          <w:szCs w:val="24"/>
        </w:rPr>
        <w:t xml:space="preserve"> temperature for 1 hour. </w:t>
      </w:r>
      <w:r w:rsidR="002E22DA" w:rsidRPr="00934B06">
        <w:rPr>
          <w:rFonts w:ascii="Times New Roman" w:eastAsia="Times New Roman" w:hAnsi="Times New Roman" w:cs="Times New Roman"/>
          <w:sz w:val="24"/>
          <w:szCs w:val="24"/>
        </w:rPr>
        <w:t>The</w:t>
      </w:r>
      <w:r w:rsidR="009561A1" w:rsidRPr="00934B06">
        <w:rPr>
          <w:rFonts w:ascii="Times New Roman" w:eastAsia="Times New Roman" w:hAnsi="Times New Roman" w:cs="Times New Roman"/>
          <w:sz w:val="24"/>
          <w:szCs w:val="24"/>
        </w:rPr>
        <w:t xml:space="preserve"> </w:t>
      </w:r>
      <w:r w:rsidR="002E22DA" w:rsidRPr="00934B06">
        <w:rPr>
          <w:rFonts w:ascii="Times New Roman" w:eastAsia="Times New Roman" w:hAnsi="Times New Roman" w:cs="Times New Roman"/>
          <w:sz w:val="24"/>
          <w:szCs w:val="24"/>
        </w:rPr>
        <w:t>secondary antibody</w:t>
      </w:r>
      <w:r w:rsidR="002333AC" w:rsidRPr="00934B06">
        <w:rPr>
          <w:rFonts w:ascii="Times New Roman" w:eastAsia="Times New Roman" w:hAnsi="Times New Roman" w:cs="Times New Roman"/>
          <w:sz w:val="24"/>
          <w:szCs w:val="24"/>
        </w:rPr>
        <w:t xml:space="preserve"> was washed out </w:t>
      </w:r>
      <w:r w:rsidR="65BBE3A7" w:rsidRPr="00934B06">
        <w:rPr>
          <w:rFonts w:ascii="Times New Roman" w:eastAsia="Times New Roman" w:hAnsi="Times New Roman" w:cs="Times New Roman"/>
          <w:sz w:val="24"/>
          <w:szCs w:val="24"/>
        </w:rPr>
        <w:t>with</w:t>
      </w:r>
      <w:r w:rsidR="002333AC" w:rsidRPr="00934B06">
        <w:rPr>
          <w:rFonts w:ascii="Times New Roman" w:eastAsia="Times New Roman" w:hAnsi="Times New Roman" w:cs="Times New Roman"/>
          <w:sz w:val="24"/>
          <w:szCs w:val="24"/>
        </w:rPr>
        <w:t xml:space="preserve"> PBS, scaffolds were </w:t>
      </w:r>
      <w:r w:rsidR="5DCB06BA" w:rsidRPr="00934B06">
        <w:rPr>
          <w:rFonts w:ascii="Times New Roman" w:eastAsia="Times New Roman" w:hAnsi="Times New Roman" w:cs="Times New Roman"/>
          <w:sz w:val="24"/>
          <w:szCs w:val="24"/>
        </w:rPr>
        <w:t xml:space="preserve">placed </w:t>
      </w:r>
      <w:r w:rsidR="7361A143" w:rsidRPr="00934B06">
        <w:rPr>
          <w:rFonts w:ascii="Times New Roman" w:eastAsia="Times New Roman" w:hAnsi="Times New Roman" w:cs="Times New Roman"/>
          <w:sz w:val="24"/>
          <w:szCs w:val="24"/>
        </w:rPr>
        <w:t>on</w:t>
      </w:r>
      <w:r w:rsidR="5DCB06BA" w:rsidRPr="00934B06">
        <w:rPr>
          <w:rFonts w:ascii="Times New Roman" w:eastAsia="Times New Roman" w:hAnsi="Times New Roman" w:cs="Times New Roman"/>
          <w:sz w:val="24"/>
          <w:szCs w:val="24"/>
        </w:rPr>
        <w:t xml:space="preserve"> the shaker</w:t>
      </w:r>
      <w:r w:rsidR="002333AC" w:rsidRPr="00934B06">
        <w:rPr>
          <w:rFonts w:ascii="Times New Roman" w:eastAsia="Times New Roman" w:hAnsi="Times New Roman" w:cs="Times New Roman"/>
          <w:sz w:val="24"/>
          <w:szCs w:val="24"/>
        </w:rPr>
        <w:t xml:space="preserve"> in just </w:t>
      </w:r>
      <w:r w:rsidR="1149A662" w:rsidRPr="00934B06">
        <w:rPr>
          <w:rFonts w:ascii="Times New Roman" w:eastAsia="Times New Roman" w:hAnsi="Times New Roman" w:cs="Times New Roman"/>
          <w:sz w:val="24"/>
          <w:szCs w:val="24"/>
        </w:rPr>
        <w:t xml:space="preserve">a </w:t>
      </w:r>
      <w:r w:rsidR="002333AC" w:rsidRPr="00934B06">
        <w:rPr>
          <w:rFonts w:ascii="Times New Roman" w:eastAsia="Times New Roman" w:hAnsi="Times New Roman" w:cs="Times New Roman"/>
          <w:sz w:val="24"/>
          <w:szCs w:val="24"/>
        </w:rPr>
        <w:t xml:space="preserve">PBS </w:t>
      </w:r>
      <w:r w:rsidR="58C119CB" w:rsidRPr="00934B06">
        <w:rPr>
          <w:rFonts w:ascii="Times New Roman" w:eastAsia="Times New Roman" w:hAnsi="Times New Roman" w:cs="Times New Roman"/>
          <w:sz w:val="24"/>
          <w:szCs w:val="24"/>
        </w:rPr>
        <w:t>solution</w:t>
      </w:r>
      <w:r w:rsidR="002333AC" w:rsidRPr="00934B06">
        <w:rPr>
          <w:rFonts w:ascii="Times New Roman" w:eastAsia="Times New Roman" w:hAnsi="Times New Roman" w:cs="Times New Roman"/>
          <w:sz w:val="24"/>
          <w:szCs w:val="24"/>
        </w:rPr>
        <w:t xml:space="preserve"> for 5-10 minutes</w:t>
      </w:r>
      <w:r w:rsidR="795F2127" w:rsidRPr="00934B06">
        <w:rPr>
          <w:rFonts w:ascii="Times New Roman" w:eastAsia="Times New Roman" w:hAnsi="Times New Roman" w:cs="Times New Roman"/>
          <w:sz w:val="24"/>
          <w:szCs w:val="24"/>
        </w:rPr>
        <w:t xml:space="preserve">, re-covered with aluminum, and finally stored in the 4°C fridge until </w:t>
      </w:r>
      <w:r w:rsidR="567907E9" w:rsidRPr="00934B06">
        <w:rPr>
          <w:rFonts w:ascii="Times New Roman" w:eastAsia="Times New Roman" w:hAnsi="Times New Roman" w:cs="Times New Roman"/>
          <w:sz w:val="24"/>
          <w:szCs w:val="24"/>
        </w:rPr>
        <w:t>imaging could be done.</w:t>
      </w:r>
    </w:p>
    <w:p w14:paraId="7913DF9A" w14:textId="77777777" w:rsidR="000833E5" w:rsidRDefault="0047419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F23B26E" wp14:editId="27811442">
            <wp:extent cx="4196631" cy="174783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96631" cy="1747838"/>
                    </a:xfrm>
                    <a:prstGeom prst="rect">
                      <a:avLst/>
                    </a:prstGeom>
                    <a:ln/>
                  </pic:spPr>
                </pic:pic>
              </a:graphicData>
            </a:graphic>
          </wp:inline>
        </w:drawing>
      </w:r>
    </w:p>
    <w:p w14:paraId="07DEA00B" w14:textId="77777777" w:rsidR="00480E1C" w:rsidRDefault="008D1F14" w:rsidP="00480E1C">
      <w:pPr>
        <w:jc w:val="center"/>
        <w:rPr>
          <w:rFonts w:ascii="Times New Roman" w:eastAsia="Times New Roman" w:hAnsi="Times New Roman" w:cs="Times New Roman"/>
        </w:rPr>
      </w:pPr>
      <w:r>
        <w:rPr>
          <w:rFonts w:ascii="Times New Roman" w:eastAsia="Times New Roman" w:hAnsi="Times New Roman" w:cs="Times New Roman"/>
          <w:b/>
        </w:rPr>
        <w:t xml:space="preserve">FIGURE 7. </w:t>
      </w:r>
      <w:r>
        <w:rPr>
          <w:rFonts w:ascii="Times New Roman" w:eastAsia="Times New Roman" w:hAnsi="Times New Roman" w:cs="Times New Roman"/>
        </w:rPr>
        <w:t xml:space="preserve">Bioelectronic Device and Scaffold Set Up (CAD Design) - </w:t>
      </w:r>
      <w:r>
        <w:rPr>
          <w:rFonts w:ascii="Times New Roman" w:eastAsia="Times New Roman" w:hAnsi="Times New Roman" w:cs="Times New Roman"/>
          <w:i/>
        </w:rPr>
        <w:t>as adapted from Megan A. Cote</w:t>
      </w:r>
      <w:r w:rsidR="0042575B">
        <w:rPr>
          <w:rFonts w:ascii="Times New Roman" w:eastAsia="Times New Roman" w:hAnsi="Times New Roman" w:cs="Times New Roman"/>
          <w:i/>
        </w:rPr>
        <w:fldChar w:fldCharType="begin"/>
      </w:r>
      <w:r w:rsidR="0042575B">
        <w:rPr>
          <w:rFonts w:ascii="Times New Roman" w:eastAsia="Times New Roman" w:hAnsi="Times New Roman" w:cs="Times New Roman"/>
          <w:i/>
        </w:rPr>
        <w:instrText xml:space="preserve"> ADDIN ZOTERO_ITEM CSL_CITATION {"citationID":"P4cKyNNZ","properties":{"formattedCitation":"\\super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42575B">
        <w:rPr>
          <w:rFonts w:ascii="Times New Roman" w:eastAsia="Times New Roman" w:hAnsi="Times New Roman" w:cs="Times New Roman"/>
          <w:i/>
        </w:rPr>
        <w:fldChar w:fldCharType="separate"/>
      </w:r>
      <w:r w:rsidR="0042575B" w:rsidRPr="0042575B">
        <w:rPr>
          <w:rFonts w:ascii="Times New Roman" w:hAnsi="Times New Roman" w:cs="Times New Roman"/>
          <w:szCs w:val="24"/>
          <w:vertAlign w:val="superscript"/>
        </w:rPr>
        <w:t>1</w:t>
      </w:r>
      <w:r w:rsidR="0042575B">
        <w:rPr>
          <w:rFonts w:ascii="Times New Roman" w:eastAsia="Times New Roman" w:hAnsi="Times New Roman" w:cs="Times New Roman"/>
          <w:i/>
        </w:rPr>
        <w:fldChar w:fldCharType="end"/>
      </w:r>
    </w:p>
    <w:p w14:paraId="7CD28A8C" w14:textId="77777777" w:rsidR="00987D88" w:rsidRDefault="00987D88" w:rsidP="00480E1C">
      <w:pPr>
        <w:rPr>
          <w:rFonts w:ascii="Times New Roman" w:eastAsia="Times New Roman" w:hAnsi="Times New Roman" w:cs="Times New Roman"/>
          <w:b/>
          <w:sz w:val="24"/>
          <w:szCs w:val="24"/>
        </w:rPr>
      </w:pPr>
    </w:p>
    <w:p w14:paraId="60E5EB77" w14:textId="77777777" w:rsidR="00623492" w:rsidRDefault="00623492" w:rsidP="00480E1C">
      <w:pPr>
        <w:rPr>
          <w:rFonts w:ascii="Times New Roman" w:eastAsia="Times New Roman" w:hAnsi="Times New Roman" w:cs="Times New Roman"/>
          <w:b/>
          <w:sz w:val="24"/>
          <w:szCs w:val="24"/>
        </w:rPr>
      </w:pPr>
    </w:p>
    <w:p w14:paraId="308DCA4C" w14:textId="228845AE" w:rsidR="000B697A" w:rsidRPr="00623492" w:rsidRDefault="00C562C5" w:rsidP="00480E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557FC165" w14:textId="77777777" w:rsidR="001B09E9" w:rsidRDefault="00C562C5" w:rsidP="000D327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0806FE9" wp14:editId="3522E4E9">
            <wp:extent cx="2829995" cy="2388020"/>
            <wp:effectExtent l="0" t="0" r="8890" b="0"/>
            <wp:docPr id="8" name="Picture 8"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cean fl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51950" cy="2406546"/>
                    </a:xfrm>
                    <a:prstGeom prst="rect">
                      <a:avLst/>
                    </a:prstGeom>
                  </pic:spPr>
                </pic:pic>
              </a:graphicData>
            </a:graphic>
          </wp:inline>
        </w:drawing>
      </w:r>
    </w:p>
    <w:p w14:paraId="4F9BF6D5" w14:textId="7CB78CF1" w:rsidR="00C562C5" w:rsidRDefault="008C260F" w:rsidP="09C6EEC4">
      <w:pPr>
        <w:spacing w:after="240"/>
        <w:rPr>
          <w:rFonts w:ascii="Times New Roman" w:eastAsia="Times New Roman" w:hAnsi="Times New Roman" w:cs="Times New Roman"/>
        </w:rPr>
      </w:pPr>
      <w:r>
        <w:rPr>
          <w:rFonts w:ascii="Times New Roman" w:eastAsia="Times New Roman" w:hAnsi="Times New Roman" w:cs="Times New Roman"/>
          <w:b/>
          <w:sz w:val="24"/>
          <w:szCs w:val="24"/>
        </w:rPr>
        <w:t>F</w:t>
      </w:r>
      <w:r w:rsidR="00935811">
        <w:rPr>
          <w:rFonts w:ascii="Times New Roman" w:eastAsia="Times New Roman" w:hAnsi="Times New Roman" w:cs="Times New Roman"/>
          <w:b/>
          <w:sz w:val="24"/>
          <w:szCs w:val="24"/>
        </w:rPr>
        <w:t xml:space="preserve">IGURE </w:t>
      </w:r>
      <w:r w:rsidR="00852710">
        <w:rPr>
          <w:rFonts w:ascii="Times New Roman" w:eastAsia="Times New Roman" w:hAnsi="Times New Roman" w:cs="Times New Roman"/>
          <w:b/>
          <w:sz w:val="24"/>
          <w:szCs w:val="24"/>
        </w:rPr>
        <w:t xml:space="preserve">8. </w:t>
      </w:r>
      <w:r w:rsidR="00772011">
        <w:rPr>
          <w:rFonts w:ascii="Times New Roman" w:eastAsia="Times New Roman" w:hAnsi="Times New Roman" w:cs="Times New Roman"/>
          <w:b/>
          <w:sz w:val="24"/>
          <w:szCs w:val="24"/>
        </w:rPr>
        <w:t xml:space="preserve">Neurons in </w:t>
      </w:r>
      <w:r w:rsidR="00334046">
        <w:rPr>
          <w:rFonts w:ascii="Times New Roman" w:eastAsia="Times New Roman" w:hAnsi="Times New Roman" w:cs="Times New Roman"/>
          <w:b/>
          <w:sz w:val="24"/>
          <w:szCs w:val="24"/>
        </w:rPr>
        <w:t xml:space="preserve">3D </w:t>
      </w:r>
      <w:r w:rsidR="00772011">
        <w:rPr>
          <w:rFonts w:ascii="Times New Roman" w:eastAsia="Times New Roman" w:hAnsi="Times New Roman" w:cs="Times New Roman"/>
          <w:b/>
          <w:sz w:val="24"/>
          <w:szCs w:val="24"/>
        </w:rPr>
        <w:t>Silk Scaffold</w:t>
      </w:r>
      <w:r w:rsidR="00334046">
        <w:rPr>
          <w:rFonts w:ascii="Times New Roman" w:eastAsia="Times New Roman" w:hAnsi="Times New Roman" w:cs="Times New Roman"/>
          <w:b/>
          <w:sz w:val="24"/>
          <w:szCs w:val="24"/>
        </w:rPr>
        <w:t xml:space="preserve">. </w:t>
      </w:r>
      <w:r w:rsidR="00334046">
        <w:rPr>
          <w:rFonts w:ascii="Times New Roman" w:eastAsia="Times New Roman" w:hAnsi="Times New Roman" w:cs="Times New Roman"/>
          <w:bCs/>
          <w:sz w:val="24"/>
          <w:szCs w:val="24"/>
        </w:rPr>
        <w:t xml:space="preserve">This </w:t>
      </w:r>
      <w:r w:rsidR="00453429" w:rsidRPr="003549DF">
        <w:rPr>
          <w:rFonts w:ascii="Times New Roman" w:eastAsia="Times New Roman" w:hAnsi="Times New Roman" w:cs="Times New Roman"/>
          <w:bCs/>
          <w:sz w:val="24"/>
          <w:szCs w:val="24"/>
        </w:rPr>
        <w:t>image</w:t>
      </w:r>
      <w:r w:rsidR="00334046">
        <w:rPr>
          <w:rFonts w:ascii="Times New Roman" w:eastAsia="Times New Roman" w:hAnsi="Times New Roman" w:cs="Times New Roman"/>
          <w:bCs/>
          <w:sz w:val="24"/>
          <w:szCs w:val="24"/>
        </w:rPr>
        <w:t xml:space="preserve"> was attained</w:t>
      </w:r>
      <w:r w:rsidR="00453429" w:rsidRPr="003549DF">
        <w:rPr>
          <w:rFonts w:ascii="Times New Roman" w:eastAsia="Times New Roman" w:hAnsi="Times New Roman" w:cs="Times New Roman"/>
          <w:bCs/>
          <w:sz w:val="24"/>
          <w:szCs w:val="24"/>
        </w:rPr>
        <w:t xml:space="preserve"> using a </w:t>
      </w:r>
      <w:r w:rsidR="00334046" w:rsidRPr="003549DF">
        <w:rPr>
          <w:rFonts w:ascii="Times New Roman" w:eastAsia="Times New Roman" w:hAnsi="Times New Roman" w:cs="Times New Roman"/>
          <w:bCs/>
          <w:sz w:val="24"/>
          <w:szCs w:val="24"/>
        </w:rPr>
        <w:t>Beta Tubulin</w:t>
      </w:r>
      <w:r w:rsidR="00334046">
        <w:rPr>
          <w:rFonts w:ascii="Times New Roman" w:eastAsia="Times New Roman" w:hAnsi="Times New Roman" w:cs="Times New Roman"/>
          <w:bCs/>
          <w:sz w:val="24"/>
          <w:szCs w:val="24"/>
        </w:rPr>
        <w:t>-</w:t>
      </w:r>
      <w:r w:rsidR="00453429" w:rsidRPr="003549DF">
        <w:rPr>
          <w:rFonts w:ascii="Times New Roman" w:eastAsia="Times New Roman" w:hAnsi="Times New Roman" w:cs="Times New Roman"/>
          <w:bCs/>
          <w:sz w:val="24"/>
          <w:szCs w:val="24"/>
        </w:rPr>
        <w:t xml:space="preserve">3 </w:t>
      </w:r>
      <w:r w:rsidR="000F475F" w:rsidRPr="003549DF">
        <w:rPr>
          <w:rFonts w:ascii="Times New Roman" w:eastAsia="Times New Roman" w:hAnsi="Times New Roman" w:cs="Times New Roman"/>
          <w:bCs/>
          <w:sz w:val="24"/>
          <w:szCs w:val="24"/>
        </w:rPr>
        <w:t>Assa</w:t>
      </w:r>
      <w:r w:rsidR="007C089D">
        <w:rPr>
          <w:rFonts w:ascii="Times New Roman" w:eastAsia="Times New Roman" w:hAnsi="Times New Roman" w:cs="Times New Roman"/>
          <w:bCs/>
          <w:sz w:val="24"/>
          <w:szCs w:val="24"/>
        </w:rPr>
        <w:t>y stain</w:t>
      </w:r>
      <w:r w:rsidR="00664F7B">
        <w:rPr>
          <w:rFonts w:ascii="Times New Roman" w:eastAsia="Times New Roman" w:hAnsi="Times New Roman" w:cs="Times New Roman"/>
          <w:bCs/>
          <w:sz w:val="24"/>
          <w:szCs w:val="24"/>
        </w:rPr>
        <w:t xml:space="preserve">, where green shows </w:t>
      </w:r>
      <w:r w:rsidR="00880032">
        <w:rPr>
          <w:rFonts w:ascii="Times New Roman" w:eastAsia="Times New Roman" w:hAnsi="Times New Roman" w:cs="Times New Roman"/>
          <w:bCs/>
          <w:sz w:val="24"/>
          <w:szCs w:val="24"/>
        </w:rPr>
        <w:t>the</w:t>
      </w:r>
      <w:r w:rsidR="00A012D9">
        <w:rPr>
          <w:rFonts w:ascii="Times New Roman" w:eastAsia="Times New Roman" w:hAnsi="Times New Roman" w:cs="Times New Roman"/>
          <w:bCs/>
          <w:sz w:val="24"/>
          <w:szCs w:val="24"/>
        </w:rPr>
        <w:t xml:space="preserve"> </w:t>
      </w:r>
      <w:r w:rsidR="00245231">
        <w:rPr>
          <w:rFonts w:ascii="Times New Roman" w:eastAsia="Times New Roman" w:hAnsi="Times New Roman" w:cs="Times New Roman"/>
          <w:bCs/>
          <w:sz w:val="24"/>
          <w:szCs w:val="24"/>
        </w:rPr>
        <w:t>scaffold</w:t>
      </w:r>
      <w:r w:rsidR="00664F7B">
        <w:rPr>
          <w:rFonts w:ascii="Times New Roman" w:eastAsia="Times New Roman" w:hAnsi="Times New Roman" w:cs="Times New Roman"/>
          <w:bCs/>
          <w:sz w:val="24"/>
          <w:szCs w:val="24"/>
        </w:rPr>
        <w:t xml:space="preserve"> and </w:t>
      </w:r>
      <w:r w:rsidR="0019011D">
        <w:rPr>
          <w:rFonts w:ascii="Times New Roman" w:eastAsia="Times New Roman" w:hAnsi="Times New Roman" w:cs="Times New Roman"/>
          <w:bCs/>
          <w:sz w:val="24"/>
          <w:szCs w:val="24"/>
        </w:rPr>
        <w:t xml:space="preserve">the neurons. </w:t>
      </w:r>
    </w:p>
    <w:p w14:paraId="1ACFA0C0" w14:textId="77777777" w:rsidR="00106323" w:rsidRDefault="008644D0" w:rsidP="09C6EEC4">
      <w:pPr>
        <w:spacing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Figure 8</w:t>
      </w:r>
      <w:r w:rsidR="00537E83">
        <w:rPr>
          <w:rFonts w:ascii="Times New Roman" w:eastAsia="Times New Roman" w:hAnsi="Times New Roman" w:cs="Times New Roman"/>
          <w:bCs/>
          <w:sz w:val="24"/>
          <w:szCs w:val="24"/>
        </w:rPr>
        <w:t>, the</w:t>
      </w:r>
      <w:r w:rsidR="00D0166C">
        <w:rPr>
          <w:rFonts w:ascii="Times New Roman" w:eastAsia="Times New Roman" w:hAnsi="Times New Roman" w:cs="Times New Roman"/>
          <w:bCs/>
          <w:sz w:val="24"/>
          <w:szCs w:val="24"/>
        </w:rPr>
        <w:t xml:space="preserve"> Beta Tubulin-3 Assay reveals that there </w:t>
      </w:r>
      <w:r w:rsidR="00866CA0">
        <w:rPr>
          <w:rFonts w:ascii="Times New Roman" w:eastAsia="Times New Roman" w:hAnsi="Times New Roman" w:cs="Times New Roman"/>
          <w:bCs/>
          <w:sz w:val="24"/>
          <w:szCs w:val="24"/>
        </w:rPr>
        <w:t>w</w:t>
      </w:r>
      <w:r w:rsidR="00FF7EBE">
        <w:rPr>
          <w:rFonts w:ascii="Times New Roman" w:eastAsia="Times New Roman" w:hAnsi="Times New Roman" w:cs="Times New Roman"/>
          <w:bCs/>
          <w:sz w:val="24"/>
          <w:szCs w:val="24"/>
        </w:rPr>
        <w:t>as a network of live</w:t>
      </w:r>
      <w:r w:rsidR="00BE02C7">
        <w:rPr>
          <w:rFonts w:ascii="Times New Roman" w:eastAsia="Times New Roman" w:hAnsi="Times New Roman" w:cs="Times New Roman"/>
          <w:bCs/>
          <w:sz w:val="24"/>
          <w:szCs w:val="24"/>
        </w:rPr>
        <w:t xml:space="preserve"> </w:t>
      </w:r>
      <w:r w:rsidR="00880032">
        <w:rPr>
          <w:rFonts w:ascii="Times New Roman" w:eastAsia="Times New Roman" w:hAnsi="Times New Roman" w:cs="Times New Roman"/>
          <w:bCs/>
          <w:sz w:val="24"/>
          <w:szCs w:val="24"/>
        </w:rPr>
        <w:t>neuronal</w:t>
      </w:r>
      <w:r w:rsidR="00D0166C">
        <w:rPr>
          <w:rFonts w:ascii="Times New Roman" w:eastAsia="Times New Roman" w:hAnsi="Times New Roman" w:cs="Times New Roman"/>
          <w:bCs/>
          <w:sz w:val="24"/>
          <w:szCs w:val="24"/>
        </w:rPr>
        <w:t xml:space="preserve"> </w:t>
      </w:r>
      <w:r w:rsidR="002E0A8F">
        <w:rPr>
          <w:rFonts w:ascii="Times New Roman" w:eastAsia="Times New Roman" w:hAnsi="Times New Roman" w:cs="Times New Roman"/>
          <w:bCs/>
          <w:sz w:val="24"/>
          <w:szCs w:val="24"/>
        </w:rPr>
        <w:t>cells,</w:t>
      </w:r>
      <w:r w:rsidR="00D0166C">
        <w:rPr>
          <w:rFonts w:ascii="Times New Roman" w:eastAsia="Times New Roman" w:hAnsi="Times New Roman" w:cs="Times New Roman"/>
          <w:bCs/>
          <w:sz w:val="24"/>
          <w:szCs w:val="24"/>
        </w:rPr>
        <w:t xml:space="preserve"> and </w:t>
      </w:r>
      <w:r w:rsidR="007279EC">
        <w:rPr>
          <w:rFonts w:ascii="Times New Roman" w:eastAsia="Times New Roman" w:hAnsi="Times New Roman" w:cs="Times New Roman"/>
          <w:bCs/>
          <w:sz w:val="24"/>
          <w:szCs w:val="24"/>
        </w:rPr>
        <w:t>they were successfully distinguished from the background and the other green silk scaffold</w:t>
      </w:r>
      <w:r w:rsidR="007E72B1">
        <w:rPr>
          <w:rFonts w:ascii="Times New Roman" w:eastAsia="Times New Roman" w:hAnsi="Times New Roman" w:cs="Times New Roman"/>
          <w:bCs/>
          <w:sz w:val="24"/>
          <w:szCs w:val="24"/>
        </w:rPr>
        <w:t xml:space="preserve">. </w:t>
      </w:r>
    </w:p>
    <w:p w14:paraId="58E055AC" w14:textId="1C0FC881" w:rsidR="00106323" w:rsidRDefault="00C120CD" w:rsidP="09C6EEC4">
      <w:pPr>
        <w:spacing w:after="240"/>
        <w:rPr>
          <w:rFonts w:ascii="Times New Roman" w:eastAsia="Times New Roman" w:hAnsi="Times New Roman" w:cs="Times New Roman"/>
          <w:bCs/>
          <w:sz w:val="24"/>
          <w:szCs w:val="24"/>
        </w:rPr>
      </w:pPr>
      <w:r w:rsidRPr="00C120CD">
        <w:rPr>
          <w:rFonts w:ascii="Times New Roman" w:eastAsia="Times New Roman" w:hAnsi="Times New Roman" w:cs="Times New Roman"/>
          <w:b/>
          <w:noProof/>
          <w:sz w:val="24"/>
          <w:szCs w:val="24"/>
          <w:highlight w:val="yellow"/>
        </w:rPr>
        <mc:AlternateContent>
          <mc:Choice Requires="wps">
            <w:drawing>
              <wp:anchor distT="45720" distB="45720" distL="114300" distR="114300" simplePos="0" relativeHeight="251658254" behindDoc="0" locked="0" layoutInCell="1" allowOverlap="1" wp14:anchorId="6A85C41A" wp14:editId="687FA293">
                <wp:simplePos x="0" y="0"/>
                <wp:positionH relativeFrom="column">
                  <wp:posOffset>65315</wp:posOffset>
                </wp:positionH>
                <wp:positionV relativeFrom="paragraph">
                  <wp:posOffset>78740</wp:posOffset>
                </wp:positionV>
                <wp:extent cx="310243" cy="283029"/>
                <wp:effectExtent l="0" t="0" r="13970" b="222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43" cy="283029"/>
                        </a:xfrm>
                        <a:prstGeom prst="rect">
                          <a:avLst/>
                        </a:prstGeom>
                        <a:solidFill>
                          <a:srgbClr val="FFFFFF"/>
                        </a:solidFill>
                        <a:ln w="9525">
                          <a:solidFill>
                            <a:srgbClr val="000000"/>
                          </a:solidFill>
                          <a:miter lim="800000"/>
                          <a:headEnd/>
                          <a:tailEnd/>
                        </a:ln>
                      </wps:spPr>
                      <wps:txbx>
                        <w:txbxContent>
                          <w:p w14:paraId="330B09F3" w14:textId="4EEB86A7" w:rsidR="00C120CD" w:rsidRPr="00C120CD" w:rsidRDefault="00C120CD" w:rsidP="00C120CD">
                            <w:pPr>
                              <w:rPr>
                                <w:b/>
                                <w:bCs/>
                              </w:rPr>
                            </w:pPr>
                            <w:r>
                              <w:rPr>
                                <w:b/>
                                <w:bCs/>
                              </w:rPr>
                              <w:t>A</w:t>
                            </w:r>
                            <w:r w:rsidRPr="00C120CD">
                              <w:rPr>
                                <w:b/>
                                <w:bCs/>
                                <w:noProof/>
                              </w:rPr>
                              <w:drawing>
                                <wp:inline distT="0" distB="0" distL="0" distR="0" wp14:anchorId="3CC2B10B" wp14:editId="140ED59B">
                                  <wp:extent cx="118110" cy="1104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 cy="110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5C41A" id="_x0000_t202" coordsize="21600,21600" o:spt="202" path="m,l,21600r21600,l21600,xe">
                <v:stroke joinstyle="miter"/>
                <v:path gradientshapeok="t" o:connecttype="rect"/>
              </v:shapetype>
              <v:shape id="Text Box 23" o:spid="_x0000_s1026" type="#_x0000_t202" style="position:absolute;margin-left:5.15pt;margin-top:6.2pt;width:24.45pt;height:22.3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">
                <v:textbox>
                  <w:txbxContent>
                    <w:p w14:paraId="330B09F3" w14:textId="4EEB86A7" w:rsidR="00C120CD" w:rsidRPr="00C120CD" w:rsidRDefault="00C120CD" w:rsidP="00C120CD">
                      <w:pPr>
                        <w:rPr>
                          <w:b/>
                          <w:bCs/>
                        </w:rPr>
                      </w:pPr>
                      <w:r>
                        <w:rPr>
                          <w:b/>
                          <w:bCs/>
                        </w:rPr>
                        <w:t>A</w:t>
                      </w:r>
                      <w:r w:rsidRPr="00C120CD">
                        <w:rPr>
                          <w:b/>
                          <w:bCs/>
                          <w:noProof/>
                        </w:rPr>
                        <w:drawing>
                          <wp:inline distT="0" distB="0" distL="0" distR="0" wp14:anchorId="3CC2B10B" wp14:editId="140ED59B">
                            <wp:extent cx="118110" cy="1104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 cy="110490"/>
                                    </a:xfrm>
                                    <a:prstGeom prst="rect">
                                      <a:avLst/>
                                    </a:prstGeom>
                                    <a:noFill/>
                                    <a:ln>
                                      <a:noFill/>
                                    </a:ln>
                                  </pic:spPr>
                                </pic:pic>
                              </a:graphicData>
                            </a:graphic>
                          </wp:inline>
                        </w:drawing>
                      </w:r>
                    </w:p>
                  </w:txbxContent>
                </v:textbox>
              </v:shape>
            </w:pict>
          </mc:Fallback>
        </mc:AlternateContent>
      </w:r>
      <w:r w:rsidRPr="00C120CD">
        <w:rPr>
          <w:rFonts w:ascii="Times New Roman" w:eastAsia="Times New Roman" w:hAnsi="Times New Roman" w:cs="Times New Roman"/>
          <w:b/>
          <w:noProof/>
          <w:sz w:val="24"/>
          <w:szCs w:val="24"/>
          <w:highlight w:val="yellow"/>
        </w:rPr>
        <mc:AlternateContent>
          <mc:Choice Requires="wps">
            <w:drawing>
              <wp:anchor distT="45720" distB="45720" distL="114300" distR="114300" simplePos="0" relativeHeight="251658253" behindDoc="0" locked="0" layoutInCell="1" allowOverlap="1" wp14:anchorId="29F66EBD" wp14:editId="62695CF6">
                <wp:simplePos x="0" y="0"/>
                <wp:positionH relativeFrom="column">
                  <wp:posOffset>3618956</wp:posOffset>
                </wp:positionH>
                <wp:positionV relativeFrom="paragraph">
                  <wp:posOffset>40640</wp:posOffset>
                </wp:positionV>
                <wp:extent cx="310243" cy="283029"/>
                <wp:effectExtent l="0" t="0" r="13970" b="222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43" cy="283029"/>
                        </a:xfrm>
                        <a:prstGeom prst="rect">
                          <a:avLst/>
                        </a:prstGeom>
                        <a:solidFill>
                          <a:srgbClr val="FFFFFF"/>
                        </a:solidFill>
                        <a:ln w="9525">
                          <a:solidFill>
                            <a:srgbClr val="000000"/>
                          </a:solidFill>
                          <a:miter lim="800000"/>
                          <a:headEnd/>
                          <a:tailEnd/>
                        </a:ln>
                      </wps:spPr>
                      <wps:txbx>
                        <w:txbxContent>
                          <w:p w14:paraId="5E0F21E0" w14:textId="77777777" w:rsidR="00C120CD" w:rsidRPr="00C120CD" w:rsidRDefault="00C120CD" w:rsidP="00C120CD">
                            <w:pPr>
                              <w:rPr>
                                <w:b/>
                                <w:bCs/>
                              </w:rPr>
                            </w:pPr>
                            <w:r>
                              <w:rPr>
                                <w:b/>
                                <w:bCs/>
                              </w:rPr>
                              <w:t>B</w:t>
                            </w:r>
                            <w:r w:rsidRPr="00C120CD">
                              <w:rPr>
                                <w:b/>
                                <w:bCs/>
                                <w:noProof/>
                              </w:rPr>
                              <w:drawing>
                                <wp:inline distT="0" distB="0" distL="0" distR="0" wp14:anchorId="02963D38" wp14:editId="58B731C2">
                                  <wp:extent cx="118110" cy="110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 cy="110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66EBD" id="Text Box 19" o:spid="_x0000_s1027" type="#_x0000_t202" style="position:absolute;margin-left:284.95pt;margin-top:3.2pt;width:24.45pt;height:22.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">
                <v:textbox>
                  <w:txbxContent>
                    <w:p w14:paraId="5E0F21E0" w14:textId="77777777" w:rsidR="00C120CD" w:rsidRPr="00C120CD" w:rsidRDefault="00C120CD" w:rsidP="00C120CD">
                      <w:pPr>
                        <w:rPr>
                          <w:b/>
                          <w:bCs/>
                        </w:rPr>
                      </w:pPr>
                      <w:r>
                        <w:rPr>
                          <w:b/>
                          <w:bCs/>
                        </w:rPr>
                        <w:t>B</w:t>
                      </w:r>
                      <w:r w:rsidRPr="00C120CD">
                        <w:rPr>
                          <w:b/>
                          <w:bCs/>
                          <w:noProof/>
                        </w:rPr>
                        <w:drawing>
                          <wp:inline distT="0" distB="0" distL="0" distR="0" wp14:anchorId="02963D38" wp14:editId="58B731C2">
                            <wp:extent cx="118110" cy="110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 cy="110490"/>
                                    </a:xfrm>
                                    <a:prstGeom prst="rect">
                                      <a:avLst/>
                                    </a:prstGeom>
                                    <a:noFill/>
                                    <a:ln>
                                      <a:noFill/>
                                    </a:ln>
                                  </pic:spPr>
                                </pic:pic>
                              </a:graphicData>
                            </a:graphic>
                          </wp:inline>
                        </w:drawing>
                      </w:r>
                    </w:p>
                  </w:txbxContent>
                </v:textbox>
              </v:shape>
            </w:pict>
          </mc:Fallback>
        </mc:AlternateContent>
      </w:r>
      <w:r w:rsidR="00106323">
        <w:rPr>
          <w:rFonts w:ascii="Times New Roman" w:eastAsia="Times New Roman" w:hAnsi="Times New Roman" w:cs="Times New Roman"/>
          <w:bCs/>
          <w:noProof/>
          <w:sz w:val="24"/>
          <w:szCs w:val="24"/>
        </w:rPr>
        <w:drawing>
          <wp:inline distT="0" distB="0" distL="0" distR="0" wp14:anchorId="5AACB1E3" wp14:editId="3E16C7B2">
            <wp:extent cx="1911016" cy="3566087"/>
            <wp:effectExtent l="0" t="8255" r="5080" b="5080"/>
            <wp:docPr id="18" name="Picture 18"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agnifying glas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22255" t="11684" r="20770" b="8527"/>
                    <a:stretch/>
                  </pic:blipFill>
                  <pic:spPr bwMode="auto">
                    <a:xfrm rot="16200000">
                      <a:off x="0" y="0"/>
                      <a:ext cx="1921814" cy="3586237"/>
                    </a:xfrm>
                    <a:prstGeom prst="rect">
                      <a:avLst/>
                    </a:prstGeom>
                    <a:ln>
                      <a:noFill/>
                    </a:ln>
                    <a:extLst>
                      <a:ext uri="{53640926-AAD7-44D8-BBD7-CCE9431645EC}">
                        <a14:shadowObscured xmlns:a14="http://schemas.microsoft.com/office/drawing/2010/main"/>
                      </a:ext>
                    </a:extLst>
                  </pic:spPr>
                </pic:pic>
              </a:graphicData>
            </a:graphic>
          </wp:inline>
        </w:drawing>
      </w:r>
      <w:r w:rsidR="00341688">
        <w:rPr>
          <w:rFonts w:ascii="Times New Roman" w:eastAsia="Times New Roman" w:hAnsi="Times New Roman" w:cs="Times New Roman"/>
          <w:bCs/>
          <w:noProof/>
          <w:sz w:val="24"/>
          <w:szCs w:val="24"/>
        </w:rPr>
        <w:drawing>
          <wp:inline distT="0" distB="0" distL="0" distR="0" wp14:anchorId="66D2878A" wp14:editId="5D964418">
            <wp:extent cx="1898517" cy="1915341"/>
            <wp:effectExtent l="0" t="0" r="6985" b="8890"/>
            <wp:docPr id="17" name="Picture 17" descr="A close up of a speak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speaker&#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t="23642" r="5953" b="5152"/>
                    <a:stretch/>
                  </pic:blipFill>
                  <pic:spPr bwMode="auto">
                    <a:xfrm>
                      <a:off x="0" y="0"/>
                      <a:ext cx="1925354" cy="1942416"/>
                    </a:xfrm>
                    <a:prstGeom prst="rect">
                      <a:avLst/>
                    </a:prstGeom>
                    <a:ln>
                      <a:noFill/>
                    </a:ln>
                    <a:extLst>
                      <a:ext uri="{53640926-AAD7-44D8-BBD7-CCE9431645EC}">
                        <a14:shadowObscured xmlns:a14="http://schemas.microsoft.com/office/drawing/2010/main"/>
                      </a:ext>
                    </a:extLst>
                  </pic:spPr>
                </pic:pic>
              </a:graphicData>
            </a:graphic>
          </wp:inline>
        </w:drawing>
      </w:r>
    </w:p>
    <w:p w14:paraId="0543C4A6" w14:textId="32FE0A56" w:rsidR="00106323" w:rsidRDefault="00106323" w:rsidP="09C6EEC4">
      <w:pPr>
        <w:spacing w:after="240"/>
        <w:rPr>
          <w:rFonts w:ascii="Times New Roman" w:eastAsia="Times New Roman" w:hAnsi="Times New Roman" w:cs="Times New Roman"/>
          <w:bCs/>
          <w:sz w:val="24"/>
          <w:szCs w:val="24"/>
        </w:rPr>
      </w:pPr>
      <w:r w:rsidRPr="00C120CD">
        <w:rPr>
          <w:rFonts w:ascii="Times New Roman" w:eastAsia="Times New Roman" w:hAnsi="Times New Roman" w:cs="Times New Roman"/>
          <w:b/>
          <w:sz w:val="24"/>
          <w:szCs w:val="24"/>
          <w:highlight w:val="yellow"/>
        </w:rPr>
        <w:lastRenderedPageBreak/>
        <w:t>Figure 9</w:t>
      </w:r>
      <w:r w:rsidRPr="00182254">
        <w:rPr>
          <w:rFonts w:ascii="Times New Roman" w:eastAsia="Times New Roman" w:hAnsi="Times New Roman" w:cs="Times New Roman"/>
          <w:bCs/>
          <w:sz w:val="24"/>
          <w:szCs w:val="24"/>
          <w:highlight w:val="yellow"/>
        </w:rPr>
        <w:t xml:space="preserve">. </w:t>
      </w:r>
      <w:r w:rsidR="001E3C0D" w:rsidRPr="00182254">
        <w:rPr>
          <w:rFonts w:ascii="Times New Roman" w:eastAsia="Times New Roman" w:hAnsi="Times New Roman" w:cs="Times New Roman"/>
          <w:bCs/>
          <w:sz w:val="24"/>
          <w:szCs w:val="24"/>
          <w:highlight w:val="yellow"/>
        </w:rPr>
        <w:t xml:space="preserve">A. </w:t>
      </w:r>
      <w:r w:rsidR="004B7CB6" w:rsidRPr="00182254">
        <w:rPr>
          <w:rFonts w:ascii="Times New Roman" w:eastAsia="Times New Roman" w:hAnsi="Times New Roman" w:cs="Times New Roman"/>
          <w:bCs/>
          <w:sz w:val="24"/>
          <w:szCs w:val="24"/>
          <w:highlight w:val="yellow"/>
        </w:rPr>
        <w:t>10mm Silicon Wafer</w:t>
      </w:r>
      <w:r w:rsidR="001E3C0D" w:rsidRPr="00182254">
        <w:rPr>
          <w:rFonts w:ascii="Times New Roman" w:eastAsia="Times New Roman" w:hAnsi="Times New Roman" w:cs="Times New Roman"/>
          <w:bCs/>
          <w:sz w:val="24"/>
          <w:szCs w:val="24"/>
          <w:highlight w:val="yellow"/>
        </w:rPr>
        <w:t xml:space="preserve">, untreated (right). 10mm Silicon Wafer </w:t>
      </w:r>
      <w:r w:rsidR="004B7CB6" w:rsidRPr="00182254">
        <w:rPr>
          <w:rFonts w:ascii="Times New Roman" w:eastAsia="Times New Roman" w:hAnsi="Times New Roman" w:cs="Times New Roman"/>
          <w:bCs/>
          <w:sz w:val="24"/>
          <w:szCs w:val="24"/>
          <w:highlight w:val="yellow"/>
        </w:rPr>
        <w:t xml:space="preserve">coated with 200nm of Nickel to form a </w:t>
      </w:r>
      <w:r w:rsidR="001E3C0D" w:rsidRPr="00182254">
        <w:rPr>
          <w:rFonts w:ascii="Times New Roman" w:eastAsia="Times New Roman" w:hAnsi="Times New Roman" w:cs="Times New Roman"/>
          <w:bCs/>
          <w:sz w:val="24"/>
          <w:szCs w:val="24"/>
          <w:highlight w:val="yellow"/>
        </w:rPr>
        <w:t>sacrificial</w:t>
      </w:r>
      <w:r w:rsidR="004B7CB6" w:rsidRPr="00182254">
        <w:rPr>
          <w:rFonts w:ascii="Times New Roman" w:eastAsia="Times New Roman" w:hAnsi="Times New Roman" w:cs="Times New Roman"/>
          <w:bCs/>
          <w:sz w:val="24"/>
          <w:szCs w:val="24"/>
          <w:highlight w:val="yellow"/>
        </w:rPr>
        <w:t xml:space="preserve"> layer which can be etched away in future steps to remove the </w:t>
      </w:r>
      <w:r w:rsidR="001E3C0D" w:rsidRPr="00182254">
        <w:rPr>
          <w:rFonts w:ascii="Times New Roman" w:eastAsia="Times New Roman" w:hAnsi="Times New Roman" w:cs="Times New Roman"/>
          <w:bCs/>
          <w:sz w:val="24"/>
          <w:szCs w:val="24"/>
          <w:highlight w:val="yellow"/>
        </w:rPr>
        <w:t xml:space="preserve">device (right). B. Nickel Coated Wafer after having </w:t>
      </w:r>
      <w:r w:rsidR="00D95E0D" w:rsidRPr="00182254">
        <w:rPr>
          <w:rFonts w:ascii="Times New Roman" w:eastAsia="Times New Roman" w:hAnsi="Times New Roman" w:cs="Times New Roman"/>
          <w:bCs/>
          <w:sz w:val="24"/>
          <w:szCs w:val="24"/>
          <w:highlight w:val="yellow"/>
        </w:rPr>
        <w:t>SU8-2002 spun down on it.</w:t>
      </w:r>
    </w:p>
    <w:p w14:paraId="123B48D8" w14:textId="37B748EF" w:rsidR="00106323" w:rsidRDefault="00C120CD" w:rsidP="09C6EEC4">
      <w:pPr>
        <w:spacing w:after="240"/>
        <w:rPr>
          <w:rFonts w:ascii="Times New Roman" w:eastAsia="Times New Roman" w:hAnsi="Times New Roman" w:cs="Times New Roman"/>
          <w:bCs/>
          <w:sz w:val="24"/>
          <w:szCs w:val="24"/>
        </w:rPr>
      </w:pPr>
      <w:r w:rsidRPr="00C120CD">
        <w:rPr>
          <w:rFonts w:ascii="Times New Roman" w:eastAsia="Times New Roman" w:hAnsi="Times New Roman" w:cs="Times New Roman"/>
          <w:b/>
          <w:noProof/>
          <w:sz w:val="24"/>
          <w:szCs w:val="24"/>
          <w:highlight w:val="yellow"/>
        </w:rPr>
        <mc:AlternateContent>
          <mc:Choice Requires="wps">
            <w:drawing>
              <wp:anchor distT="45720" distB="45720" distL="114300" distR="114300" simplePos="0" relativeHeight="251658252" behindDoc="0" locked="0" layoutInCell="1" allowOverlap="1" wp14:anchorId="0E5F68B7" wp14:editId="499B1C4D">
                <wp:simplePos x="0" y="0"/>
                <wp:positionH relativeFrom="column">
                  <wp:posOffset>2579370</wp:posOffset>
                </wp:positionH>
                <wp:positionV relativeFrom="paragraph">
                  <wp:posOffset>53793</wp:posOffset>
                </wp:positionV>
                <wp:extent cx="310243" cy="283029"/>
                <wp:effectExtent l="0" t="0" r="13970" b="222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43" cy="283029"/>
                        </a:xfrm>
                        <a:prstGeom prst="rect">
                          <a:avLst/>
                        </a:prstGeom>
                        <a:solidFill>
                          <a:srgbClr val="FFFFFF"/>
                        </a:solidFill>
                        <a:ln w="9525">
                          <a:solidFill>
                            <a:srgbClr val="000000"/>
                          </a:solidFill>
                          <a:miter lim="800000"/>
                          <a:headEnd/>
                          <a:tailEnd/>
                        </a:ln>
                      </wps:spPr>
                      <wps:txbx>
                        <w:txbxContent>
                          <w:p w14:paraId="4E9636C5" w14:textId="7A5DAD79" w:rsidR="00C120CD" w:rsidRPr="00C120CD" w:rsidRDefault="00C120CD" w:rsidP="00C120CD">
                            <w:pPr>
                              <w:rPr>
                                <w:b/>
                                <w:bCs/>
                              </w:rPr>
                            </w:pPr>
                            <w:r>
                              <w:rPr>
                                <w:b/>
                                <w:bCs/>
                              </w:rPr>
                              <w:t>B</w:t>
                            </w:r>
                            <w:r w:rsidRPr="00C120CD">
                              <w:rPr>
                                <w:b/>
                                <w:bCs/>
                                <w:noProof/>
                              </w:rPr>
                              <w:drawing>
                                <wp:inline distT="0" distB="0" distL="0" distR="0" wp14:anchorId="18A671B1" wp14:editId="32BD6A67">
                                  <wp:extent cx="118110" cy="1104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 cy="110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68B7" id="Text Box 12" o:spid="_x0000_s1028" type="#_x0000_t202" style="position:absolute;margin-left:203.1pt;margin-top:4.25pt;width:24.45pt;height:22.3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">
                <v:textbox>
                  <w:txbxContent>
                    <w:p w14:paraId="4E9636C5" w14:textId="7A5DAD79" w:rsidR="00C120CD" w:rsidRPr="00C120CD" w:rsidRDefault="00C120CD" w:rsidP="00C120CD">
                      <w:pPr>
                        <w:rPr>
                          <w:b/>
                          <w:bCs/>
                        </w:rPr>
                      </w:pPr>
                      <w:r>
                        <w:rPr>
                          <w:b/>
                          <w:bCs/>
                        </w:rPr>
                        <w:t>B</w:t>
                      </w:r>
                      <w:r w:rsidRPr="00C120CD">
                        <w:rPr>
                          <w:b/>
                          <w:bCs/>
                          <w:noProof/>
                        </w:rPr>
                        <w:drawing>
                          <wp:inline distT="0" distB="0" distL="0" distR="0" wp14:anchorId="18A671B1" wp14:editId="32BD6A67">
                            <wp:extent cx="118110" cy="1104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 cy="110490"/>
                                    </a:xfrm>
                                    <a:prstGeom prst="rect">
                                      <a:avLst/>
                                    </a:prstGeom>
                                    <a:noFill/>
                                    <a:ln>
                                      <a:noFill/>
                                    </a:ln>
                                  </pic:spPr>
                                </pic:pic>
                              </a:graphicData>
                            </a:graphic>
                          </wp:inline>
                        </w:drawing>
                      </w:r>
                    </w:p>
                  </w:txbxContent>
                </v:textbox>
              </v:shape>
            </w:pict>
          </mc:Fallback>
        </mc:AlternateContent>
      </w:r>
      <w:r w:rsidRPr="00C120CD">
        <w:rPr>
          <w:rFonts w:ascii="Times New Roman" w:eastAsia="Times New Roman" w:hAnsi="Times New Roman" w:cs="Times New Roman"/>
          <w:b/>
          <w:noProof/>
          <w:sz w:val="24"/>
          <w:szCs w:val="24"/>
          <w:highlight w:val="yellow"/>
        </w:rPr>
        <mc:AlternateContent>
          <mc:Choice Requires="wps">
            <w:drawing>
              <wp:anchor distT="45720" distB="45720" distL="114300" distR="114300" simplePos="0" relativeHeight="251658251" behindDoc="0" locked="0" layoutInCell="1" allowOverlap="1" wp14:anchorId="3271CB3F" wp14:editId="0A1054EB">
                <wp:simplePos x="0" y="0"/>
                <wp:positionH relativeFrom="column">
                  <wp:posOffset>21499</wp:posOffset>
                </wp:positionH>
                <wp:positionV relativeFrom="paragraph">
                  <wp:posOffset>42908</wp:posOffset>
                </wp:positionV>
                <wp:extent cx="310243" cy="283029"/>
                <wp:effectExtent l="0" t="0" r="13970" b="222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43" cy="283029"/>
                        </a:xfrm>
                        <a:prstGeom prst="rect">
                          <a:avLst/>
                        </a:prstGeom>
                        <a:solidFill>
                          <a:srgbClr val="FFFFFF"/>
                        </a:solidFill>
                        <a:ln w="9525">
                          <a:solidFill>
                            <a:srgbClr val="000000"/>
                          </a:solidFill>
                          <a:miter lim="800000"/>
                          <a:headEnd/>
                          <a:tailEnd/>
                        </a:ln>
                      </wps:spPr>
                      <wps:txbx>
                        <w:txbxContent>
                          <w:p w14:paraId="1A1CDAE1" w14:textId="4C95C127" w:rsidR="00C120CD" w:rsidRPr="00C120CD" w:rsidRDefault="00C120CD">
                            <w:pPr>
                              <w:rPr>
                                <w:b/>
                                <w:bCs/>
                              </w:rPr>
                            </w:pPr>
                            <w:r w:rsidRPr="00C120CD">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CB3F" id="Text Box 217" o:spid="_x0000_s1029" type="#_x0000_t202" style="position:absolute;margin-left:1.7pt;margin-top:3.4pt;width:24.45pt;height:22.3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">
                <v:textbox>
                  <w:txbxContent>
                    <w:p w14:paraId="1A1CDAE1" w14:textId="4C95C127" w:rsidR="00C120CD" w:rsidRPr="00C120CD" w:rsidRDefault="00C120CD">
                      <w:pPr>
                        <w:rPr>
                          <w:b/>
                          <w:bCs/>
                        </w:rPr>
                      </w:pPr>
                      <w:r w:rsidRPr="00C120CD">
                        <w:rPr>
                          <w:b/>
                          <w:bCs/>
                        </w:rPr>
                        <w:t>A</w:t>
                      </w:r>
                    </w:p>
                  </w:txbxContent>
                </v:textbox>
              </v:shape>
            </w:pict>
          </mc:Fallback>
        </mc:AlternateContent>
      </w:r>
      <w:r w:rsidR="00D95E0D">
        <w:rPr>
          <w:rFonts w:ascii="Times New Roman" w:eastAsia="Times New Roman" w:hAnsi="Times New Roman" w:cs="Times New Roman"/>
          <w:bCs/>
          <w:noProof/>
          <w:sz w:val="24"/>
          <w:szCs w:val="24"/>
        </w:rPr>
        <w:drawing>
          <wp:inline distT="0" distB="0" distL="0" distR="0" wp14:anchorId="0D802F39" wp14:editId="09A0651E">
            <wp:extent cx="2537040" cy="2623001"/>
            <wp:effectExtent l="0" t="0" r="0" b="6350"/>
            <wp:docPr id="21" name="Picture 21" descr="A picture containing cup, indoor, beverag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up, indoor, beverage, glass&#10;&#10;Description automatically generated"/>
                    <pic:cNvPicPr/>
                  </pic:nvPicPr>
                  <pic:blipFill rotWithShape="1">
                    <a:blip r:embed="rId20" cstate="print">
                      <a:extLst>
                        <a:ext uri="{28A0092B-C50C-407E-A947-70E740481C1C}">
                          <a14:useLocalDpi xmlns:a14="http://schemas.microsoft.com/office/drawing/2010/main" val="0"/>
                        </a:ext>
                      </a:extLst>
                    </a:blip>
                    <a:srcRect b="22409"/>
                    <a:stretch/>
                  </pic:blipFill>
                  <pic:spPr bwMode="auto">
                    <a:xfrm>
                      <a:off x="0" y="0"/>
                      <a:ext cx="2554715" cy="2641275"/>
                    </a:xfrm>
                    <a:prstGeom prst="rect">
                      <a:avLst/>
                    </a:prstGeom>
                    <a:ln>
                      <a:noFill/>
                    </a:ln>
                    <a:extLst>
                      <a:ext uri="{53640926-AAD7-44D8-BBD7-CCE9431645EC}">
                        <a14:shadowObscured xmlns:a14="http://schemas.microsoft.com/office/drawing/2010/main"/>
                      </a:ext>
                    </a:extLst>
                  </pic:spPr>
                </pic:pic>
              </a:graphicData>
            </a:graphic>
          </wp:inline>
        </w:drawing>
      </w:r>
      <w:r w:rsidR="00341688">
        <w:rPr>
          <w:rFonts w:ascii="Times New Roman" w:eastAsia="Times New Roman" w:hAnsi="Times New Roman" w:cs="Times New Roman"/>
          <w:bCs/>
          <w:noProof/>
          <w:sz w:val="24"/>
          <w:szCs w:val="24"/>
        </w:rPr>
        <w:drawing>
          <wp:inline distT="0" distB="0" distL="0" distR="0" wp14:anchorId="55B3C810" wp14:editId="444553A9">
            <wp:extent cx="2677886" cy="2664192"/>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cstate="print">
                      <a:extLst>
                        <a:ext uri="{28A0092B-C50C-407E-A947-70E740481C1C}">
                          <a14:useLocalDpi xmlns:a14="http://schemas.microsoft.com/office/drawing/2010/main" val="0"/>
                        </a:ext>
                      </a:extLst>
                    </a:blip>
                    <a:srcRect l="12181" t="4811" r="18864" b="43704"/>
                    <a:stretch/>
                  </pic:blipFill>
                  <pic:spPr bwMode="auto">
                    <a:xfrm>
                      <a:off x="0" y="0"/>
                      <a:ext cx="2699187" cy="2685384"/>
                    </a:xfrm>
                    <a:prstGeom prst="rect">
                      <a:avLst/>
                    </a:prstGeom>
                    <a:ln>
                      <a:noFill/>
                    </a:ln>
                    <a:extLst>
                      <a:ext uri="{53640926-AAD7-44D8-BBD7-CCE9431645EC}">
                        <a14:shadowObscured xmlns:a14="http://schemas.microsoft.com/office/drawing/2010/main"/>
                      </a:ext>
                    </a:extLst>
                  </pic:spPr>
                </pic:pic>
              </a:graphicData>
            </a:graphic>
          </wp:inline>
        </w:drawing>
      </w:r>
    </w:p>
    <w:p w14:paraId="5A7C5AC4" w14:textId="6167FD0F" w:rsidR="00D95E0D" w:rsidRPr="00572DF4" w:rsidRDefault="00D95E0D" w:rsidP="09C6EEC4">
      <w:pPr>
        <w:spacing w:after="240"/>
        <w:rPr>
          <w:rFonts w:ascii="Times New Roman" w:eastAsia="Times New Roman" w:hAnsi="Times New Roman" w:cs="Times New Roman"/>
          <w:bCs/>
          <w:sz w:val="24"/>
          <w:szCs w:val="24"/>
          <w:lang w:val="en-US"/>
        </w:rPr>
      </w:pPr>
      <w:r w:rsidRPr="00F00C15">
        <w:rPr>
          <w:rFonts w:ascii="Times New Roman" w:eastAsia="Times New Roman" w:hAnsi="Times New Roman" w:cs="Times New Roman"/>
          <w:bCs/>
          <w:sz w:val="24"/>
          <w:szCs w:val="24"/>
          <w:highlight w:val="yellow"/>
          <w:lang w:val="en-US"/>
        </w:rPr>
        <w:t xml:space="preserve">Figure 10. </w:t>
      </w:r>
      <w:r w:rsidR="00572DF4" w:rsidRPr="00182254">
        <w:rPr>
          <w:rFonts w:ascii="Times New Roman" w:eastAsia="Times New Roman" w:hAnsi="Times New Roman" w:cs="Times New Roman"/>
          <w:bCs/>
          <w:sz w:val="24"/>
          <w:szCs w:val="24"/>
          <w:highlight w:val="yellow"/>
          <w:lang w:val="en-US"/>
        </w:rPr>
        <w:t>Silicon wafer post-UV exposure with design pattern. This Wafer is being developed in a</w:t>
      </w:r>
      <w:r w:rsidR="00196B29" w:rsidRPr="00182254">
        <w:rPr>
          <w:rFonts w:ascii="Times New Roman" w:eastAsia="Times New Roman" w:hAnsi="Times New Roman" w:cs="Times New Roman"/>
          <w:bCs/>
          <w:sz w:val="24"/>
          <w:szCs w:val="24"/>
          <w:highlight w:val="yellow"/>
          <w:lang w:val="en-US"/>
        </w:rPr>
        <w:t xml:space="preserve">n SU8 development solution which strips away </w:t>
      </w:r>
      <w:r w:rsidR="008768F6" w:rsidRPr="00182254">
        <w:rPr>
          <w:rFonts w:ascii="Times New Roman" w:eastAsia="Times New Roman" w:hAnsi="Times New Roman" w:cs="Times New Roman"/>
          <w:bCs/>
          <w:sz w:val="24"/>
          <w:szCs w:val="24"/>
          <w:highlight w:val="yellow"/>
          <w:lang w:val="en-US"/>
        </w:rPr>
        <w:t xml:space="preserve">any non-crosslinked SU8 from our nickel layer. Leaving just the device pattern </w:t>
      </w:r>
      <w:r w:rsidR="00D32B90" w:rsidRPr="00182254">
        <w:rPr>
          <w:rFonts w:ascii="Times New Roman" w:eastAsia="Times New Roman" w:hAnsi="Times New Roman" w:cs="Times New Roman"/>
          <w:bCs/>
          <w:sz w:val="24"/>
          <w:szCs w:val="24"/>
          <w:highlight w:val="yellow"/>
          <w:lang w:val="en-US"/>
        </w:rPr>
        <w:t>made from the SU8. B. Completed SU8 Base Passivation Layer on 200nm Nickel Layer attached to Silicon Wafer.</w:t>
      </w:r>
      <w:r w:rsidR="00D32B90">
        <w:rPr>
          <w:rFonts w:ascii="Times New Roman" w:eastAsia="Times New Roman" w:hAnsi="Times New Roman" w:cs="Times New Roman"/>
          <w:bCs/>
          <w:sz w:val="24"/>
          <w:szCs w:val="24"/>
          <w:lang w:val="en-US"/>
        </w:rPr>
        <w:t xml:space="preserve"> </w:t>
      </w:r>
    </w:p>
    <w:p w14:paraId="60C8DB76" w14:textId="3692A7C0" w:rsidR="003841C2" w:rsidRDefault="00287822" w:rsidP="09C6EEC4">
      <w:pPr>
        <w:spacing w:after="240"/>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658250" behindDoc="0" locked="0" layoutInCell="1" allowOverlap="1" wp14:anchorId="333A40B3" wp14:editId="7C8F3032">
                <wp:simplePos x="0" y="0"/>
                <wp:positionH relativeFrom="column">
                  <wp:posOffset>1346926</wp:posOffset>
                </wp:positionH>
                <wp:positionV relativeFrom="paragraph">
                  <wp:posOffset>3235597</wp:posOffset>
                </wp:positionV>
                <wp:extent cx="473528" cy="419100"/>
                <wp:effectExtent l="57150" t="19050" r="79375" b="95250"/>
                <wp:wrapNone/>
                <wp:docPr id="32" name="Oval 32"/>
                <wp:cNvGraphicFramePr/>
                <a:graphic xmlns:a="http://schemas.openxmlformats.org/drawingml/2006/main">
                  <a:graphicData uri="http://schemas.microsoft.com/office/word/2010/wordprocessingShape">
                    <wps:wsp>
                      <wps:cNvSpPr/>
                      <wps:spPr>
                        <a:xfrm>
                          <a:off x="0" y="0"/>
                          <a:ext cx="473528"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AA0305B">
              <v:oval id="Oval 32" style="position:absolute;margin-left:106.05pt;margin-top:254.75pt;width:37.3pt;height:33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78BB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">
                <v:shadow on="t" color="black" opacity="22937f" offset="0,.63889mm" origin=",.5"/>
              </v:oval>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658249" behindDoc="0" locked="0" layoutInCell="1" allowOverlap="1" wp14:anchorId="7005DD55" wp14:editId="027B2A77">
                <wp:simplePos x="0" y="0"/>
                <wp:positionH relativeFrom="column">
                  <wp:posOffset>1719580</wp:posOffset>
                </wp:positionH>
                <wp:positionV relativeFrom="paragraph">
                  <wp:posOffset>272143</wp:posOffset>
                </wp:positionV>
                <wp:extent cx="473528" cy="419100"/>
                <wp:effectExtent l="57150" t="19050" r="79375" b="95250"/>
                <wp:wrapNone/>
                <wp:docPr id="31" name="Oval 31"/>
                <wp:cNvGraphicFramePr/>
                <a:graphic xmlns:a="http://schemas.openxmlformats.org/drawingml/2006/main">
                  <a:graphicData uri="http://schemas.microsoft.com/office/word/2010/wordprocessingShape">
                    <wps:wsp>
                      <wps:cNvSpPr/>
                      <wps:spPr>
                        <a:xfrm>
                          <a:off x="0" y="0"/>
                          <a:ext cx="473528"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AD269B9">
              <v:oval id="Oval 31" style="position:absolute;margin-left:135.4pt;margin-top:21.45pt;width:37.3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09C8F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">
                <v:shadow on="t" color="black" opacity="22937f" offset="0,.63889mm" origin=",.5"/>
              </v:oval>
            </w:pict>
          </mc:Fallback>
        </mc:AlternateContent>
      </w:r>
      <w:r w:rsidR="00EF346A">
        <w:rPr>
          <w:rFonts w:ascii="Times New Roman" w:eastAsia="Times New Roman" w:hAnsi="Times New Roman" w:cs="Times New Roman"/>
          <w:bCs/>
          <w:noProof/>
          <w:sz w:val="24"/>
          <w:szCs w:val="24"/>
        </w:rPr>
        <mc:AlternateContent>
          <mc:Choice Requires="wps">
            <w:drawing>
              <wp:anchor distT="0" distB="0" distL="114300" distR="114300" simplePos="0" relativeHeight="251658248" behindDoc="0" locked="0" layoutInCell="1" allowOverlap="1" wp14:anchorId="42549F44" wp14:editId="42B2752B">
                <wp:simplePos x="0" y="0"/>
                <wp:positionH relativeFrom="column">
                  <wp:posOffset>2985135</wp:posOffset>
                </wp:positionH>
                <wp:positionV relativeFrom="paragraph">
                  <wp:posOffset>753564</wp:posOffset>
                </wp:positionV>
                <wp:extent cx="473528" cy="419100"/>
                <wp:effectExtent l="57150" t="19050" r="79375" b="95250"/>
                <wp:wrapNone/>
                <wp:docPr id="30" name="Oval 30"/>
                <wp:cNvGraphicFramePr/>
                <a:graphic xmlns:a="http://schemas.openxmlformats.org/drawingml/2006/main">
                  <a:graphicData uri="http://schemas.microsoft.com/office/word/2010/wordprocessingShape">
                    <wps:wsp>
                      <wps:cNvSpPr/>
                      <wps:spPr>
                        <a:xfrm>
                          <a:off x="0" y="0"/>
                          <a:ext cx="473528"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F5B6E57">
              <v:oval id="Oval 30" style="position:absolute;margin-left:235.05pt;margin-top:59.35pt;width:37.3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741FD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">
                <v:shadow on="t" color="black" opacity="22937f" offset="0,.63889mm" origin=",.5"/>
              </v:oval>
            </w:pict>
          </mc:Fallback>
        </mc:AlternateContent>
      </w:r>
      <w:r w:rsidR="00EF346A">
        <w:rPr>
          <w:rFonts w:ascii="Times New Roman" w:eastAsia="Times New Roman" w:hAnsi="Times New Roman" w:cs="Times New Roman"/>
          <w:bCs/>
          <w:noProof/>
          <w:sz w:val="24"/>
          <w:szCs w:val="24"/>
        </w:rPr>
        <mc:AlternateContent>
          <mc:Choice Requires="wps">
            <w:drawing>
              <wp:anchor distT="0" distB="0" distL="114300" distR="114300" simplePos="0" relativeHeight="251658247" behindDoc="0" locked="0" layoutInCell="1" allowOverlap="1" wp14:anchorId="42EE4EF1" wp14:editId="6A07785E">
                <wp:simplePos x="0" y="0"/>
                <wp:positionH relativeFrom="column">
                  <wp:posOffset>3823335</wp:posOffset>
                </wp:positionH>
                <wp:positionV relativeFrom="paragraph">
                  <wp:posOffset>737779</wp:posOffset>
                </wp:positionV>
                <wp:extent cx="473528" cy="419100"/>
                <wp:effectExtent l="57150" t="19050" r="79375" b="95250"/>
                <wp:wrapNone/>
                <wp:docPr id="29" name="Oval 29"/>
                <wp:cNvGraphicFramePr/>
                <a:graphic xmlns:a="http://schemas.openxmlformats.org/drawingml/2006/main">
                  <a:graphicData uri="http://schemas.microsoft.com/office/word/2010/wordprocessingShape">
                    <wps:wsp>
                      <wps:cNvSpPr/>
                      <wps:spPr>
                        <a:xfrm>
                          <a:off x="0" y="0"/>
                          <a:ext cx="473528"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2A54493">
              <v:oval id="Oval 29" style="position:absolute;margin-left:301.05pt;margin-top:58.1pt;width:37.3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360EA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">
                <v:shadow on="t" color="black" opacity="22937f" offset="0,.63889mm" origin=",.5"/>
              </v:oval>
            </w:pict>
          </mc:Fallback>
        </mc:AlternateContent>
      </w:r>
      <w:r w:rsidR="00EF346A">
        <w:rPr>
          <w:rFonts w:ascii="Times New Roman" w:eastAsia="Times New Roman" w:hAnsi="Times New Roman" w:cs="Times New Roman"/>
          <w:bCs/>
          <w:noProof/>
          <w:sz w:val="24"/>
          <w:szCs w:val="24"/>
        </w:rPr>
        <mc:AlternateContent>
          <mc:Choice Requires="wps">
            <w:drawing>
              <wp:anchor distT="0" distB="0" distL="114300" distR="114300" simplePos="0" relativeHeight="251658246" behindDoc="0" locked="0" layoutInCell="1" allowOverlap="1" wp14:anchorId="49D045FF" wp14:editId="225060DF">
                <wp:simplePos x="0" y="0"/>
                <wp:positionH relativeFrom="column">
                  <wp:posOffset>3826329</wp:posOffset>
                </wp:positionH>
                <wp:positionV relativeFrom="paragraph">
                  <wp:posOffset>1932486</wp:posOffset>
                </wp:positionV>
                <wp:extent cx="473528" cy="419100"/>
                <wp:effectExtent l="57150" t="19050" r="79375" b="95250"/>
                <wp:wrapNone/>
                <wp:docPr id="28" name="Oval 28"/>
                <wp:cNvGraphicFramePr/>
                <a:graphic xmlns:a="http://schemas.openxmlformats.org/drawingml/2006/main">
                  <a:graphicData uri="http://schemas.microsoft.com/office/word/2010/wordprocessingShape">
                    <wps:wsp>
                      <wps:cNvSpPr/>
                      <wps:spPr>
                        <a:xfrm>
                          <a:off x="0" y="0"/>
                          <a:ext cx="473528" cy="4191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711F55A">
              <v:oval id="Oval 28" style="position:absolute;margin-left:301.3pt;margin-top:152.15pt;width:37.3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299E8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">
                <v:shadow on="t" color="black" opacity="22937f" offset="0,.63889mm" origin=",.5"/>
              </v:oval>
            </w:pict>
          </mc:Fallback>
        </mc:AlternateContent>
      </w:r>
      <w:r w:rsidR="00EF346A">
        <w:rPr>
          <w:rFonts w:ascii="Times New Roman" w:eastAsia="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182C2C5E" wp14:editId="59B089EC">
                <wp:simplePos x="0" y="0"/>
                <wp:positionH relativeFrom="column">
                  <wp:posOffset>3213100</wp:posOffset>
                </wp:positionH>
                <wp:positionV relativeFrom="paragraph">
                  <wp:posOffset>2032635</wp:posOffset>
                </wp:positionV>
                <wp:extent cx="458745" cy="1027792"/>
                <wp:effectExtent l="77470" t="36830" r="76200" b="95250"/>
                <wp:wrapNone/>
                <wp:docPr id="27" name="Oval 27"/>
                <wp:cNvGraphicFramePr/>
                <a:graphic xmlns:a="http://schemas.openxmlformats.org/drawingml/2006/main">
                  <a:graphicData uri="http://schemas.microsoft.com/office/word/2010/wordprocessingShape">
                    <wps:wsp>
                      <wps:cNvSpPr/>
                      <wps:spPr>
                        <a:xfrm rot="5400000">
                          <a:off x="0" y="0"/>
                          <a:ext cx="458745" cy="1027792"/>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CA9CFB">
              <v:oval id="Oval 27" style="position:absolute;margin-left:253pt;margin-top:160.05pt;width:36.1pt;height:80.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8F5F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">
                <v:shadow on="t" color="black" opacity="22937f" offset="0,.63889mm" origin=",.5"/>
              </v:oval>
            </w:pict>
          </mc:Fallback>
        </mc:AlternateContent>
      </w:r>
      <w:r w:rsidR="00EF346A">
        <w:rPr>
          <w:rFonts w:ascii="Times New Roman" w:eastAsia="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014F4377" wp14:editId="538EAC99">
                <wp:simplePos x="0" y="0"/>
                <wp:positionH relativeFrom="column">
                  <wp:posOffset>446042</wp:posOffset>
                </wp:positionH>
                <wp:positionV relativeFrom="paragraph">
                  <wp:posOffset>1502319</wp:posOffset>
                </wp:positionV>
                <wp:extent cx="511629" cy="2193472"/>
                <wp:effectExtent l="76200" t="38100" r="79375" b="92710"/>
                <wp:wrapNone/>
                <wp:docPr id="26" name="Oval 26"/>
                <wp:cNvGraphicFramePr/>
                <a:graphic xmlns:a="http://schemas.openxmlformats.org/drawingml/2006/main">
                  <a:graphicData uri="http://schemas.microsoft.com/office/word/2010/wordprocessingShape">
                    <wps:wsp>
                      <wps:cNvSpPr/>
                      <wps:spPr>
                        <a:xfrm>
                          <a:off x="0" y="0"/>
                          <a:ext cx="511629" cy="2193472"/>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CE612C7">
              <v:oval id="Oval 26" style="position:absolute;margin-left:35.1pt;margin-top:118.3pt;width:40.3pt;height:172.7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FC60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">
                <v:shadow on="t" color="black" opacity="22937f" offset="0,.63889mm" origin=",.5"/>
              </v:oval>
            </w:pict>
          </mc:Fallback>
        </mc:AlternateContent>
      </w:r>
      <w:r w:rsidR="00CA057E">
        <w:rPr>
          <w:rFonts w:ascii="Times New Roman" w:eastAsia="Times New Roman" w:hAnsi="Times New Roman" w:cs="Times New Roman"/>
          <w:bCs/>
          <w:noProof/>
          <w:sz w:val="24"/>
          <w:szCs w:val="24"/>
        </w:rPr>
        <w:drawing>
          <wp:inline distT="0" distB="0" distL="0" distR="0" wp14:anchorId="2B44A778" wp14:editId="5EA70D51">
            <wp:extent cx="2597150" cy="3754894"/>
            <wp:effectExtent l="0" t="0" r="0" b="0"/>
            <wp:docPr id="25" name="Picture 25" descr="A picture containing indoor, containe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container, plastic&#10;&#10;Description automatically generated"/>
                    <pic:cNvPicPr/>
                  </pic:nvPicPr>
                  <pic:blipFill rotWithShape="1">
                    <a:blip r:embed="rId22" cstate="print">
                      <a:extLst>
                        <a:ext uri="{28A0092B-C50C-407E-A947-70E740481C1C}">
                          <a14:useLocalDpi xmlns:a14="http://schemas.microsoft.com/office/drawing/2010/main" val="0"/>
                        </a:ext>
                      </a:extLst>
                    </a:blip>
                    <a:srcRect l="14378" t="19587" r="24176" b="13742"/>
                    <a:stretch/>
                  </pic:blipFill>
                  <pic:spPr bwMode="auto">
                    <a:xfrm>
                      <a:off x="0" y="0"/>
                      <a:ext cx="2608968" cy="3771981"/>
                    </a:xfrm>
                    <a:prstGeom prst="rect">
                      <a:avLst/>
                    </a:prstGeom>
                    <a:ln>
                      <a:noFill/>
                    </a:ln>
                    <a:extLst>
                      <a:ext uri="{53640926-AAD7-44D8-BBD7-CCE9431645EC}">
                        <a14:shadowObscured xmlns:a14="http://schemas.microsoft.com/office/drawing/2010/main"/>
                      </a:ext>
                    </a:extLst>
                  </pic:spPr>
                </pic:pic>
              </a:graphicData>
            </a:graphic>
          </wp:inline>
        </w:drawing>
      </w:r>
      <w:r w:rsidR="00341688">
        <w:rPr>
          <w:rFonts w:ascii="Times New Roman" w:eastAsia="Times New Roman" w:hAnsi="Times New Roman" w:cs="Times New Roman"/>
          <w:bCs/>
          <w:noProof/>
          <w:sz w:val="24"/>
          <w:szCs w:val="24"/>
        </w:rPr>
        <w:drawing>
          <wp:inline distT="0" distB="0" distL="0" distR="0" wp14:anchorId="171FDE15" wp14:editId="69F8AADF">
            <wp:extent cx="2492217" cy="3755571"/>
            <wp:effectExtent l="0" t="0" r="3810" b="0"/>
            <wp:docPr id="24" name="Picture 2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10;&#10;Description automatically generated"/>
                    <pic:cNvPicPr/>
                  </pic:nvPicPr>
                  <pic:blipFill rotWithShape="1">
                    <a:blip r:embed="rId23" cstate="print">
                      <a:extLst>
                        <a:ext uri="{28A0092B-C50C-407E-A947-70E740481C1C}">
                          <a14:useLocalDpi xmlns:a14="http://schemas.microsoft.com/office/drawing/2010/main" val="0"/>
                        </a:ext>
                      </a:extLst>
                    </a:blip>
                    <a:srcRect l="15936" t="13402" r="21520" b="15866"/>
                    <a:stretch/>
                  </pic:blipFill>
                  <pic:spPr bwMode="auto">
                    <a:xfrm>
                      <a:off x="0" y="0"/>
                      <a:ext cx="2497389" cy="3763365"/>
                    </a:xfrm>
                    <a:prstGeom prst="rect">
                      <a:avLst/>
                    </a:prstGeom>
                    <a:ln>
                      <a:noFill/>
                    </a:ln>
                    <a:extLst>
                      <a:ext uri="{53640926-AAD7-44D8-BBD7-CCE9431645EC}">
                        <a14:shadowObscured xmlns:a14="http://schemas.microsoft.com/office/drawing/2010/main"/>
                      </a:ext>
                    </a:extLst>
                  </pic:spPr>
                </pic:pic>
              </a:graphicData>
            </a:graphic>
          </wp:inline>
        </w:drawing>
      </w:r>
    </w:p>
    <w:p w14:paraId="31F7B433" w14:textId="75935887" w:rsidR="00D32B90" w:rsidRDefault="00D32B90" w:rsidP="09C6EEC4">
      <w:pPr>
        <w:spacing w:after="240"/>
        <w:rPr>
          <w:rFonts w:ascii="Times New Roman" w:eastAsia="Times New Roman" w:hAnsi="Times New Roman" w:cs="Times New Roman"/>
          <w:bCs/>
          <w:sz w:val="24"/>
          <w:szCs w:val="24"/>
        </w:rPr>
      </w:pPr>
      <w:r w:rsidRPr="00182254">
        <w:rPr>
          <w:rFonts w:ascii="Times New Roman" w:eastAsia="Times New Roman" w:hAnsi="Times New Roman" w:cs="Times New Roman"/>
          <w:bCs/>
          <w:sz w:val="24"/>
          <w:szCs w:val="24"/>
          <w:highlight w:val="yellow"/>
        </w:rPr>
        <w:t xml:space="preserve">Figure 11. Potential Contamination in 2 out of 4 </w:t>
      </w:r>
      <w:r w:rsidR="00EF346A" w:rsidRPr="00182254">
        <w:rPr>
          <w:rFonts w:ascii="Times New Roman" w:eastAsia="Times New Roman" w:hAnsi="Times New Roman" w:cs="Times New Roman"/>
          <w:bCs/>
          <w:sz w:val="24"/>
          <w:szCs w:val="24"/>
          <w:highlight w:val="yellow"/>
        </w:rPr>
        <w:t>Brain Model Plates.</w:t>
      </w:r>
      <w:r w:rsidR="00EF346A">
        <w:rPr>
          <w:rFonts w:ascii="Times New Roman" w:eastAsia="Times New Roman" w:hAnsi="Times New Roman" w:cs="Times New Roman"/>
          <w:bCs/>
          <w:sz w:val="24"/>
          <w:szCs w:val="24"/>
        </w:rPr>
        <w:t xml:space="preserve"> </w:t>
      </w:r>
    </w:p>
    <w:p w14:paraId="75571D10" w14:textId="4706BBCC" w:rsidR="00810AE3" w:rsidRDefault="549F53C7" w:rsidP="001B09E9">
      <w:pPr>
        <w:rPr>
          <w:rFonts w:ascii="Times New Roman" w:eastAsia="Times New Roman" w:hAnsi="Times New Roman" w:cs="Times New Roman"/>
          <w:b/>
          <w:bCs/>
          <w:sz w:val="24"/>
          <w:szCs w:val="24"/>
        </w:rPr>
      </w:pPr>
      <w:r w:rsidRPr="3F87412B">
        <w:rPr>
          <w:rFonts w:ascii="Times New Roman" w:eastAsia="Times New Roman" w:hAnsi="Times New Roman" w:cs="Times New Roman"/>
          <w:b/>
          <w:bCs/>
          <w:sz w:val="24"/>
          <w:szCs w:val="24"/>
        </w:rPr>
        <w:t>D</w:t>
      </w:r>
      <w:r w:rsidR="719B0108" w:rsidRPr="3F87412B">
        <w:rPr>
          <w:rFonts w:ascii="Times New Roman" w:eastAsia="Times New Roman" w:hAnsi="Times New Roman" w:cs="Times New Roman"/>
          <w:b/>
          <w:bCs/>
          <w:sz w:val="24"/>
          <w:szCs w:val="24"/>
        </w:rPr>
        <w:t>ISCUS</w:t>
      </w:r>
      <w:r w:rsidR="4356192B" w:rsidRPr="3F87412B">
        <w:rPr>
          <w:rFonts w:ascii="Times New Roman" w:eastAsia="Times New Roman" w:hAnsi="Times New Roman" w:cs="Times New Roman"/>
          <w:b/>
          <w:bCs/>
          <w:sz w:val="24"/>
          <w:szCs w:val="24"/>
        </w:rPr>
        <w:t>S</w:t>
      </w:r>
      <w:r w:rsidR="719B0108" w:rsidRPr="3F87412B">
        <w:rPr>
          <w:rFonts w:ascii="Times New Roman" w:eastAsia="Times New Roman" w:hAnsi="Times New Roman" w:cs="Times New Roman"/>
          <w:b/>
          <w:bCs/>
          <w:sz w:val="24"/>
          <w:szCs w:val="24"/>
        </w:rPr>
        <w:t>ION</w:t>
      </w:r>
    </w:p>
    <w:p w14:paraId="50E34350" w14:textId="64B71631" w:rsidR="643030A4" w:rsidRDefault="000D327C" w:rsidP="4231FFB2">
      <w:pPr>
        <w:spacing w:after="24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Fabrication and silk processing was the first objective of the experiments. We successfully processed the silk fibroin and used it to create 3D silk donut scaffolds and then added collagen. Scaffolds that weren’t used for the experiments were stored for use the following semester. After seeding </w:t>
      </w:r>
      <w:r w:rsidR="00D20E0B">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cells contamination occurred, thus we had setbacks </w:t>
      </w:r>
      <w:r w:rsidR="00171214">
        <w:rPr>
          <w:rFonts w:ascii="Times New Roman" w:eastAsia="Times New Roman" w:hAnsi="Times New Roman" w:cs="Times New Roman"/>
          <w:bCs/>
          <w:sz w:val="24"/>
          <w:szCs w:val="24"/>
        </w:rPr>
        <w:t>with</w:t>
      </w:r>
      <w:r>
        <w:rPr>
          <w:rFonts w:ascii="Times New Roman" w:eastAsia="Times New Roman" w:hAnsi="Times New Roman" w:cs="Times New Roman"/>
          <w:bCs/>
          <w:sz w:val="24"/>
          <w:szCs w:val="24"/>
        </w:rPr>
        <w:t xml:space="preserve"> our methods and had to adjust the goals for this semester. We shifted to seeding the cells on the scaffold and then performed a Beta Tubulin-3 Assay on the scaffold to validate our methods going into the upcoming semester. </w:t>
      </w:r>
      <w:r w:rsidR="5AFCD666" w:rsidRPr="07A13085">
        <w:rPr>
          <w:rFonts w:ascii="Times New Roman" w:eastAsia="Times New Roman" w:hAnsi="Times New Roman" w:cs="Times New Roman"/>
          <w:sz w:val="24"/>
          <w:szCs w:val="24"/>
        </w:rPr>
        <w:t xml:space="preserve">Our Beta Tubulin-3 staining shows that our </w:t>
      </w:r>
      <w:r w:rsidR="5AFCD666" w:rsidRPr="46FA845A">
        <w:rPr>
          <w:rFonts w:ascii="Times New Roman" w:eastAsia="Times New Roman" w:hAnsi="Times New Roman" w:cs="Times New Roman"/>
          <w:sz w:val="24"/>
          <w:szCs w:val="24"/>
        </w:rPr>
        <w:t xml:space="preserve">scaffold </w:t>
      </w:r>
      <w:r w:rsidR="5AFCD666" w:rsidRPr="0EFBE2CF">
        <w:rPr>
          <w:rFonts w:ascii="Times New Roman" w:eastAsia="Times New Roman" w:hAnsi="Times New Roman" w:cs="Times New Roman"/>
          <w:sz w:val="24"/>
          <w:szCs w:val="24"/>
        </w:rPr>
        <w:t xml:space="preserve">fabrication </w:t>
      </w:r>
      <w:r w:rsidR="5AFCD666" w:rsidRPr="46FA845A">
        <w:rPr>
          <w:rFonts w:ascii="Times New Roman" w:eastAsia="Times New Roman" w:hAnsi="Times New Roman" w:cs="Times New Roman"/>
          <w:sz w:val="24"/>
          <w:szCs w:val="24"/>
        </w:rPr>
        <w:t xml:space="preserve">methods resulted in </w:t>
      </w:r>
      <w:r w:rsidR="330C6C1A" w:rsidRPr="3D797C59">
        <w:rPr>
          <w:rFonts w:ascii="Times New Roman" w:eastAsia="Times New Roman" w:hAnsi="Times New Roman" w:cs="Times New Roman"/>
          <w:sz w:val="24"/>
          <w:szCs w:val="24"/>
        </w:rPr>
        <w:t>visible</w:t>
      </w:r>
      <w:r w:rsidR="330C6C1A" w:rsidRPr="4D8F3B7C">
        <w:rPr>
          <w:rFonts w:ascii="Times New Roman" w:eastAsia="Times New Roman" w:hAnsi="Times New Roman" w:cs="Times New Roman"/>
          <w:sz w:val="24"/>
          <w:szCs w:val="24"/>
        </w:rPr>
        <w:t xml:space="preserve"> </w:t>
      </w:r>
      <w:r w:rsidR="330C6C1A" w:rsidRPr="17CD22AD">
        <w:rPr>
          <w:rFonts w:ascii="Times New Roman" w:eastAsia="Times New Roman" w:hAnsi="Times New Roman" w:cs="Times New Roman"/>
          <w:sz w:val="24"/>
          <w:szCs w:val="24"/>
        </w:rPr>
        <w:t>neuronal networks</w:t>
      </w:r>
      <w:r w:rsidR="330C6C1A" w:rsidRPr="4A2A05C0">
        <w:rPr>
          <w:rFonts w:ascii="Times New Roman" w:eastAsia="Times New Roman" w:hAnsi="Times New Roman" w:cs="Times New Roman"/>
          <w:sz w:val="24"/>
          <w:szCs w:val="24"/>
        </w:rPr>
        <w:t xml:space="preserve">, </w:t>
      </w:r>
      <w:r w:rsidR="330C6C1A" w:rsidRPr="73E0AD3E">
        <w:rPr>
          <w:rFonts w:ascii="Times New Roman" w:eastAsia="Times New Roman" w:hAnsi="Times New Roman" w:cs="Times New Roman"/>
          <w:sz w:val="24"/>
          <w:szCs w:val="24"/>
        </w:rPr>
        <w:t xml:space="preserve">which was expected. </w:t>
      </w:r>
    </w:p>
    <w:p w14:paraId="2E7A36FA" w14:textId="16185DD5" w:rsidR="4C90821A" w:rsidRDefault="772EC9AC" w:rsidP="5F3E22BF">
      <w:pPr>
        <w:spacing w:after="240"/>
        <w:rPr>
          <w:rFonts w:ascii="Times New Roman" w:eastAsia="Times New Roman" w:hAnsi="Times New Roman" w:cs="Times New Roman"/>
          <w:sz w:val="24"/>
          <w:szCs w:val="24"/>
        </w:rPr>
      </w:pPr>
      <w:r w:rsidRPr="5F3E22BF">
        <w:rPr>
          <w:rFonts w:ascii="Times New Roman" w:eastAsia="Times New Roman" w:hAnsi="Times New Roman" w:cs="Times New Roman"/>
          <w:sz w:val="24"/>
          <w:szCs w:val="24"/>
        </w:rPr>
        <w:t>Sadly, network density couldn’t be evaluated due to time constraints during the day.</w:t>
      </w:r>
      <w:r w:rsidR="6C0CF535" w:rsidRPr="5F3E22BF">
        <w:rPr>
          <w:rFonts w:ascii="Times New Roman" w:eastAsia="Times New Roman" w:hAnsi="Times New Roman" w:cs="Times New Roman"/>
          <w:sz w:val="24"/>
          <w:szCs w:val="24"/>
        </w:rPr>
        <w:t xml:space="preserve"> </w:t>
      </w:r>
      <w:r w:rsidR="192AC16E" w:rsidRPr="5F3E22BF">
        <w:rPr>
          <w:rFonts w:ascii="Times New Roman" w:eastAsia="Times New Roman" w:hAnsi="Times New Roman" w:cs="Times New Roman"/>
          <w:sz w:val="24"/>
          <w:szCs w:val="24"/>
        </w:rPr>
        <w:t xml:space="preserve">However, a </w:t>
      </w:r>
      <w:r w:rsidR="6372FE33" w:rsidRPr="5F3E22BF">
        <w:rPr>
          <w:rFonts w:ascii="Times New Roman" w:eastAsia="Times New Roman" w:hAnsi="Times New Roman" w:cs="Times New Roman"/>
          <w:sz w:val="24"/>
          <w:szCs w:val="24"/>
        </w:rPr>
        <w:t>MATLAB</w:t>
      </w:r>
      <w:r w:rsidR="192AC16E" w:rsidRPr="5F3E22BF">
        <w:rPr>
          <w:rFonts w:ascii="Times New Roman" w:eastAsia="Times New Roman" w:hAnsi="Times New Roman" w:cs="Times New Roman"/>
          <w:sz w:val="24"/>
          <w:szCs w:val="24"/>
        </w:rPr>
        <w:t xml:space="preserve"> code has been developed to </w:t>
      </w:r>
      <w:r w:rsidR="37B1419F" w:rsidRPr="5F3E22BF">
        <w:rPr>
          <w:rFonts w:ascii="Times New Roman" w:eastAsia="Times New Roman" w:hAnsi="Times New Roman" w:cs="Times New Roman"/>
          <w:sz w:val="24"/>
          <w:szCs w:val="24"/>
        </w:rPr>
        <w:t xml:space="preserve">quantify </w:t>
      </w:r>
      <w:r w:rsidR="192AC16E" w:rsidRPr="5F3E22BF">
        <w:rPr>
          <w:rFonts w:ascii="Times New Roman" w:eastAsia="Times New Roman" w:hAnsi="Times New Roman" w:cs="Times New Roman"/>
          <w:sz w:val="24"/>
          <w:szCs w:val="24"/>
        </w:rPr>
        <w:t xml:space="preserve">network density from multiple Z-stack images of </w:t>
      </w:r>
      <w:r w:rsidR="192AC16E" w:rsidRPr="00D206B8">
        <w:rPr>
          <w:rFonts w:ascii="Times New Roman" w:eastAsia="Times New Roman" w:hAnsi="Times New Roman" w:cs="Times New Roman"/>
          <w:sz w:val="24"/>
          <w:szCs w:val="24"/>
        </w:rPr>
        <w:t xml:space="preserve">live cells. </w:t>
      </w:r>
    </w:p>
    <w:p w14:paraId="30D77C32" w14:textId="363DD8E7" w:rsidR="00B21A23" w:rsidRPr="00B21A23" w:rsidRDefault="00C32B2A" w:rsidP="00B21A23">
      <w:pPr>
        <w:spacing w:after="240"/>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In hopes of getting a higher quality and more even </w:t>
      </w:r>
      <w:r w:rsidR="00B21A23">
        <w:rPr>
          <w:rFonts w:ascii="Times New Roman" w:eastAsia="Times New Roman" w:hAnsi="Times New Roman" w:cs="Times New Roman"/>
          <w:sz w:val="24"/>
          <w:szCs w:val="24"/>
        </w:rPr>
        <w:t>sacrificial</w:t>
      </w:r>
      <w:r>
        <w:rPr>
          <w:rFonts w:ascii="Times New Roman" w:eastAsia="Times New Roman" w:hAnsi="Times New Roman" w:cs="Times New Roman"/>
          <w:sz w:val="24"/>
          <w:szCs w:val="24"/>
        </w:rPr>
        <w:t xml:space="preserve"> layer of Nickel down, we tried using the </w:t>
      </w:r>
      <w:r w:rsidR="00B21A23" w:rsidRPr="00B21A23">
        <w:rPr>
          <w:rFonts w:ascii="Times New Roman" w:eastAsia="Times New Roman" w:hAnsi="Times New Roman" w:cs="Times New Roman"/>
          <w:bCs/>
          <w:sz w:val="24"/>
          <w:szCs w:val="24"/>
        </w:rPr>
        <w:t xml:space="preserve">Thermo </w:t>
      </w:r>
      <w:r w:rsidR="00B21A23">
        <w:rPr>
          <w:rFonts w:ascii="Times New Roman" w:eastAsia="Times New Roman" w:hAnsi="Times New Roman" w:cs="Times New Roman"/>
          <w:bCs/>
          <w:sz w:val="24"/>
          <w:szCs w:val="24"/>
        </w:rPr>
        <w:t>E</w:t>
      </w:r>
      <w:r w:rsidR="00B21A23" w:rsidRPr="00B21A23">
        <w:rPr>
          <w:rFonts w:ascii="Times New Roman" w:eastAsia="Times New Roman" w:hAnsi="Times New Roman" w:cs="Times New Roman"/>
          <w:bCs/>
          <w:sz w:val="24"/>
          <w:szCs w:val="24"/>
        </w:rPr>
        <w:t xml:space="preserve">vaporator </w:t>
      </w:r>
      <w:r w:rsidR="00B21A23">
        <w:rPr>
          <w:rFonts w:ascii="Times New Roman" w:eastAsia="Times New Roman" w:hAnsi="Times New Roman" w:cs="Times New Roman"/>
          <w:bCs/>
          <w:sz w:val="24"/>
          <w:szCs w:val="24"/>
        </w:rPr>
        <w:t xml:space="preserve">available in the lab </w:t>
      </w:r>
      <w:r w:rsidR="00B21A23" w:rsidRPr="00B21A23">
        <w:rPr>
          <w:rFonts w:ascii="Times New Roman" w:eastAsia="Times New Roman" w:hAnsi="Times New Roman" w:cs="Times New Roman"/>
          <w:bCs/>
          <w:sz w:val="24"/>
          <w:szCs w:val="24"/>
        </w:rPr>
        <w:t>to melt nickel pellets</w:t>
      </w:r>
      <w:r w:rsidR="00B21A23">
        <w:rPr>
          <w:rFonts w:ascii="Times New Roman" w:eastAsia="Times New Roman" w:hAnsi="Times New Roman" w:cs="Times New Roman"/>
          <w:bCs/>
          <w:sz w:val="24"/>
          <w:szCs w:val="24"/>
        </w:rPr>
        <w:t xml:space="preserve"> -</w:t>
      </w:r>
      <w:r w:rsidR="00B21A23" w:rsidRPr="00B21A23">
        <w:rPr>
          <w:rFonts w:ascii="Times New Roman" w:eastAsia="Times New Roman" w:hAnsi="Times New Roman" w:cs="Times New Roman"/>
          <w:bCs/>
          <w:sz w:val="24"/>
          <w:szCs w:val="24"/>
        </w:rPr>
        <w:t xml:space="preserve"> essentially sublime them from solids to gas, then allow the gas nickel to coat our solid wafer then solidify to create a uniform layer. And with this layer, once we get a coat of SU8, we can then etch </w:t>
      </w:r>
      <w:r w:rsidR="00741909">
        <w:rPr>
          <w:rFonts w:ascii="Times New Roman" w:eastAsia="Times New Roman" w:hAnsi="Times New Roman" w:cs="Times New Roman"/>
          <w:bCs/>
          <w:sz w:val="24"/>
          <w:szCs w:val="24"/>
        </w:rPr>
        <w:t>the nickel</w:t>
      </w:r>
      <w:r w:rsidR="00B21A23" w:rsidRPr="00B21A23">
        <w:rPr>
          <w:rFonts w:ascii="Times New Roman" w:eastAsia="Times New Roman" w:hAnsi="Times New Roman" w:cs="Times New Roman"/>
          <w:bCs/>
          <w:sz w:val="24"/>
          <w:szCs w:val="24"/>
        </w:rPr>
        <w:t xml:space="preserve"> away </w:t>
      </w:r>
      <w:r w:rsidR="00741909">
        <w:rPr>
          <w:rFonts w:ascii="Times New Roman" w:eastAsia="Times New Roman" w:hAnsi="Times New Roman" w:cs="Times New Roman"/>
          <w:bCs/>
          <w:sz w:val="24"/>
          <w:szCs w:val="24"/>
        </w:rPr>
        <w:t xml:space="preserve">via chemical </w:t>
      </w:r>
      <w:r w:rsidR="005824AC">
        <w:rPr>
          <w:rFonts w:ascii="Times New Roman" w:eastAsia="Times New Roman" w:hAnsi="Times New Roman" w:cs="Times New Roman"/>
          <w:bCs/>
          <w:sz w:val="24"/>
          <w:szCs w:val="24"/>
        </w:rPr>
        <w:t>dissolution</w:t>
      </w:r>
      <w:r w:rsidR="00B21A23" w:rsidRPr="00B21A23">
        <w:rPr>
          <w:rFonts w:ascii="Times New Roman" w:eastAsia="Times New Roman" w:hAnsi="Times New Roman" w:cs="Times New Roman"/>
          <w:bCs/>
          <w:sz w:val="24"/>
          <w:szCs w:val="24"/>
        </w:rPr>
        <w:t xml:space="preserve"> and this will leave us with a free floating solid SU8 that we can experiment with. </w:t>
      </w:r>
    </w:p>
    <w:p w14:paraId="55C457F0" w14:textId="77777777" w:rsidR="00B21A23" w:rsidRPr="00B21A23" w:rsidRDefault="00B21A23" w:rsidP="00B21A23">
      <w:pPr>
        <w:rPr>
          <w:rFonts w:ascii="Times New Roman" w:eastAsia="Times New Roman" w:hAnsi="Times New Roman" w:cs="Times New Roman"/>
          <w:bCs/>
          <w:sz w:val="24"/>
          <w:szCs w:val="24"/>
        </w:rPr>
      </w:pPr>
      <w:r w:rsidRPr="00B21A23">
        <w:rPr>
          <w:rFonts w:ascii="Times New Roman" w:eastAsia="Times New Roman" w:hAnsi="Times New Roman" w:cs="Times New Roman"/>
          <w:bCs/>
          <w:sz w:val="24"/>
          <w:szCs w:val="24"/>
        </w:rPr>
        <w:lastRenderedPageBreak/>
        <w:t>Problems: there isn’t a set protocol for using the Thermo evaporator with nickel. We went in the week before spring break but saw no deposit. We suspected that this was due to the physical distance that exists between the area which is subliming the metal and the area that our wafer sits. To combat this, we designed a stage extender meant to decrease that distance.</w:t>
      </w:r>
    </w:p>
    <w:p w14:paraId="57286050" w14:textId="43518AE9" w:rsidR="00C32B2A" w:rsidRPr="00B21A23" w:rsidRDefault="00B21A23" w:rsidP="00B21A23">
      <w:pPr>
        <w:spacing w:after="240"/>
        <w:rPr>
          <w:rFonts w:ascii="Times New Roman" w:eastAsia="Times New Roman" w:hAnsi="Times New Roman" w:cs="Times New Roman"/>
          <w:bCs/>
          <w:sz w:val="24"/>
          <w:szCs w:val="24"/>
        </w:rPr>
      </w:pPr>
      <w:r w:rsidRPr="00B21A23">
        <w:rPr>
          <w:rFonts w:ascii="Times New Roman" w:eastAsia="Times New Roman" w:hAnsi="Times New Roman" w:cs="Times New Roman"/>
          <w:bCs/>
          <w:sz w:val="24"/>
          <w:szCs w:val="24"/>
        </w:rPr>
        <w:t>We then went</w:t>
      </w:r>
      <w:r w:rsidR="00D100AC">
        <w:rPr>
          <w:rFonts w:ascii="Times New Roman" w:eastAsia="Times New Roman" w:hAnsi="Times New Roman" w:cs="Times New Roman"/>
          <w:bCs/>
          <w:sz w:val="24"/>
          <w:szCs w:val="24"/>
        </w:rPr>
        <w:t xml:space="preserve"> to</w:t>
      </w:r>
      <w:r w:rsidRPr="00B21A23">
        <w:rPr>
          <w:rFonts w:ascii="Times New Roman" w:eastAsia="Times New Roman" w:hAnsi="Times New Roman" w:cs="Times New Roman"/>
          <w:bCs/>
          <w:sz w:val="24"/>
          <w:szCs w:val="24"/>
        </w:rPr>
        <w:t xml:space="preserve"> </w:t>
      </w:r>
      <w:r w:rsidR="00D100AC">
        <w:rPr>
          <w:rFonts w:ascii="Times New Roman" w:eastAsia="Times New Roman" w:hAnsi="Times New Roman" w:cs="Times New Roman"/>
          <w:bCs/>
          <w:sz w:val="24"/>
          <w:szCs w:val="24"/>
        </w:rPr>
        <w:t>try</w:t>
      </w:r>
      <w:r w:rsidRPr="00B21A23">
        <w:rPr>
          <w:rFonts w:ascii="Times New Roman" w:eastAsia="Times New Roman" w:hAnsi="Times New Roman" w:cs="Times New Roman"/>
          <w:bCs/>
          <w:sz w:val="24"/>
          <w:szCs w:val="24"/>
        </w:rPr>
        <w:t xml:space="preserve"> again, but this time the machine sensors read </w:t>
      </w:r>
      <w:r w:rsidR="00D100AC">
        <w:rPr>
          <w:rFonts w:ascii="Times New Roman" w:eastAsia="Times New Roman" w:hAnsi="Times New Roman" w:cs="Times New Roman"/>
          <w:bCs/>
          <w:sz w:val="24"/>
          <w:szCs w:val="24"/>
        </w:rPr>
        <w:t>that there was</w:t>
      </w:r>
      <w:r w:rsidRPr="00B21A23">
        <w:rPr>
          <w:rFonts w:ascii="Times New Roman" w:eastAsia="Times New Roman" w:hAnsi="Times New Roman" w:cs="Times New Roman"/>
          <w:bCs/>
          <w:sz w:val="24"/>
          <w:szCs w:val="24"/>
        </w:rPr>
        <w:t xml:space="preserve"> too much </w:t>
      </w:r>
      <w:r w:rsidR="00D100AC" w:rsidRPr="00B21A23">
        <w:rPr>
          <w:rFonts w:ascii="Times New Roman" w:eastAsia="Times New Roman" w:hAnsi="Times New Roman" w:cs="Times New Roman"/>
          <w:bCs/>
          <w:sz w:val="24"/>
          <w:szCs w:val="24"/>
        </w:rPr>
        <w:t>deposit</w:t>
      </w:r>
      <w:r w:rsidRPr="00B21A23">
        <w:rPr>
          <w:rFonts w:ascii="Times New Roman" w:eastAsia="Times New Roman" w:hAnsi="Times New Roman" w:cs="Times New Roman"/>
          <w:bCs/>
          <w:sz w:val="24"/>
          <w:szCs w:val="24"/>
        </w:rPr>
        <w:t xml:space="preserve"> </w:t>
      </w:r>
      <w:r w:rsidR="00D100AC">
        <w:rPr>
          <w:rFonts w:ascii="Times New Roman" w:eastAsia="Times New Roman" w:hAnsi="Times New Roman" w:cs="Times New Roman"/>
          <w:bCs/>
          <w:sz w:val="24"/>
          <w:szCs w:val="24"/>
        </w:rPr>
        <w:t>too quickly. N</w:t>
      </w:r>
      <w:r w:rsidRPr="00B21A23">
        <w:rPr>
          <w:rFonts w:ascii="Times New Roman" w:eastAsia="Times New Roman" w:hAnsi="Times New Roman" w:cs="Times New Roman"/>
          <w:bCs/>
          <w:sz w:val="24"/>
          <w:szCs w:val="24"/>
        </w:rPr>
        <w:t xml:space="preserve">ormally we build up to a deposition rate of 1-3 Amps per second but this time the rate fluctuated between 0.01-0.13 before shooting up to 999. This caused an emergency shut down of the machine. But opening the machine showed that the metal hadn’t even melted and was barely even warm to the touch meaning that something was off with the actual sensor we use to detect metal deposition. </w:t>
      </w:r>
    </w:p>
    <w:p w14:paraId="23AC3A33" w14:textId="54EE9EB7" w:rsidR="00D206B8" w:rsidRPr="00197D6F" w:rsidRDefault="00D206B8" w:rsidP="00D206B8">
      <w:pPr>
        <w:rPr>
          <w:rFonts w:ascii="Times New Roman" w:eastAsia="Times New Roman" w:hAnsi="Times New Roman" w:cs="Times New Roman"/>
          <w:sz w:val="24"/>
          <w:szCs w:val="24"/>
          <w:highlight w:val="yellow"/>
        </w:rPr>
      </w:pPr>
      <w:r w:rsidRPr="00197D6F">
        <w:rPr>
          <w:rFonts w:ascii="Times New Roman" w:eastAsia="Times New Roman" w:hAnsi="Times New Roman" w:cs="Times New Roman"/>
          <w:sz w:val="24"/>
          <w:szCs w:val="24"/>
          <w:highlight w:val="yellow"/>
        </w:rPr>
        <w:t>Thermal evaporation still resulted in failed depositions</w:t>
      </w:r>
      <w:r w:rsidR="00585BBB">
        <w:rPr>
          <w:rFonts w:ascii="Times New Roman" w:eastAsia="Times New Roman" w:hAnsi="Times New Roman" w:cs="Times New Roman"/>
          <w:sz w:val="24"/>
          <w:szCs w:val="24"/>
          <w:highlight w:val="yellow"/>
        </w:rPr>
        <w:t xml:space="preserve"> after a few more attempts</w:t>
      </w:r>
      <w:r w:rsidRPr="00197D6F">
        <w:rPr>
          <w:rFonts w:ascii="Times New Roman" w:eastAsia="Times New Roman" w:hAnsi="Times New Roman" w:cs="Times New Roman"/>
          <w:sz w:val="24"/>
          <w:szCs w:val="24"/>
          <w:highlight w:val="yellow"/>
        </w:rPr>
        <w:t xml:space="preserve">; we believe this is due to the physical set up within the evaporation chamber. The thermal evaporator relies on a quartz crystal to accurately measure deposition rate and film thickness. This crystal acts as a deposition monitor and normally lies below the substrate holder. But with the stage extender, our substrate holder is farther down and lies below the crystal. We believe that this is causing a shadow to be cast over the crystal causing it to misread the deposition. In addition, we normally use a tungsten boat with the evaporator but found online that some tungsten boats don’t work well with nickel deposition since the material will just alloy with the nickel pellet. This would explain why on the runs where we didn’t use the stage extender, the deposition rate simply wouldn’t increase, and the nickel would be slightly stuck to the boat but not melted out of its original cylinder shape. So Thermal evaporation is simply not a viable choice for nickel deposition. </w:t>
      </w:r>
    </w:p>
    <w:p w14:paraId="6F22CFE3" w14:textId="77777777" w:rsidR="00D206B8" w:rsidRPr="00197D6F" w:rsidRDefault="00D206B8" w:rsidP="00D206B8">
      <w:pPr>
        <w:rPr>
          <w:rFonts w:ascii="Times New Roman" w:eastAsia="Times New Roman" w:hAnsi="Times New Roman" w:cs="Times New Roman"/>
          <w:sz w:val="24"/>
          <w:szCs w:val="24"/>
          <w:highlight w:val="yellow"/>
        </w:rPr>
      </w:pPr>
    </w:p>
    <w:p w14:paraId="4116D312" w14:textId="539716F3" w:rsidR="00D206B8" w:rsidRPr="00197D6F" w:rsidRDefault="00D206B8" w:rsidP="008B34C2">
      <w:pPr>
        <w:spacing w:after="240"/>
        <w:rPr>
          <w:rFonts w:ascii="Times New Roman" w:eastAsia="Times New Roman" w:hAnsi="Times New Roman" w:cs="Times New Roman"/>
          <w:sz w:val="24"/>
          <w:szCs w:val="24"/>
          <w:highlight w:val="yellow"/>
        </w:rPr>
      </w:pPr>
      <w:r w:rsidRPr="00197D6F">
        <w:rPr>
          <w:rFonts w:ascii="Times New Roman" w:eastAsia="Times New Roman" w:hAnsi="Times New Roman" w:cs="Times New Roman"/>
          <w:sz w:val="24"/>
          <w:szCs w:val="24"/>
          <w:highlight w:val="yellow"/>
        </w:rPr>
        <w:t xml:space="preserve">For this reason, we moved to the sputter, which works like the thermal evaporator by working under vacuum to produce a thin metal layer, but the sputter is based on ion bombardment on our metal of choice which results in metal vapor to be released on our substrate. This process was significantly faster (~2 hours, with a 1 hour wait). Initial runs resulted in uneven sputtering, and this was found to be caused by a faulty gun shutter which is meant to cover the metal that we </w:t>
      </w:r>
      <w:r w:rsidR="0004722F">
        <w:rPr>
          <w:rFonts w:ascii="Times New Roman" w:eastAsia="Times New Roman" w:hAnsi="Times New Roman" w:cs="Times New Roman"/>
          <w:sz w:val="24"/>
          <w:szCs w:val="24"/>
          <w:highlight w:val="yellow"/>
        </w:rPr>
        <w:t>were</w:t>
      </w:r>
      <w:r w:rsidRPr="00197D6F">
        <w:rPr>
          <w:rFonts w:ascii="Times New Roman" w:eastAsia="Times New Roman" w:hAnsi="Times New Roman" w:cs="Times New Roman"/>
          <w:sz w:val="24"/>
          <w:szCs w:val="24"/>
          <w:highlight w:val="yellow"/>
        </w:rPr>
        <w:t xml:space="preserve"> not using. The shutter would accidentally cover the gun depositing nickel leading to uneven deposition. This was fixed by cleaning the laser that the machine used to detect the position of the gun and by recalibrating the shutter’s set position by manually screwing the shutter to where we wanted it to be. With this we were finally able to get down a 200nm sacrificial nickel layer</w:t>
      </w:r>
      <w:r w:rsidR="00197D6F" w:rsidRPr="00197D6F">
        <w:rPr>
          <w:rFonts w:ascii="Times New Roman" w:eastAsia="Times New Roman" w:hAnsi="Times New Roman" w:cs="Times New Roman"/>
          <w:sz w:val="24"/>
          <w:szCs w:val="24"/>
          <w:highlight w:val="yellow"/>
        </w:rPr>
        <w:t xml:space="preserve"> (Figure 9A)</w:t>
      </w:r>
      <w:r w:rsidRPr="00197D6F">
        <w:rPr>
          <w:rFonts w:ascii="Times New Roman" w:eastAsia="Times New Roman" w:hAnsi="Times New Roman" w:cs="Times New Roman"/>
          <w:sz w:val="24"/>
          <w:szCs w:val="24"/>
          <w:highlight w:val="yellow"/>
        </w:rPr>
        <w:t>, spin down SU8 2002 negative photoresist</w:t>
      </w:r>
      <w:r w:rsidR="00197D6F" w:rsidRPr="00197D6F">
        <w:rPr>
          <w:rFonts w:ascii="Times New Roman" w:eastAsia="Times New Roman" w:hAnsi="Times New Roman" w:cs="Times New Roman"/>
          <w:sz w:val="24"/>
          <w:szCs w:val="24"/>
          <w:highlight w:val="yellow"/>
        </w:rPr>
        <w:t xml:space="preserve"> (Figure 9B)</w:t>
      </w:r>
      <w:r w:rsidRPr="00197D6F">
        <w:rPr>
          <w:rFonts w:ascii="Times New Roman" w:eastAsia="Times New Roman" w:hAnsi="Times New Roman" w:cs="Times New Roman"/>
          <w:sz w:val="24"/>
          <w:szCs w:val="24"/>
          <w:highlight w:val="yellow"/>
        </w:rPr>
        <w:t>, expose it under a UV lamp and print a mask onto the wafer (which leaves us with a desired pattern). We were also able to develop the wafer in a SU8 developer which leaves us with our visible first layer on just the nickel sacrificial layer (Figure10). Now we need to figure out the nickel etching protocol for stripping away the nickel layer and leaving us with the free floating SU8 base passivation layer.</w:t>
      </w:r>
    </w:p>
    <w:p w14:paraId="5E38FC86" w14:textId="2B3F0CBC" w:rsidR="4C90821A" w:rsidRDefault="00287822" w:rsidP="6A51F736">
      <w:pPr>
        <w:spacing w:after="240"/>
        <w:rPr>
          <w:rFonts w:ascii="Times New Roman" w:eastAsia="Times New Roman" w:hAnsi="Times New Roman" w:cs="Times New Roman"/>
          <w:sz w:val="24"/>
          <w:szCs w:val="24"/>
        </w:rPr>
      </w:pPr>
      <w:r w:rsidRPr="00197D6F">
        <w:rPr>
          <w:rFonts w:ascii="Times New Roman" w:eastAsia="Times New Roman" w:hAnsi="Times New Roman" w:cs="Times New Roman"/>
          <w:sz w:val="24"/>
          <w:szCs w:val="24"/>
          <w:highlight w:val="yellow"/>
        </w:rPr>
        <w:t xml:space="preserve">Figures </w:t>
      </w:r>
      <w:r w:rsidR="003E12FB" w:rsidRPr="00197D6F">
        <w:rPr>
          <w:rFonts w:ascii="Times New Roman" w:eastAsia="Times New Roman" w:hAnsi="Times New Roman" w:cs="Times New Roman"/>
          <w:sz w:val="24"/>
          <w:szCs w:val="24"/>
          <w:highlight w:val="yellow"/>
        </w:rPr>
        <w:t xml:space="preserve">9-10 show that we were able to finally fabricate a base passivation layer and now we need to focus on getting lift off from the silicon wafer via Nickel Etching. </w:t>
      </w:r>
      <w:r w:rsidR="00453247" w:rsidRPr="00197D6F">
        <w:rPr>
          <w:rFonts w:ascii="Times New Roman" w:eastAsia="Times New Roman" w:hAnsi="Times New Roman" w:cs="Times New Roman"/>
          <w:sz w:val="24"/>
          <w:szCs w:val="24"/>
          <w:highlight w:val="yellow"/>
        </w:rPr>
        <w:t xml:space="preserve">Nickel etching utilizes </w:t>
      </w:r>
      <w:r w:rsidR="00453247" w:rsidRPr="00197D6F">
        <w:rPr>
          <w:rFonts w:ascii="Times New Roman" w:eastAsia="Times New Roman" w:hAnsi="Times New Roman" w:cs="Times New Roman"/>
          <w:sz w:val="24"/>
          <w:szCs w:val="24"/>
          <w:highlight w:val="yellow"/>
        </w:rPr>
        <w:lastRenderedPageBreak/>
        <w:t xml:space="preserve">Transene TFB which is a highly (but very </w:t>
      </w:r>
      <w:r w:rsidR="000D7E46" w:rsidRPr="00197D6F">
        <w:rPr>
          <w:rFonts w:ascii="Times New Roman" w:eastAsia="Times New Roman" w:hAnsi="Times New Roman" w:cs="Times New Roman"/>
          <w:sz w:val="24"/>
          <w:szCs w:val="24"/>
          <w:highlight w:val="yellow"/>
        </w:rPr>
        <w:t>selectively</w:t>
      </w:r>
      <w:r w:rsidR="00453247" w:rsidRPr="00197D6F">
        <w:rPr>
          <w:rFonts w:ascii="Times New Roman" w:eastAsia="Times New Roman" w:hAnsi="Times New Roman" w:cs="Times New Roman"/>
          <w:sz w:val="24"/>
          <w:szCs w:val="24"/>
          <w:highlight w:val="yellow"/>
        </w:rPr>
        <w:t xml:space="preserve">) </w:t>
      </w:r>
      <w:r w:rsidR="000D7E46" w:rsidRPr="00197D6F">
        <w:rPr>
          <w:rFonts w:ascii="Times New Roman" w:eastAsia="Times New Roman" w:hAnsi="Times New Roman" w:cs="Times New Roman"/>
          <w:sz w:val="24"/>
          <w:szCs w:val="24"/>
          <w:highlight w:val="yellow"/>
        </w:rPr>
        <w:t>corrosive</w:t>
      </w:r>
      <w:r w:rsidR="00453247" w:rsidRPr="00197D6F">
        <w:rPr>
          <w:rFonts w:ascii="Times New Roman" w:eastAsia="Times New Roman" w:hAnsi="Times New Roman" w:cs="Times New Roman"/>
          <w:sz w:val="24"/>
          <w:szCs w:val="24"/>
          <w:highlight w:val="yellow"/>
        </w:rPr>
        <w:t xml:space="preserve"> </w:t>
      </w:r>
      <w:r w:rsidR="00A72119" w:rsidRPr="00197D6F">
        <w:rPr>
          <w:rFonts w:ascii="Times New Roman" w:eastAsia="Times New Roman" w:hAnsi="Times New Roman" w:cs="Times New Roman"/>
          <w:sz w:val="24"/>
          <w:szCs w:val="24"/>
          <w:highlight w:val="yellow"/>
        </w:rPr>
        <w:t xml:space="preserve">chemical containing 15-20% Nitric Acid, &lt;1% Proprietary Surfactant, and </w:t>
      </w:r>
      <w:r w:rsidR="000D7E46" w:rsidRPr="00197D6F">
        <w:rPr>
          <w:rFonts w:ascii="Times New Roman" w:eastAsia="Times New Roman" w:hAnsi="Times New Roman" w:cs="Times New Roman"/>
          <w:sz w:val="24"/>
          <w:szCs w:val="24"/>
          <w:highlight w:val="yellow"/>
        </w:rPr>
        <w:t xml:space="preserve">80-85% Water. The Clean Room standard operating procedure has that </w:t>
      </w:r>
      <w:r w:rsidR="003F4399" w:rsidRPr="00197D6F">
        <w:rPr>
          <w:rFonts w:ascii="Times New Roman" w:eastAsia="Times New Roman" w:hAnsi="Times New Roman" w:cs="Times New Roman"/>
          <w:sz w:val="24"/>
          <w:szCs w:val="24"/>
          <w:highlight w:val="yellow"/>
        </w:rPr>
        <w:t xml:space="preserve">this chemical can etch away nickel at a rate of 50nm/sec when heated </w:t>
      </w:r>
      <w:r w:rsidR="003F4399" w:rsidRPr="008B34C2">
        <w:rPr>
          <w:rFonts w:ascii="Times New Roman" w:eastAsia="Times New Roman" w:hAnsi="Times New Roman" w:cs="Times New Roman"/>
          <w:sz w:val="24"/>
          <w:szCs w:val="24"/>
          <w:highlight w:val="yellow"/>
        </w:rPr>
        <w:t xml:space="preserve">to </w:t>
      </w:r>
      <w:r w:rsidR="003F4399" w:rsidRPr="00305CF3">
        <w:rPr>
          <w:rFonts w:ascii="Times New Roman" w:eastAsia="Times New Roman" w:hAnsi="Times New Roman" w:cs="Times New Roman"/>
          <w:sz w:val="24"/>
          <w:szCs w:val="24"/>
          <w:highlight w:val="yellow"/>
        </w:rPr>
        <w:t>40</w:t>
      </w:r>
      <w:r w:rsidR="008B34C2" w:rsidRPr="00305CF3">
        <w:rPr>
          <w:rFonts w:ascii="Times New Roman" w:eastAsia="Times New Roman" w:hAnsi="Times New Roman" w:cs="Times New Roman"/>
          <w:bCs/>
          <w:sz w:val="24"/>
          <w:szCs w:val="24"/>
          <w:highlight w:val="yellow"/>
        </w:rPr>
        <w:t>˚C</w:t>
      </w:r>
      <w:r w:rsidR="003F4399" w:rsidRPr="00305CF3">
        <w:rPr>
          <w:rFonts w:ascii="Times New Roman" w:eastAsia="Times New Roman" w:hAnsi="Times New Roman" w:cs="Times New Roman"/>
          <w:sz w:val="24"/>
          <w:szCs w:val="24"/>
          <w:highlight w:val="yellow"/>
        </w:rPr>
        <w:t>.</w:t>
      </w:r>
      <w:r w:rsidR="003F4399">
        <w:rPr>
          <w:rFonts w:ascii="Times New Roman" w:eastAsia="Times New Roman" w:hAnsi="Times New Roman" w:cs="Times New Roman"/>
          <w:sz w:val="24"/>
          <w:szCs w:val="24"/>
        </w:rPr>
        <w:t xml:space="preserve"> </w:t>
      </w:r>
    </w:p>
    <w:p w14:paraId="6EDF0E39" w14:textId="5E9EB573" w:rsidR="005824AC" w:rsidRDefault="005824AC" w:rsidP="6A51F736">
      <w:pPr>
        <w:spacing w:after="240"/>
        <w:rPr>
          <w:rFonts w:ascii="Times New Roman" w:eastAsia="Times New Roman" w:hAnsi="Times New Roman" w:cs="Times New Roman"/>
          <w:sz w:val="24"/>
          <w:szCs w:val="24"/>
        </w:rPr>
      </w:pPr>
      <w:r w:rsidRPr="00BA7F61">
        <w:rPr>
          <w:rFonts w:ascii="Times New Roman" w:eastAsia="Times New Roman" w:hAnsi="Times New Roman" w:cs="Times New Roman"/>
          <w:sz w:val="24"/>
          <w:szCs w:val="24"/>
          <w:highlight w:val="yellow"/>
        </w:rPr>
        <w:t xml:space="preserve">An </w:t>
      </w:r>
      <w:r w:rsidR="00767EC8" w:rsidRPr="00BA7F61">
        <w:rPr>
          <w:rFonts w:ascii="Times New Roman" w:eastAsia="Times New Roman" w:hAnsi="Times New Roman" w:cs="Times New Roman"/>
          <w:sz w:val="24"/>
          <w:szCs w:val="24"/>
          <w:highlight w:val="yellow"/>
        </w:rPr>
        <w:t>initial</w:t>
      </w:r>
      <w:r w:rsidRPr="00BA7F61">
        <w:rPr>
          <w:rFonts w:ascii="Times New Roman" w:eastAsia="Times New Roman" w:hAnsi="Times New Roman" w:cs="Times New Roman"/>
          <w:sz w:val="24"/>
          <w:szCs w:val="24"/>
          <w:highlight w:val="yellow"/>
        </w:rPr>
        <w:t xml:space="preserve"> etchant run resulted in ou</w:t>
      </w:r>
      <w:r w:rsidR="00305CF3" w:rsidRPr="00BA7F61">
        <w:rPr>
          <w:rFonts w:ascii="Times New Roman" w:eastAsia="Times New Roman" w:hAnsi="Times New Roman" w:cs="Times New Roman"/>
          <w:sz w:val="24"/>
          <w:szCs w:val="24"/>
          <w:highlight w:val="yellow"/>
        </w:rPr>
        <w:t>r SU8 degrading along with the nickel layer. We left the wafer to soak at 40</w:t>
      </w:r>
      <w:r w:rsidR="00305CF3" w:rsidRPr="00BA7F61">
        <w:rPr>
          <w:rFonts w:ascii="Times New Roman" w:eastAsia="Times New Roman" w:hAnsi="Times New Roman" w:cs="Times New Roman"/>
          <w:bCs/>
          <w:sz w:val="24"/>
          <w:szCs w:val="24"/>
          <w:highlight w:val="yellow"/>
        </w:rPr>
        <w:t>˚C for 1 hour while we watched, then 6 hours</w:t>
      </w:r>
      <w:r w:rsidR="00842EA5">
        <w:rPr>
          <w:rFonts w:ascii="Times New Roman" w:eastAsia="Times New Roman" w:hAnsi="Times New Roman" w:cs="Times New Roman"/>
          <w:bCs/>
          <w:sz w:val="24"/>
          <w:szCs w:val="24"/>
          <w:highlight w:val="yellow"/>
        </w:rPr>
        <w:t xml:space="preserve"> – per previous protocol recommendation</w:t>
      </w:r>
      <w:r w:rsidR="00305CF3" w:rsidRPr="00BA7F61">
        <w:rPr>
          <w:rFonts w:ascii="Times New Roman" w:eastAsia="Times New Roman" w:hAnsi="Times New Roman" w:cs="Times New Roman"/>
          <w:bCs/>
          <w:sz w:val="24"/>
          <w:szCs w:val="24"/>
          <w:highlight w:val="yellow"/>
        </w:rPr>
        <w:t>. Previous runs by the other team had them leaving the wafer in for multiple days before seeing lift off. W</w:t>
      </w:r>
      <w:r w:rsidR="00FC68F8" w:rsidRPr="00BA7F61">
        <w:rPr>
          <w:rFonts w:ascii="Times New Roman" w:eastAsia="Times New Roman" w:hAnsi="Times New Roman" w:cs="Times New Roman"/>
          <w:bCs/>
          <w:sz w:val="24"/>
          <w:szCs w:val="24"/>
          <w:highlight w:val="yellow"/>
        </w:rPr>
        <w:t>e</w:t>
      </w:r>
      <w:r w:rsidR="00305CF3" w:rsidRPr="00BA7F61">
        <w:rPr>
          <w:rFonts w:ascii="Times New Roman" w:eastAsia="Times New Roman" w:hAnsi="Times New Roman" w:cs="Times New Roman"/>
          <w:bCs/>
          <w:sz w:val="24"/>
          <w:szCs w:val="24"/>
          <w:highlight w:val="yellow"/>
        </w:rPr>
        <w:t xml:space="preserve"> think </w:t>
      </w:r>
      <w:r w:rsidR="00FC68F8" w:rsidRPr="00BA7F61">
        <w:rPr>
          <w:rFonts w:ascii="Times New Roman" w:eastAsia="Times New Roman" w:hAnsi="Times New Roman" w:cs="Times New Roman"/>
          <w:bCs/>
          <w:sz w:val="24"/>
          <w:szCs w:val="24"/>
          <w:highlight w:val="yellow"/>
        </w:rPr>
        <w:t xml:space="preserve">this </w:t>
      </w:r>
      <w:r w:rsidR="00BA7F61" w:rsidRPr="00BA7F61">
        <w:rPr>
          <w:rFonts w:ascii="Times New Roman" w:eastAsia="Times New Roman" w:hAnsi="Times New Roman" w:cs="Times New Roman"/>
          <w:bCs/>
          <w:sz w:val="24"/>
          <w:szCs w:val="24"/>
          <w:highlight w:val="yellow"/>
        </w:rPr>
        <w:t>happened</w:t>
      </w:r>
      <w:r w:rsidR="00305CF3" w:rsidRPr="00BA7F61">
        <w:rPr>
          <w:rFonts w:ascii="Times New Roman" w:eastAsia="Times New Roman" w:hAnsi="Times New Roman" w:cs="Times New Roman"/>
          <w:bCs/>
          <w:sz w:val="24"/>
          <w:szCs w:val="24"/>
          <w:highlight w:val="yellow"/>
        </w:rPr>
        <w:t xml:space="preserve"> since their device were significantly thicker than ours and had </w:t>
      </w:r>
      <w:r w:rsidR="009A6284" w:rsidRPr="00BA7F61">
        <w:rPr>
          <w:rFonts w:ascii="Times New Roman" w:eastAsia="Times New Roman" w:hAnsi="Times New Roman" w:cs="Times New Roman"/>
          <w:bCs/>
          <w:sz w:val="24"/>
          <w:szCs w:val="24"/>
          <w:highlight w:val="yellow"/>
        </w:rPr>
        <w:t xml:space="preserve">multiple </w:t>
      </w:r>
      <w:r w:rsidR="00767EC8" w:rsidRPr="00BA7F61">
        <w:rPr>
          <w:rFonts w:ascii="Times New Roman" w:eastAsia="Times New Roman" w:hAnsi="Times New Roman" w:cs="Times New Roman"/>
          <w:bCs/>
          <w:sz w:val="24"/>
          <w:szCs w:val="24"/>
          <w:highlight w:val="yellow"/>
        </w:rPr>
        <w:t>layers.</w:t>
      </w:r>
      <w:r w:rsidR="009A6284">
        <w:rPr>
          <w:rFonts w:ascii="Times New Roman" w:eastAsia="Times New Roman" w:hAnsi="Times New Roman" w:cs="Times New Roman"/>
          <w:bCs/>
          <w:sz w:val="24"/>
          <w:szCs w:val="24"/>
        </w:rPr>
        <w:t xml:space="preserve"> </w:t>
      </w:r>
      <w:r w:rsidR="007D74C7">
        <w:rPr>
          <w:rFonts w:ascii="Times New Roman" w:eastAsia="Times New Roman" w:hAnsi="Times New Roman" w:cs="Times New Roman"/>
          <w:bCs/>
          <w:sz w:val="24"/>
          <w:szCs w:val="24"/>
        </w:rPr>
        <w:t xml:space="preserve">We need to meet with the Clean Room coordinator and Professor Timko to decide how to move forward. </w:t>
      </w:r>
    </w:p>
    <w:p w14:paraId="4BDBA472" w14:textId="7032F381" w:rsidR="00197D6F" w:rsidRPr="00182254" w:rsidRDefault="00197D6F" w:rsidP="6A51F736">
      <w:pPr>
        <w:spacing w:after="240"/>
        <w:rPr>
          <w:rFonts w:ascii="Times New Roman" w:eastAsia="Times New Roman" w:hAnsi="Times New Roman" w:cs="Times New Roman"/>
          <w:sz w:val="24"/>
          <w:szCs w:val="24"/>
          <w:highlight w:val="yellow"/>
        </w:rPr>
      </w:pPr>
      <w:r w:rsidRPr="00182254">
        <w:rPr>
          <w:rFonts w:ascii="Times New Roman" w:eastAsia="Times New Roman" w:hAnsi="Times New Roman" w:cs="Times New Roman"/>
          <w:sz w:val="24"/>
          <w:szCs w:val="24"/>
          <w:highlight w:val="yellow"/>
        </w:rPr>
        <w:t>Regarding the tissue culture end, we set aside 10</w:t>
      </w:r>
      <w:r w:rsidR="00BA7F61">
        <w:rPr>
          <w:rFonts w:ascii="Times New Roman" w:eastAsia="Times New Roman" w:hAnsi="Times New Roman" w:cs="Times New Roman"/>
          <w:sz w:val="24"/>
          <w:szCs w:val="24"/>
          <w:highlight w:val="yellow"/>
        </w:rPr>
        <w:t>,</w:t>
      </w:r>
      <w:r w:rsidRPr="00182254">
        <w:rPr>
          <w:rFonts w:ascii="Times New Roman" w:eastAsia="Times New Roman" w:hAnsi="Times New Roman" w:cs="Times New Roman"/>
          <w:sz w:val="24"/>
          <w:szCs w:val="24"/>
          <w:highlight w:val="yellow"/>
        </w:rPr>
        <w:t xml:space="preserve"> 5week old scaffolds </w:t>
      </w:r>
      <w:r w:rsidR="00243A87" w:rsidRPr="00182254">
        <w:rPr>
          <w:rFonts w:ascii="Times New Roman" w:eastAsia="Times New Roman" w:hAnsi="Times New Roman" w:cs="Times New Roman"/>
          <w:sz w:val="24"/>
          <w:szCs w:val="24"/>
          <w:highlight w:val="yellow"/>
        </w:rPr>
        <w:t xml:space="preserve">and began staining for Beta Tubulin. We are still waiting for supplies needed for the Flur4 Calcium Assay. </w:t>
      </w:r>
    </w:p>
    <w:p w14:paraId="26836A2E" w14:textId="46E16624" w:rsidR="0067554E" w:rsidRDefault="0067554E" w:rsidP="6A51F736">
      <w:pPr>
        <w:spacing w:after="240"/>
        <w:rPr>
          <w:rFonts w:ascii="Times New Roman" w:eastAsia="Times New Roman" w:hAnsi="Times New Roman" w:cs="Times New Roman"/>
          <w:sz w:val="24"/>
          <w:szCs w:val="24"/>
        </w:rPr>
      </w:pPr>
      <w:r w:rsidRPr="00182254">
        <w:rPr>
          <w:rFonts w:ascii="Times New Roman" w:eastAsia="Times New Roman" w:hAnsi="Times New Roman" w:cs="Times New Roman"/>
          <w:sz w:val="24"/>
          <w:szCs w:val="24"/>
          <w:highlight w:val="yellow"/>
        </w:rPr>
        <w:t>Roughly 2 days afterwards, we noticed potential contamination in 2 out of 4 of our plates (Figu</w:t>
      </w:r>
      <w:r w:rsidR="00E049CF" w:rsidRPr="00182254">
        <w:rPr>
          <w:rFonts w:ascii="Times New Roman" w:eastAsia="Times New Roman" w:hAnsi="Times New Roman" w:cs="Times New Roman"/>
          <w:sz w:val="24"/>
          <w:szCs w:val="24"/>
          <w:highlight w:val="yellow"/>
        </w:rPr>
        <w:t xml:space="preserve">re 11). We had to bleach </w:t>
      </w:r>
      <w:r w:rsidR="00147FA5" w:rsidRPr="00182254">
        <w:rPr>
          <w:rFonts w:ascii="Times New Roman" w:eastAsia="Times New Roman" w:hAnsi="Times New Roman" w:cs="Times New Roman"/>
          <w:sz w:val="24"/>
          <w:szCs w:val="24"/>
          <w:highlight w:val="yellow"/>
        </w:rPr>
        <w:t>these and</w:t>
      </w:r>
      <w:r w:rsidR="00A1402A" w:rsidRPr="00182254">
        <w:rPr>
          <w:rFonts w:ascii="Times New Roman" w:eastAsia="Times New Roman" w:hAnsi="Times New Roman" w:cs="Times New Roman"/>
          <w:sz w:val="24"/>
          <w:szCs w:val="24"/>
          <w:highlight w:val="yellow"/>
        </w:rPr>
        <w:t xml:space="preserve"> keep a close eye on our remaining plates to see if they all developed </w:t>
      </w:r>
      <w:r w:rsidR="00147FA5" w:rsidRPr="00182254">
        <w:rPr>
          <w:rFonts w:ascii="Times New Roman" w:eastAsia="Times New Roman" w:hAnsi="Times New Roman" w:cs="Times New Roman"/>
          <w:sz w:val="24"/>
          <w:szCs w:val="24"/>
          <w:highlight w:val="yellow"/>
        </w:rPr>
        <w:t>contamination</w:t>
      </w:r>
      <w:r w:rsidR="00A1402A" w:rsidRPr="00182254">
        <w:rPr>
          <w:rFonts w:ascii="Times New Roman" w:eastAsia="Times New Roman" w:hAnsi="Times New Roman" w:cs="Times New Roman"/>
          <w:sz w:val="24"/>
          <w:szCs w:val="24"/>
          <w:highlight w:val="yellow"/>
        </w:rPr>
        <w:t xml:space="preserve">. Over ~5 days, we noticed no obvious signs of contamination </w:t>
      </w:r>
      <w:r w:rsidR="00A23C81" w:rsidRPr="00182254">
        <w:rPr>
          <w:rFonts w:ascii="Times New Roman" w:eastAsia="Times New Roman" w:hAnsi="Times New Roman" w:cs="Times New Roman"/>
          <w:sz w:val="24"/>
          <w:szCs w:val="24"/>
          <w:highlight w:val="yellow"/>
        </w:rPr>
        <w:t xml:space="preserve">in the remaining 2 plates </w:t>
      </w:r>
      <w:r w:rsidR="00A1402A" w:rsidRPr="00182254">
        <w:rPr>
          <w:rFonts w:ascii="Times New Roman" w:eastAsia="Times New Roman" w:hAnsi="Times New Roman" w:cs="Times New Roman"/>
          <w:sz w:val="24"/>
          <w:szCs w:val="24"/>
          <w:highlight w:val="yellow"/>
        </w:rPr>
        <w:t xml:space="preserve">both </w:t>
      </w:r>
      <w:r w:rsidR="00147FA5" w:rsidRPr="00182254">
        <w:rPr>
          <w:rFonts w:ascii="Times New Roman" w:eastAsia="Times New Roman" w:hAnsi="Times New Roman" w:cs="Times New Roman"/>
          <w:sz w:val="24"/>
          <w:szCs w:val="24"/>
          <w:highlight w:val="yellow"/>
        </w:rPr>
        <w:t>from</w:t>
      </w:r>
      <w:r w:rsidR="00A1402A" w:rsidRPr="00182254">
        <w:rPr>
          <w:rFonts w:ascii="Times New Roman" w:eastAsia="Times New Roman" w:hAnsi="Times New Roman" w:cs="Times New Roman"/>
          <w:sz w:val="24"/>
          <w:szCs w:val="24"/>
          <w:highlight w:val="yellow"/>
        </w:rPr>
        <w:t xml:space="preserve"> inspecting the media and the scaffold. We believe this contamination might have occurred because a few weeks back, </w:t>
      </w:r>
      <w:r w:rsidR="00147FA5" w:rsidRPr="00182254">
        <w:rPr>
          <w:rFonts w:ascii="Times New Roman" w:eastAsia="Times New Roman" w:hAnsi="Times New Roman" w:cs="Times New Roman"/>
          <w:sz w:val="24"/>
          <w:szCs w:val="24"/>
          <w:highlight w:val="yellow"/>
        </w:rPr>
        <w:t>both</w:t>
      </w:r>
      <w:r w:rsidR="00A1402A" w:rsidRPr="00182254">
        <w:rPr>
          <w:rFonts w:ascii="Times New Roman" w:eastAsia="Times New Roman" w:hAnsi="Times New Roman" w:cs="Times New Roman"/>
          <w:sz w:val="24"/>
          <w:szCs w:val="24"/>
          <w:highlight w:val="yellow"/>
        </w:rPr>
        <w:t xml:space="preserve"> plates were accidentally opened on the bench rather than in the hood. We marked these plates off </w:t>
      </w:r>
      <w:r w:rsidR="00147FA5" w:rsidRPr="00182254">
        <w:rPr>
          <w:rFonts w:ascii="Times New Roman" w:eastAsia="Times New Roman" w:hAnsi="Times New Roman" w:cs="Times New Roman"/>
          <w:sz w:val="24"/>
          <w:szCs w:val="24"/>
          <w:highlight w:val="yellow"/>
        </w:rPr>
        <w:t xml:space="preserve">to check them but </w:t>
      </w:r>
      <w:r w:rsidR="00FC7B60" w:rsidRPr="00182254">
        <w:rPr>
          <w:rFonts w:ascii="Times New Roman" w:eastAsia="Times New Roman" w:hAnsi="Times New Roman" w:cs="Times New Roman"/>
          <w:sz w:val="24"/>
          <w:szCs w:val="24"/>
          <w:highlight w:val="yellow"/>
        </w:rPr>
        <w:t>clearly, they didn’t make it. We did take some of the beta tubulin samples from one of the contamination plates, but there was no obvious contamination prior to fixing the cells. We will just keep watch and see if we notice anything suspicious during imaging on May 1</w:t>
      </w:r>
      <w:r w:rsidR="00FC7B60" w:rsidRPr="00182254">
        <w:rPr>
          <w:rFonts w:ascii="Times New Roman" w:eastAsia="Times New Roman" w:hAnsi="Times New Roman" w:cs="Times New Roman"/>
          <w:sz w:val="24"/>
          <w:szCs w:val="24"/>
          <w:highlight w:val="yellow"/>
          <w:vertAlign w:val="superscript"/>
        </w:rPr>
        <w:t>st</w:t>
      </w:r>
      <w:r w:rsidR="00FC7B60" w:rsidRPr="00182254">
        <w:rPr>
          <w:rFonts w:ascii="Times New Roman" w:eastAsia="Times New Roman" w:hAnsi="Times New Roman" w:cs="Times New Roman"/>
          <w:sz w:val="24"/>
          <w:szCs w:val="24"/>
          <w:highlight w:val="yellow"/>
        </w:rPr>
        <w:t>.</w:t>
      </w:r>
      <w:r w:rsidR="00FC7B60">
        <w:rPr>
          <w:rFonts w:ascii="Times New Roman" w:eastAsia="Times New Roman" w:hAnsi="Times New Roman" w:cs="Times New Roman"/>
          <w:sz w:val="24"/>
          <w:szCs w:val="24"/>
        </w:rPr>
        <w:t xml:space="preserve"> </w:t>
      </w:r>
    </w:p>
    <w:p w14:paraId="4128989E" w14:textId="634113A0" w:rsidR="00810AE3" w:rsidRDefault="6729B519" w:rsidP="001B09E9">
      <w:pPr>
        <w:rPr>
          <w:rFonts w:ascii="Times New Roman" w:eastAsia="Times New Roman" w:hAnsi="Times New Roman" w:cs="Times New Roman"/>
          <w:b/>
          <w:sz w:val="24"/>
          <w:szCs w:val="24"/>
        </w:rPr>
      </w:pPr>
      <w:r w:rsidRPr="3F87412B">
        <w:rPr>
          <w:rFonts w:ascii="Times New Roman" w:eastAsia="Times New Roman" w:hAnsi="Times New Roman" w:cs="Times New Roman"/>
          <w:b/>
          <w:bCs/>
          <w:sz w:val="24"/>
          <w:szCs w:val="24"/>
        </w:rPr>
        <w:t>FUTURE WORK</w:t>
      </w:r>
    </w:p>
    <w:p w14:paraId="6A9FF850" w14:textId="25687054" w:rsidR="00810AE3" w:rsidRPr="007B6A54" w:rsidRDefault="18CFF568" w:rsidP="001B09E9">
      <w:pPr>
        <w:rPr>
          <w:rFonts w:ascii="Times New Roman" w:eastAsia="Times New Roman" w:hAnsi="Times New Roman" w:cs="Times New Roman"/>
          <w:sz w:val="24"/>
          <w:szCs w:val="24"/>
          <w:highlight w:val="yellow"/>
        </w:rPr>
      </w:pPr>
      <w:r w:rsidRPr="007B6A54">
        <w:rPr>
          <w:rFonts w:ascii="Times New Roman" w:eastAsia="Times New Roman" w:hAnsi="Times New Roman" w:cs="Times New Roman"/>
          <w:sz w:val="24"/>
          <w:szCs w:val="24"/>
          <w:highlight w:val="yellow"/>
        </w:rPr>
        <w:t xml:space="preserve">We plan on </w:t>
      </w:r>
      <w:r w:rsidR="00E52AC6" w:rsidRPr="007B6A54">
        <w:rPr>
          <w:rFonts w:ascii="Times New Roman" w:eastAsia="Times New Roman" w:hAnsi="Times New Roman" w:cs="Times New Roman"/>
          <w:sz w:val="24"/>
          <w:szCs w:val="24"/>
          <w:highlight w:val="yellow"/>
        </w:rPr>
        <w:t>finishing our Calcium Protocol, Fabrication Protocol, and Cell Culture Protocol to help streamline the process for whoever takes on this project after us</w:t>
      </w:r>
      <w:r w:rsidR="43CEFE08" w:rsidRPr="007B6A54">
        <w:rPr>
          <w:rFonts w:ascii="Times New Roman" w:eastAsia="Times New Roman" w:hAnsi="Times New Roman" w:cs="Times New Roman"/>
          <w:sz w:val="24"/>
          <w:szCs w:val="24"/>
          <w:highlight w:val="yellow"/>
        </w:rPr>
        <w:t xml:space="preserve"> </w:t>
      </w:r>
    </w:p>
    <w:p w14:paraId="67A761FD" w14:textId="6A78499A" w:rsidR="4D8D7514" w:rsidRDefault="00122C0D" w:rsidP="4D8D7514">
      <w:pPr>
        <w:rPr>
          <w:rFonts w:ascii="Times New Roman" w:eastAsia="Times New Roman" w:hAnsi="Times New Roman" w:cs="Times New Roman"/>
          <w:sz w:val="24"/>
          <w:szCs w:val="24"/>
        </w:rPr>
      </w:pPr>
      <w:r w:rsidRPr="007B6A54">
        <w:rPr>
          <w:rFonts w:ascii="Times New Roman" w:eastAsia="Times New Roman" w:hAnsi="Times New Roman" w:cs="Times New Roman"/>
          <w:sz w:val="24"/>
          <w:szCs w:val="24"/>
          <w:highlight w:val="yellow"/>
        </w:rPr>
        <w:t xml:space="preserve">We are now </w:t>
      </w:r>
      <w:r w:rsidR="007B6A54" w:rsidRPr="007B6A54">
        <w:rPr>
          <w:rFonts w:ascii="Times New Roman" w:eastAsia="Times New Roman" w:hAnsi="Times New Roman" w:cs="Times New Roman"/>
          <w:sz w:val="24"/>
          <w:szCs w:val="24"/>
          <w:highlight w:val="yellow"/>
        </w:rPr>
        <w:t>focused</w:t>
      </w:r>
      <w:r w:rsidRPr="007B6A54">
        <w:rPr>
          <w:rFonts w:ascii="Times New Roman" w:eastAsia="Times New Roman" w:hAnsi="Times New Roman" w:cs="Times New Roman"/>
          <w:sz w:val="24"/>
          <w:szCs w:val="24"/>
          <w:highlight w:val="yellow"/>
        </w:rPr>
        <w:t xml:space="preserve"> on verifying our Flur4 Calcium assay in </w:t>
      </w:r>
      <w:r w:rsidR="00BB0A32" w:rsidRPr="007B6A54">
        <w:rPr>
          <w:rFonts w:ascii="Times New Roman" w:eastAsia="Times New Roman" w:hAnsi="Times New Roman" w:cs="Times New Roman"/>
          <w:sz w:val="24"/>
          <w:szCs w:val="24"/>
          <w:highlight w:val="yellow"/>
        </w:rPr>
        <w:t>the brain models, Beta Tubulin quantification for network density, and Metal Etching on the fabrication side of things. We don’t expect to</w:t>
      </w:r>
      <w:r w:rsidR="007B6A54" w:rsidRPr="007B6A54">
        <w:rPr>
          <w:rFonts w:ascii="Times New Roman" w:eastAsia="Times New Roman" w:hAnsi="Times New Roman" w:cs="Times New Roman"/>
          <w:sz w:val="24"/>
          <w:szCs w:val="24"/>
          <w:highlight w:val="yellow"/>
        </w:rPr>
        <w:t xml:space="preserve"> integrate the two parts this semester.</w:t>
      </w:r>
      <w:r w:rsidR="007B6A54">
        <w:rPr>
          <w:rFonts w:ascii="Times New Roman" w:eastAsia="Times New Roman" w:hAnsi="Times New Roman" w:cs="Times New Roman"/>
          <w:sz w:val="24"/>
          <w:szCs w:val="24"/>
        </w:rPr>
        <w:t xml:space="preserve"> </w:t>
      </w:r>
    </w:p>
    <w:p w14:paraId="7A7D6133" w14:textId="27E6341A" w:rsidR="00182254" w:rsidRDefault="00182254" w:rsidP="00182254">
      <w:pPr>
        <w:spacing w:after="240"/>
        <w:rPr>
          <w:rFonts w:ascii="Times New Roman" w:eastAsia="Times New Roman" w:hAnsi="Times New Roman" w:cs="Times New Roman"/>
          <w:sz w:val="24"/>
          <w:szCs w:val="24"/>
        </w:rPr>
      </w:pPr>
      <w:r w:rsidRPr="00182254">
        <w:rPr>
          <w:rFonts w:ascii="Times New Roman" w:eastAsia="Times New Roman" w:hAnsi="Times New Roman" w:cs="Times New Roman"/>
          <w:sz w:val="24"/>
          <w:szCs w:val="24"/>
          <w:highlight w:val="yellow"/>
        </w:rPr>
        <w:t>We plan on using the remaining scaffolds, assuming no further contamination, to run a Calcium AM assay for spontaneous firing. We may not have enough time to quantify the videos generated for a set amount of firing activities.</w:t>
      </w:r>
    </w:p>
    <w:p w14:paraId="114F9697" w14:textId="7B456443" w:rsidR="4D8D7514" w:rsidRDefault="4D8D7514" w:rsidP="4D8D7514">
      <w:pPr>
        <w:rPr>
          <w:rFonts w:ascii="Times New Roman" w:eastAsia="Times New Roman" w:hAnsi="Times New Roman" w:cs="Times New Roman"/>
          <w:sz w:val="24"/>
          <w:szCs w:val="24"/>
        </w:rPr>
      </w:pPr>
    </w:p>
    <w:p w14:paraId="2996CFB5" w14:textId="43EF9672" w:rsidR="1ECED26C" w:rsidRDefault="00E253A6" w:rsidP="4D8D7514">
      <w:r w:rsidRPr="00E253A6">
        <w:rPr>
          <w:noProof/>
        </w:rPr>
        <w:lastRenderedPageBreak/>
        <w:drawing>
          <wp:inline distT="0" distB="0" distL="0" distR="0" wp14:anchorId="2CE8ADE7" wp14:editId="0369ADA9">
            <wp:extent cx="5943600" cy="1699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99260"/>
                    </a:xfrm>
                    <a:prstGeom prst="rect">
                      <a:avLst/>
                    </a:prstGeom>
                  </pic:spPr>
                </pic:pic>
              </a:graphicData>
            </a:graphic>
          </wp:inline>
        </w:drawing>
      </w:r>
    </w:p>
    <w:p w14:paraId="46F3DD36" w14:textId="4CF1E2C9" w:rsidR="00ED1B04" w:rsidRPr="00B76EDB" w:rsidRDefault="00ED1B04" w:rsidP="4D8D7514">
      <w:pPr>
        <w:rPr>
          <w:rFonts w:ascii="Times New Roman" w:hAnsi="Times New Roman" w:cs="Times New Roman"/>
        </w:rPr>
      </w:pPr>
      <w:r w:rsidRPr="581C097A">
        <w:rPr>
          <w:rFonts w:ascii="Times New Roman" w:hAnsi="Times New Roman" w:cs="Times New Roman"/>
          <w:b/>
        </w:rPr>
        <w:t>F</w:t>
      </w:r>
      <w:r w:rsidR="00B76EDB" w:rsidRPr="581C097A">
        <w:rPr>
          <w:rFonts w:ascii="Times New Roman" w:hAnsi="Times New Roman" w:cs="Times New Roman"/>
          <w:b/>
        </w:rPr>
        <w:t>IGURE 9</w:t>
      </w:r>
      <w:r w:rsidR="74C48740" w:rsidRPr="581C097A">
        <w:rPr>
          <w:rFonts w:ascii="Times New Roman" w:hAnsi="Times New Roman" w:cs="Times New Roman"/>
          <w:b/>
        </w:rPr>
        <w:t>.</w:t>
      </w:r>
      <w:r w:rsidR="00B76EDB" w:rsidRPr="581C097A">
        <w:rPr>
          <w:rFonts w:ascii="Times New Roman" w:hAnsi="Times New Roman" w:cs="Times New Roman"/>
          <w:b/>
        </w:rPr>
        <w:t xml:space="preserve"> </w:t>
      </w:r>
      <w:r w:rsidR="21D8D11E" w:rsidRPr="581C097A">
        <w:rPr>
          <w:rFonts w:ascii="Times New Roman" w:hAnsi="Times New Roman" w:cs="Times New Roman"/>
          <w:b/>
        </w:rPr>
        <w:t>Gantt Chart</w:t>
      </w:r>
      <w:r w:rsidR="00B76EDB" w:rsidRPr="581C097A">
        <w:rPr>
          <w:rFonts w:ascii="Times New Roman" w:hAnsi="Times New Roman" w:cs="Times New Roman"/>
          <w:b/>
        </w:rPr>
        <w:t xml:space="preserve"> for Spring 2022.  </w:t>
      </w:r>
      <w:r w:rsidR="43DE7372" w:rsidRPr="581C097A">
        <w:rPr>
          <w:rFonts w:ascii="Times New Roman" w:hAnsi="Times New Roman" w:cs="Times New Roman"/>
        </w:rPr>
        <w:t xml:space="preserve">This Gantt chart </w:t>
      </w:r>
      <w:r w:rsidR="7938ECD3" w:rsidRPr="1CB6BEFF">
        <w:rPr>
          <w:rFonts w:ascii="Times New Roman" w:hAnsi="Times New Roman" w:cs="Times New Roman"/>
        </w:rPr>
        <w:t>shows</w:t>
      </w:r>
      <w:r w:rsidR="43DE7372" w:rsidRPr="581C097A">
        <w:rPr>
          <w:rFonts w:ascii="Times New Roman" w:hAnsi="Times New Roman" w:cs="Times New Roman"/>
        </w:rPr>
        <w:t xml:space="preserve"> our current plan for spring semester work. It is a live document that will be updated </w:t>
      </w:r>
      <w:r w:rsidR="384F0F27" w:rsidRPr="581C097A">
        <w:rPr>
          <w:rFonts w:ascii="Times New Roman" w:hAnsi="Times New Roman" w:cs="Times New Roman"/>
        </w:rPr>
        <w:t>on a regular basis.</w:t>
      </w:r>
    </w:p>
    <w:p w14:paraId="47453678" w14:textId="63AB90F0" w:rsidR="2B5CB6FA" w:rsidRDefault="2B5CB6FA" w:rsidP="2B5CB6FA">
      <w:pPr>
        <w:rPr>
          <w:rFonts w:ascii="Times New Roman" w:hAnsi="Times New Roman" w:cs="Times New Roman"/>
          <w:b/>
          <w:bCs/>
          <w:sz w:val="24"/>
          <w:szCs w:val="24"/>
        </w:rPr>
      </w:pPr>
    </w:p>
    <w:p w14:paraId="5B167DC2" w14:textId="4D696436" w:rsidR="000833E5" w:rsidRDefault="008D1F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Individual Contributions </w:t>
      </w:r>
    </w:p>
    <w:p w14:paraId="08E3516C" w14:textId="1136C946" w:rsidR="000833E5" w:rsidRDefault="008D1F14">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Zainab:</w:t>
      </w:r>
      <w:r>
        <w:rPr>
          <w:rFonts w:ascii="Times New Roman" w:eastAsia="Times New Roman" w:hAnsi="Times New Roman" w:cs="Times New Roman"/>
          <w:sz w:val="24"/>
          <w:szCs w:val="24"/>
        </w:rPr>
        <w:t xml:space="preserve"> Design Flow Chart, Methods, Website</w:t>
      </w:r>
      <w:r w:rsidR="00A41D81">
        <w:rPr>
          <w:rFonts w:ascii="Times New Roman" w:eastAsia="Times New Roman" w:hAnsi="Times New Roman" w:cs="Times New Roman"/>
          <w:sz w:val="24"/>
          <w:szCs w:val="24"/>
        </w:rPr>
        <w:t xml:space="preserve"> Design</w:t>
      </w:r>
      <w:r>
        <w:rPr>
          <w:rFonts w:ascii="Times New Roman" w:eastAsia="Times New Roman" w:hAnsi="Times New Roman" w:cs="Times New Roman"/>
          <w:sz w:val="24"/>
          <w:szCs w:val="24"/>
        </w:rPr>
        <w:t>, Engineering Design</w:t>
      </w:r>
      <w:r w:rsidR="00F270DA">
        <w:rPr>
          <w:rFonts w:ascii="Times New Roman" w:eastAsia="Times New Roman" w:hAnsi="Times New Roman" w:cs="Times New Roman"/>
          <w:sz w:val="24"/>
          <w:szCs w:val="24"/>
        </w:rPr>
        <w:t>, Final P</w:t>
      </w:r>
      <w:r w:rsidR="00765EF2">
        <w:rPr>
          <w:rFonts w:ascii="Times New Roman" w:eastAsia="Times New Roman" w:hAnsi="Times New Roman" w:cs="Times New Roman"/>
          <w:sz w:val="24"/>
          <w:szCs w:val="24"/>
        </w:rPr>
        <w:t>resentation</w:t>
      </w:r>
      <w:r w:rsidR="00A41D81">
        <w:rPr>
          <w:rFonts w:ascii="Times New Roman" w:eastAsia="Times New Roman" w:hAnsi="Times New Roman" w:cs="Times New Roman"/>
          <w:sz w:val="24"/>
          <w:szCs w:val="24"/>
        </w:rPr>
        <w:t>, Blog Posts on Website, Silk Processing, Cell Culture</w:t>
      </w:r>
      <w:r w:rsidR="00912ED3">
        <w:rPr>
          <w:rFonts w:ascii="Times New Roman" w:eastAsia="Times New Roman" w:hAnsi="Times New Roman" w:cs="Times New Roman"/>
          <w:sz w:val="24"/>
          <w:szCs w:val="24"/>
        </w:rPr>
        <w:t>, Gantt Chart</w:t>
      </w:r>
      <w:r w:rsidR="00A41D81">
        <w:rPr>
          <w:rFonts w:ascii="Times New Roman" w:eastAsia="Times New Roman" w:hAnsi="Times New Roman" w:cs="Times New Roman"/>
          <w:sz w:val="24"/>
          <w:szCs w:val="24"/>
        </w:rPr>
        <w:t xml:space="preserve"> </w:t>
      </w:r>
    </w:p>
    <w:p w14:paraId="13B75CD3" w14:textId="24D9CDF6" w:rsidR="000833E5" w:rsidRDefault="008D1F14">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Enrique:</w:t>
      </w:r>
      <w:r>
        <w:rPr>
          <w:rFonts w:ascii="Times New Roman" w:eastAsia="Times New Roman" w:hAnsi="Times New Roman" w:cs="Times New Roman"/>
          <w:sz w:val="24"/>
          <w:szCs w:val="24"/>
        </w:rPr>
        <w:t xml:space="preserve"> Introduction, Citations, Formatting, Figure 4, Engineering Design, </w:t>
      </w:r>
      <w:r w:rsidR="132C32EE" w:rsidRPr="0BE2C73F">
        <w:rPr>
          <w:rFonts w:ascii="Times New Roman" w:eastAsia="Times New Roman" w:hAnsi="Times New Roman" w:cs="Times New Roman"/>
          <w:sz w:val="24"/>
          <w:szCs w:val="24"/>
        </w:rPr>
        <w:t>Final PowerPoint</w:t>
      </w:r>
      <w:r w:rsidR="00765EF2">
        <w:rPr>
          <w:rFonts w:ascii="Times New Roman" w:eastAsia="Times New Roman" w:hAnsi="Times New Roman" w:cs="Times New Roman"/>
          <w:sz w:val="24"/>
          <w:szCs w:val="24"/>
        </w:rPr>
        <w:t xml:space="preserve">, Figure </w:t>
      </w:r>
      <w:r w:rsidR="00AA18A1">
        <w:rPr>
          <w:rFonts w:ascii="Times New Roman" w:eastAsia="Times New Roman" w:hAnsi="Times New Roman" w:cs="Times New Roman"/>
          <w:sz w:val="24"/>
          <w:szCs w:val="24"/>
        </w:rPr>
        <w:t xml:space="preserve">8 </w:t>
      </w:r>
      <w:r w:rsidR="00701DEF">
        <w:rPr>
          <w:rFonts w:ascii="Times New Roman" w:eastAsia="Times New Roman" w:hAnsi="Times New Roman" w:cs="Times New Roman"/>
          <w:sz w:val="24"/>
          <w:szCs w:val="24"/>
        </w:rPr>
        <w:t>Image Processing</w:t>
      </w:r>
      <w:r w:rsidR="00A41D81">
        <w:rPr>
          <w:rFonts w:ascii="Times New Roman" w:eastAsia="Times New Roman" w:hAnsi="Times New Roman" w:cs="Times New Roman"/>
          <w:sz w:val="24"/>
          <w:szCs w:val="24"/>
        </w:rPr>
        <w:t xml:space="preserve">, Imaging, Silk Processing, Cell Culture </w:t>
      </w:r>
    </w:p>
    <w:p w14:paraId="7C70D427" w14:textId="57FFB094" w:rsidR="000833E5" w:rsidRDefault="008D1F14">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 xml:space="preserve">Diamond: </w:t>
      </w:r>
      <w:r>
        <w:rPr>
          <w:rFonts w:ascii="Times New Roman" w:eastAsia="Times New Roman" w:hAnsi="Times New Roman" w:cs="Times New Roman"/>
          <w:sz w:val="24"/>
          <w:szCs w:val="24"/>
        </w:rPr>
        <w:t xml:space="preserve">Specific Aims, Unifying Figure, Methods, Abstract, Engineering Design, </w:t>
      </w:r>
      <w:r w:rsidR="1FB9BF59" w:rsidRPr="0BE2C73F">
        <w:rPr>
          <w:rFonts w:ascii="Times New Roman" w:eastAsia="Times New Roman" w:hAnsi="Times New Roman" w:cs="Times New Roman"/>
          <w:sz w:val="24"/>
          <w:szCs w:val="24"/>
        </w:rPr>
        <w:t xml:space="preserve">Final </w:t>
      </w:r>
      <w:r>
        <w:rPr>
          <w:rFonts w:ascii="Times New Roman" w:eastAsia="Times New Roman" w:hAnsi="Times New Roman" w:cs="Times New Roman"/>
          <w:sz w:val="24"/>
          <w:szCs w:val="24"/>
        </w:rPr>
        <w:t>PowerPoint</w:t>
      </w:r>
      <w:r w:rsidR="00205F68">
        <w:rPr>
          <w:rFonts w:ascii="Times New Roman" w:eastAsia="Times New Roman" w:hAnsi="Times New Roman" w:cs="Times New Roman"/>
          <w:sz w:val="24"/>
          <w:szCs w:val="24"/>
        </w:rPr>
        <w:t xml:space="preserve">, </w:t>
      </w:r>
      <w:r w:rsidR="00A41D81">
        <w:rPr>
          <w:rFonts w:ascii="Times New Roman" w:eastAsia="Times New Roman" w:hAnsi="Times New Roman" w:cs="Times New Roman"/>
          <w:sz w:val="24"/>
          <w:szCs w:val="24"/>
        </w:rPr>
        <w:t xml:space="preserve">Imaging, Cell Culture </w:t>
      </w:r>
    </w:p>
    <w:p w14:paraId="0F87E3A4" w14:textId="476BC19C" w:rsidR="000833E5" w:rsidRDefault="008D1F1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Acknowledgments:</w:t>
      </w:r>
      <w:r>
        <w:rPr>
          <w:rFonts w:ascii="Times New Roman" w:eastAsia="Times New Roman" w:hAnsi="Times New Roman" w:cs="Times New Roman"/>
          <w:sz w:val="24"/>
          <w:szCs w:val="24"/>
        </w:rPr>
        <w:t xml:space="preserve"> We would like to thank Professor Timko and Professor Kaplan for their guidan</w:t>
      </w:r>
      <w:r>
        <w:rPr>
          <w:rFonts w:ascii="Times New Roman" w:eastAsia="Times New Roman" w:hAnsi="Times New Roman" w:cs="Times New Roman"/>
          <w:sz w:val="24"/>
          <w:szCs w:val="24"/>
        </w:rPr>
        <w:t xml:space="preserve">ce and mentorship on this project. We would also like to thank Marilyn Kelly for </w:t>
      </w:r>
      <w:r w:rsidR="002E0A8F">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her assistance and guidance with cell culture and silk scaffold preparation. </w:t>
      </w:r>
    </w:p>
    <w:p w14:paraId="5B1587BF" w14:textId="77777777" w:rsidR="00B20F23" w:rsidRDefault="00B20F23">
      <w:pPr>
        <w:rPr>
          <w:rFonts w:ascii="Times New Roman" w:eastAsia="Times New Roman" w:hAnsi="Times New Roman" w:cs="Times New Roman"/>
          <w:b/>
          <w:sz w:val="24"/>
          <w:szCs w:val="24"/>
        </w:rPr>
      </w:pPr>
    </w:p>
    <w:p w14:paraId="511871F8" w14:textId="77777777" w:rsidR="006C422D" w:rsidRDefault="006C422D">
      <w:pPr>
        <w:rPr>
          <w:rFonts w:ascii="Times New Roman" w:eastAsia="Times New Roman" w:hAnsi="Times New Roman" w:cs="Times New Roman"/>
          <w:b/>
          <w:sz w:val="24"/>
          <w:szCs w:val="24"/>
        </w:rPr>
      </w:pPr>
    </w:p>
    <w:p w14:paraId="561C82BA" w14:textId="77777777" w:rsidR="00852683" w:rsidRDefault="0085268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054E75A" w14:textId="77777777" w:rsidR="008B127D" w:rsidRDefault="008B12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w:t>
      </w:r>
    </w:p>
    <w:p w14:paraId="3461433F" w14:textId="77777777" w:rsidR="008B127D" w:rsidRDefault="008B12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Base Passivation Layer Fabrication</w:t>
      </w:r>
    </w:p>
    <w:p w14:paraId="2DB054C5" w14:textId="77777777" w:rsidR="008B127D" w:rsidRDefault="008B127D">
      <w:pPr>
        <w:rPr>
          <w:rFonts w:ascii="Times New Roman" w:eastAsia="Times New Roman" w:hAnsi="Times New Roman" w:cs="Times New Roman"/>
          <w:b/>
          <w:sz w:val="24"/>
          <w:szCs w:val="24"/>
        </w:rPr>
      </w:pPr>
    </w:p>
    <w:p w14:paraId="5757362B" w14:textId="694BDF76" w:rsidR="004E2B1A" w:rsidRDefault="002459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Nickel Sacrificial Layer</w:t>
      </w:r>
    </w:p>
    <w:p w14:paraId="77C0D215" w14:textId="6522EBF4" w:rsidR="00245936" w:rsidRPr="007C3CE2" w:rsidRDefault="00245936" w:rsidP="00245936">
      <w:pPr>
        <w:pStyle w:val="ListParagraph"/>
        <w:numPr>
          <w:ilvl w:val="0"/>
          <w:numId w:val="2"/>
        </w:numPr>
        <w:rPr>
          <w:rFonts w:ascii="Times New Roman" w:eastAsia="Times New Roman" w:hAnsi="Times New Roman" w:cs="Times New Roman"/>
          <w:bCs/>
          <w:sz w:val="24"/>
          <w:szCs w:val="24"/>
        </w:rPr>
      </w:pPr>
      <w:r w:rsidRPr="007C3CE2">
        <w:rPr>
          <w:rFonts w:ascii="Times New Roman" w:eastAsia="Times New Roman" w:hAnsi="Times New Roman" w:cs="Times New Roman"/>
          <w:bCs/>
          <w:sz w:val="24"/>
          <w:szCs w:val="24"/>
        </w:rPr>
        <w:t xml:space="preserve">Plasma Clean the Silicon Wafer (plenty </w:t>
      </w:r>
      <w:r w:rsidR="00DF5486" w:rsidRPr="007C3CE2">
        <w:rPr>
          <w:rFonts w:ascii="Times New Roman" w:eastAsia="Times New Roman" w:hAnsi="Times New Roman" w:cs="Times New Roman"/>
          <w:bCs/>
          <w:sz w:val="24"/>
          <w:szCs w:val="24"/>
        </w:rPr>
        <w:t>available</w:t>
      </w:r>
      <w:r w:rsidRPr="007C3CE2">
        <w:rPr>
          <w:rFonts w:ascii="Times New Roman" w:eastAsia="Times New Roman" w:hAnsi="Times New Roman" w:cs="Times New Roman"/>
          <w:bCs/>
          <w:sz w:val="24"/>
          <w:szCs w:val="24"/>
        </w:rPr>
        <w:t xml:space="preserve"> on </w:t>
      </w:r>
      <w:r w:rsidRPr="007C3CE2">
        <w:rPr>
          <w:rFonts w:ascii="Times New Roman" w:eastAsia="Times New Roman" w:hAnsi="Times New Roman" w:cs="Times New Roman"/>
          <w:bCs/>
          <w:i/>
          <w:iCs/>
          <w:sz w:val="24"/>
          <w:szCs w:val="24"/>
        </w:rPr>
        <w:t>Timko Lab</w:t>
      </w:r>
      <w:r w:rsidRPr="007C3CE2">
        <w:rPr>
          <w:rFonts w:ascii="Times New Roman" w:eastAsia="Times New Roman" w:hAnsi="Times New Roman" w:cs="Times New Roman"/>
          <w:bCs/>
          <w:sz w:val="24"/>
          <w:szCs w:val="24"/>
        </w:rPr>
        <w:t xml:space="preserve"> shelf in Clean Room</w:t>
      </w:r>
      <w:r w:rsidR="00DF5486" w:rsidRPr="007C3CE2">
        <w:rPr>
          <w:rFonts w:ascii="Times New Roman" w:eastAsia="Times New Roman" w:hAnsi="Times New Roman" w:cs="Times New Roman"/>
          <w:bCs/>
          <w:sz w:val="24"/>
          <w:szCs w:val="24"/>
        </w:rPr>
        <w:t xml:space="preserve">) in </w:t>
      </w:r>
      <w:r w:rsidR="00B96641">
        <w:rPr>
          <w:rFonts w:ascii="Times New Roman" w:eastAsia="Times New Roman" w:hAnsi="Times New Roman" w:cs="Times New Roman"/>
          <w:bCs/>
          <w:sz w:val="24"/>
          <w:szCs w:val="24"/>
        </w:rPr>
        <w:t>March C</w:t>
      </w:r>
      <w:r w:rsidR="00C32B2A">
        <w:rPr>
          <w:rFonts w:ascii="Times New Roman" w:eastAsia="Times New Roman" w:hAnsi="Times New Roman" w:cs="Times New Roman"/>
          <w:bCs/>
          <w:sz w:val="24"/>
          <w:szCs w:val="24"/>
        </w:rPr>
        <w:t>S</w:t>
      </w:r>
      <w:r w:rsidR="00B96641">
        <w:rPr>
          <w:rFonts w:ascii="Times New Roman" w:eastAsia="Times New Roman" w:hAnsi="Times New Roman" w:cs="Times New Roman"/>
          <w:bCs/>
          <w:sz w:val="24"/>
          <w:szCs w:val="24"/>
        </w:rPr>
        <w:t xml:space="preserve">-1701F </w:t>
      </w:r>
      <w:r w:rsidR="00DF5486" w:rsidRPr="007C3CE2">
        <w:rPr>
          <w:rFonts w:ascii="Times New Roman" w:eastAsia="Times New Roman" w:hAnsi="Times New Roman" w:cs="Times New Roman"/>
          <w:bCs/>
          <w:sz w:val="24"/>
          <w:szCs w:val="24"/>
        </w:rPr>
        <w:t>Reactive Ion Etcher</w:t>
      </w:r>
    </w:p>
    <w:p w14:paraId="6C363841" w14:textId="4A941DF9" w:rsidR="00DF5486" w:rsidRPr="005E0FF5" w:rsidRDefault="00DF5486" w:rsidP="00DF5486">
      <w:pPr>
        <w:pStyle w:val="ListParagraph"/>
        <w:numPr>
          <w:ilvl w:val="1"/>
          <w:numId w:val="2"/>
        </w:numPr>
        <w:rPr>
          <w:rFonts w:ascii="Times New Roman" w:eastAsia="Times New Roman" w:hAnsi="Times New Roman" w:cs="Times New Roman"/>
          <w:bCs/>
          <w:sz w:val="24"/>
          <w:szCs w:val="24"/>
        </w:rPr>
      </w:pPr>
      <w:r w:rsidRPr="005E0FF5">
        <w:rPr>
          <w:rFonts w:ascii="Times New Roman" w:eastAsia="Times New Roman" w:hAnsi="Times New Roman" w:cs="Times New Roman"/>
          <w:bCs/>
          <w:sz w:val="24"/>
          <w:szCs w:val="24"/>
        </w:rPr>
        <w:t xml:space="preserve">Parameters: </w:t>
      </w:r>
      <w:r w:rsidR="00694C01" w:rsidRPr="005E0FF5">
        <w:rPr>
          <w:rFonts w:ascii="Times New Roman" w:eastAsia="Times New Roman" w:hAnsi="Times New Roman" w:cs="Times New Roman"/>
          <w:bCs/>
          <w:sz w:val="24"/>
          <w:szCs w:val="24"/>
        </w:rPr>
        <w:t xml:space="preserve">100% Oxygen Clean, 200 W Power, 60s Clean Time, </w:t>
      </w:r>
      <w:r w:rsidR="007C3CE2" w:rsidRPr="005E0FF5">
        <w:rPr>
          <w:rFonts w:ascii="Times New Roman" w:eastAsia="Times New Roman" w:hAnsi="Times New Roman" w:cs="Times New Roman"/>
          <w:bCs/>
          <w:sz w:val="24"/>
          <w:szCs w:val="24"/>
        </w:rPr>
        <w:t>60-80mT Base Pressure (80mT is best)</w:t>
      </w:r>
    </w:p>
    <w:p w14:paraId="724C1065" w14:textId="7F8DE953" w:rsidR="002C3C4A" w:rsidRPr="00C32B2A" w:rsidRDefault="00B96641" w:rsidP="002C3C4A">
      <w:pPr>
        <w:pStyle w:val="ListParagraph"/>
        <w:numPr>
          <w:ilvl w:val="1"/>
          <w:numId w:val="2"/>
        </w:numPr>
        <w:rPr>
          <w:rFonts w:ascii="Times New Roman" w:eastAsia="Times New Roman" w:hAnsi="Times New Roman" w:cs="Times New Roman"/>
          <w:bCs/>
          <w:sz w:val="24"/>
          <w:szCs w:val="24"/>
          <w:highlight w:val="lightGray"/>
        </w:rPr>
      </w:pPr>
      <w:r w:rsidRPr="00C32B2A">
        <w:rPr>
          <w:rFonts w:ascii="Times New Roman" w:eastAsia="Times New Roman" w:hAnsi="Times New Roman" w:cs="Times New Roman"/>
          <w:b/>
          <w:sz w:val="24"/>
          <w:szCs w:val="24"/>
          <w:highlight w:val="lightGray"/>
        </w:rPr>
        <w:t xml:space="preserve">This device requires a formal </w:t>
      </w:r>
      <w:r w:rsidRPr="00C32B2A">
        <w:rPr>
          <w:rFonts w:ascii="Times New Roman" w:eastAsia="Times New Roman" w:hAnsi="Times New Roman" w:cs="Times New Roman"/>
          <w:b/>
          <w:i/>
          <w:iCs/>
          <w:sz w:val="24"/>
          <w:szCs w:val="24"/>
          <w:highlight w:val="lightGray"/>
        </w:rPr>
        <w:t>Check-Out</w:t>
      </w:r>
      <w:r w:rsidRPr="00C32B2A">
        <w:rPr>
          <w:rFonts w:ascii="Times New Roman" w:eastAsia="Times New Roman" w:hAnsi="Times New Roman" w:cs="Times New Roman"/>
          <w:b/>
          <w:sz w:val="24"/>
          <w:szCs w:val="24"/>
          <w:highlight w:val="lightGray"/>
        </w:rPr>
        <w:t xml:space="preserve"> with Clean Room Staff. </w:t>
      </w:r>
      <w:r w:rsidR="00F62F01" w:rsidRPr="00C32B2A">
        <w:rPr>
          <w:rFonts w:ascii="Times New Roman" w:eastAsia="Times New Roman" w:hAnsi="Times New Roman" w:cs="Times New Roman"/>
          <w:b/>
          <w:sz w:val="24"/>
          <w:szCs w:val="24"/>
          <w:highlight w:val="lightGray"/>
        </w:rPr>
        <w:t xml:space="preserve">Refer to and study the “March CS-1701F Reactive Ion Etcher” protocol </w:t>
      </w:r>
      <w:r w:rsidR="005E0FF5" w:rsidRPr="00C32B2A">
        <w:rPr>
          <w:rFonts w:ascii="Times New Roman" w:eastAsia="Times New Roman" w:hAnsi="Times New Roman" w:cs="Times New Roman"/>
          <w:b/>
          <w:sz w:val="24"/>
          <w:szCs w:val="24"/>
          <w:highlight w:val="lightGray"/>
        </w:rPr>
        <w:t>available</w:t>
      </w:r>
      <w:r w:rsidR="00F62F01" w:rsidRPr="00C32B2A">
        <w:rPr>
          <w:rFonts w:ascii="Times New Roman" w:eastAsia="Times New Roman" w:hAnsi="Times New Roman" w:cs="Times New Roman"/>
          <w:b/>
          <w:sz w:val="24"/>
          <w:szCs w:val="24"/>
          <w:highlight w:val="lightGray"/>
        </w:rPr>
        <w:t xml:space="preserve"> on the Tufts </w:t>
      </w:r>
      <w:r w:rsidR="005E0FF5" w:rsidRPr="00C32B2A">
        <w:rPr>
          <w:rFonts w:ascii="Times New Roman" w:eastAsia="Times New Roman" w:hAnsi="Times New Roman" w:cs="Times New Roman"/>
          <w:b/>
          <w:sz w:val="24"/>
          <w:szCs w:val="24"/>
          <w:highlight w:val="lightGray"/>
        </w:rPr>
        <w:t>Micro- and Nanofabrication Website</w:t>
      </w:r>
    </w:p>
    <w:p w14:paraId="26109960" w14:textId="0FDEE811" w:rsidR="00E33C2F" w:rsidRDefault="00E33C2F" w:rsidP="002C3C4A">
      <w:pPr>
        <w:pStyle w:val="ListParagraph"/>
        <w:numPr>
          <w:ilvl w:val="1"/>
          <w:numId w:val="2"/>
        </w:numPr>
        <w:rPr>
          <w:rFonts w:ascii="Times New Roman" w:eastAsia="Times New Roman" w:hAnsi="Times New Roman" w:cs="Times New Roman"/>
          <w:bCs/>
          <w:sz w:val="24"/>
          <w:szCs w:val="24"/>
          <w:highlight w:val="red"/>
        </w:rPr>
      </w:pPr>
      <w:r w:rsidRPr="00E33C2F">
        <w:rPr>
          <w:rFonts w:ascii="Times New Roman" w:eastAsia="Times New Roman" w:hAnsi="Times New Roman" w:cs="Times New Roman"/>
          <w:bCs/>
          <w:sz w:val="24"/>
          <w:szCs w:val="24"/>
          <w:highlight w:val="red"/>
        </w:rPr>
        <w:t>Result of this step can be seen in Figure 9A, on the left side</w:t>
      </w:r>
    </w:p>
    <w:p w14:paraId="53AA903D" w14:textId="77777777" w:rsidR="009E3D3A" w:rsidRPr="009E3D3A" w:rsidRDefault="009E3D3A" w:rsidP="009E3D3A">
      <w:pPr>
        <w:rPr>
          <w:rFonts w:ascii="Times New Roman" w:eastAsia="Times New Roman" w:hAnsi="Times New Roman" w:cs="Times New Roman"/>
          <w:bCs/>
          <w:sz w:val="24"/>
          <w:szCs w:val="24"/>
          <w:highlight w:val="red"/>
        </w:rPr>
      </w:pPr>
    </w:p>
    <w:p w14:paraId="7BF8FAC5" w14:textId="0C24E9E2" w:rsidR="002C3C4A" w:rsidRDefault="002C3C4A" w:rsidP="002C3C4A">
      <w:pPr>
        <w:pStyle w:val="ListParagraph"/>
        <w:numPr>
          <w:ilvl w:val="0"/>
          <w:numId w:val="2"/>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Sputter 200nm of Nickel onto the Silicon Wafer</w:t>
      </w:r>
    </w:p>
    <w:p w14:paraId="063FEA2C" w14:textId="247EDA30" w:rsidR="002C3C4A" w:rsidRPr="00C32B2A" w:rsidRDefault="00B40EE0" w:rsidP="002C3C4A">
      <w:pPr>
        <w:pStyle w:val="ListParagraph"/>
        <w:numPr>
          <w:ilvl w:val="1"/>
          <w:numId w:val="2"/>
        </w:numPr>
        <w:rPr>
          <w:rFonts w:ascii="Times New Roman" w:eastAsia="Times New Roman" w:hAnsi="Times New Roman" w:cs="Times New Roman"/>
          <w:bCs/>
          <w:i/>
          <w:iCs/>
          <w:sz w:val="24"/>
          <w:szCs w:val="24"/>
        </w:rPr>
      </w:pPr>
      <w:r w:rsidRPr="00C32B2A">
        <w:rPr>
          <w:rFonts w:ascii="Times New Roman" w:eastAsia="Times New Roman" w:hAnsi="Times New Roman" w:cs="Times New Roman"/>
          <w:bCs/>
          <w:i/>
          <w:iCs/>
          <w:sz w:val="24"/>
          <w:szCs w:val="24"/>
        </w:rPr>
        <w:t xml:space="preserve">Nickel </w:t>
      </w:r>
      <w:r w:rsidR="00BD4AC7" w:rsidRPr="00C32B2A">
        <w:rPr>
          <w:rFonts w:ascii="Times New Roman" w:eastAsia="Times New Roman" w:hAnsi="Times New Roman" w:cs="Times New Roman"/>
          <w:bCs/>
          <w:i/>
          <w:iCs/>
          <w:sz w:val="24"/>
          <w:szCs w:val="24"/>
        </w:rPr>
        <w:t xml:space="preserve">thickness is subject to change depending on finial </w:t>
      </w:r>
      <w:r w:rsidR="00C9446A" w:rsidRPr="00C32B2A">
        <w:rPr>
          <w:rFonts w:ascii="Times New Roman" w:eastAsia="Times New Roman" w:hAnsi="Times New Roman" w:cs="Times New Roman"/>
          <w:bCs/>
          <w:i/>
          <w:iCs/>
          <w:sz w:val="24"/>
          <w:szCs w:val="24"/>
        </w:rPr>
        <w:t>results.</w:t>
      </w:r>
    </w:p>
    <w:p w14:paraId="06010362" w14:textId="5F2DC2BB" w:rsidR="00BD4AC7" w:rsidRPr="00C32B2A" w:rsidRDefault="00BD4AC7" w:rsidP="002C3C4A">
      <w:pPr>
        <w:pStyle w:val="ListParagraph"/>
        <w:numPr>
          <w:ilvl w:val="1"/>
          <w:numId w:val="2"/>
        </w:numPr>
        <w:rPr>
          <w:rFonts w:ascii="Times New Roman" w:eastAsia="Times New Roman" w:hAnsi="Times New Roman" w:cs="Times New Roman"/>
          <w:bCs/>
          <w:i/>
          <w:iCs/>
          <w:sz w:val="24"/>
          <w:szCs w:val="24"/>
        </w:rPr>
      </w:pPr>
      <w:r w:rsidRPr="00C32B2A">
        <w:rPr>
          <w:rFonts w:ascii="Times New Roman" w:eastAsia="Times New Roman" w:hAnsi="Times New Roman" w:cs="Times New Roman"/>
          <w:bCs/>
          <w:i/>
          <w:iCs/>
          <w:sz w:val="24"/>
          <w:szCs w:val="24"/>
        </w:rPr>
        <w:t xml:space="preserve">You must allow the sputter to </w:t>
      </w:r>
      <w:r w:rsidR="00F82E6C" w:rsidRPr="00C32B2A">
        <w:rPr>
          <w:rFonts w:ascii="Times New Roman" w:eastAsia="Times New Roman" w:hAnsi="Times New Roman" w:cs="Times New Roman"/>
          <w:bCs/>
          <w:i/>
          <w:iCs/>
          <w:sz w:val="24"/>
          <w:szCs w:val="24"/>
        </w:rPr>
        <w:t xml:space="preserve">pump-down/pressurize for at least an hour to have a </w:t>
      </w:r>
      <w:r w:rsidR="00C9446A" w:rsidRPr="00C32B2A">
        <w:rPr>
          <w:rFonts w:ascii="Times New Roman" w:eastAsia="Times New Roman" w:hAnsi="Times New Roman" w:cs="Times New Roman"/>
          <w:bCs/>
          <w:i/>
          <w:iCs/>
          <w:sz w:val="24"/>
          <w:szCs w:val="24"/>
        </w:rPr>
        <w:t>high-quality</w:t>
      </w:r>
      <w:r w:rsidR="00F82E6C" w:rsidRPr="00C32B2A">
        <w:rPr>
          <w:rFonts w:ascii="Times New Roman" w:eastAsia="Times New Roman" w:hAnsi="Times New Roman" w:cs="Times New Roman"/>
          <w:bCs/>
          <w:i/>
          <w:iCs/>
          <w:sz w:val="24"/>
          <w:szCs w:val="24"/>
        </w:rPr>
        <w:t xml:space="preserve"> film sputtered onto the silicon wafer. </w:t>
      </w:r>
      <w:r w:rsidR="00C9446A" w:rsidRPr="00C32B2A">
        <w:rPr>
          <w:rFonts w:ascii="Times New Roman" w:eastAsia="Times New Roman" w:hAnsi="Times New Roman" w:cs="Times New Roman"/>
          <w:bCs/>
          <w:i/>
          <w:iCs/>
          <w:sz w:val="24"/>
          <w:szCs w:val="24"/>
        </w:rPr>
        <w:t>Longer Pump down = Lower Base Pressure = Higher Quality Sputter</w:t>
      </w:r>
    </w:p>
    <w:p w14:paraId="6F527510" w14:textId="723E049B" w:rsidR="00DF07ED" w:rsidRPr="00C32B2A" w:rsidRDefault="00DF07ED" w:rsidP="002C3C4A">
      <w:pPr>
        <w:pStyle w:val="ListParagraph"/>
        <w:numPr>
          <w:ilvl w:val="1"/>
          <w:numId w:val="2"/>
        </w:numPr>
        <w:rPr>
          <w:rFonts w:ascii="Times New Roman" w:eastAsia="Times New Roman" w:hAnsi="Times New Roman" w:cs="Times New Roman"/>
          <w:bCs/>
          <w:i/>
          <w:iCs/>
          <w:sz w:val="24"/>
          <w:szCs w:val="24"/>
        </w:rPr>
      </w:pPr>
      <w:r w:rsidRPr="00C32B2A">
        <w:rPr>
          <w:rFonts w:ascii="Times New Roman" w:eastAsia="Times New Roman" w:hAnsi="Times New Roman" w:cs="Times New Roman"/>
          <w:bCs/>
          <w:i/>
          <w:iCs/>
          <w:sz w:val="24"/>
          <w:szCs w:val="24"/>
        </w:rPr>
        <w:t xml:space="preserve">During this </w:t>
      </w:r>
      <w:r w:rsidR="00C3072A" w:rsidRPr="00C32B2A">
        <w:rPr>
          <w:rFonts w:ascii="Times New Roman" w:eastAsia="Times New Roman" w:hAnsi="Times New Roman" w:cs="Times New Roman"/>
          <w:bCs/>
          <w:i/>
          <w:iCs/>
          <w:sz w:val="24"/>
          <w:szCs w:val="24"/>
        </w:rPr>
        <w:t>pump down</w:t>
      </w:r>
      <w:r w:rsidRPr="00C32B2A">
        <w:rPr>
          <w:rFonts w:ascii="Times New Roman" w:eastAsia="Times New Roman" w:hAnsi="Times New Roman" w:cs="Times New Roman"/>
          <w:bCs/>
          <w:i/>
          <w:iCs/>
          <w:sz w:val="24"/>
          <w:szCs w:val="24"/>
        </w:rPr>
        <w:t xml:space="preserve">, we recommend </w:t>
      </w:r>
      <w:r w:rsidR="00C3072A" w:rsidRPr="00C32B2A">
        <w:rPr>
          <w:rFonts w:ascii="Times New Roman" w:eastAsia="Times New Roman" w:hAnsi="Times New Roman" w:cs="Times New Roman"/>
          <w:bCs/>
          <w:i/>
          <w:iCs/>
          <w:sz w:val="24"/>
          <w:szCs w:val="24"/>
        </w:rPr>
        <w:t>taking out the SU8 2002 from the 7</w:t>
      </w:r>
      <w:r w:rsidR="00346194" w:rsidRPr="00C32B2A">
        <w:rPr>
          <w:rFonts w:ascii="Times New Roman" w:eastAsia="Times New Roman" w:hAnsi="Times New Roman" w:cs="Times New Roman"/>
          <w:bCs/>
          <w:i/>
          <w:iCs/>
          <w:sz w:val="24"/>
          <w:szCs w:val="24"/>
        </w:rPr>
        <w:t xml:space="preserve">˚C </w:t>
      </w:r>
      <w:r w:rsidR="00C3072A" w:rsidRPr="00C32B2A">
        <w:rPr>
          <w:rFonts w:ascii="Times New Roman" w:eastAsia="Times New Roman" w:hAnsi="Times New Roman" w:cs="Times New Roman"/>
          <w:bCs/>
          <w:i/>
          <w:iCs/>
          <w:sz w:val="24"/>
          <w:szCs w:val="24"/>
        </w:rPr>
        <w:t xml:space="preserve">fridge and allowing it to warm to room temp. </w:t>
      </w:r>
    </w:p>
    <w:p w14:paraId="194B80C7" w14:textId="4BDBF1C5" w:rsidR="00BD4AC7" w:rsidRPr="00C32B2A" w:rsidRDefault="00BD4AC7" w:rsidP="00BD4AC7">
      <w:pPr>
        <w:pStyle w:val="ListParagraph"/>
        <w:numPr>
          <w:ilvl w:val="1"/>
          <w:numId w:val="2"/>
        </w:numPr>
        <w:rPr>
          <w:rFonts w:ascii="Times New Roman" w:eastAsia="Times New Roman" w:hAnsi="Times New Roman" w:cs="Times New Roman"/>
          <w:bCs/>
          <w:sz w:val="24"/>
          <w:szCs w:val="24"/>
          <w:highlight w:val="lightGray"/>
        </w:rPr>
      </w:pPr>
      <w:r w:rsidRPr="00C32B2A">
        <w:rPr>
          <w:rFonts w:ascii="Times New Roman" w:eastAsia="Times New Roman" w:hAnsi="Times New Roman" w:cs="Times New Roman"/>
          <w:b/>
          <w:sz w:val="24"/>
          <w:szCs w:val="24"/>
          <w:highlight w:val="lightGray"/>
        </w:rPr>
        <w:t xml:space="preserve">This device requires a formal </w:t>
      </w:r>
      <w:r w:rsidRPr="00C32B2A">
        <w:rPr>
          <w:rFonts w:ascii="Times New Roman" w:eastAsia="Times New Roman" w:hAnsi="Times New Roman" w:cs="Times New Roman"/>
          <w:b/>
          <w:i/>
          <w:iCs/>
          <w:sz w:val="24"/>
          <w:szCs w:val="24"/>
          <w:highlight w:val="lightGray"/>
        </w:rPr>
        <w:t>Check-Out</w:t>
      </w:r>
      <w:r w:rsidRPr="00C32B2A">
        <w:rPr>
          <w:rFonts w:ascii="Times New Roman" w:eastAsia="Times New Roman" w:hAnsi="Times New Roman" w:cs="Times New Roman"/>
          <w:b/>
          <w:sz w:val="24"/>
          <w:szCs w:val="24"/>
          <w:highlight w:val="lightGray"/>
        </w:rPr>
        <w:t xml:space="preserve"> with Clean Room Staff. Refer to and study the “Nanomaster NSC-3000 DC Magnetron Sputter Tool” protocol available on the Tufts Micro- and Nanofabrication Website</w:t>
      </w:r>
    </w:p>
    <w:p w14:paraId="56EA604F" w14:textId="6087FBD4" w:rsidR="00E33C2F" w:rsidRPr="00E33C2F" w:rsidRDefault="00E33C2F" w:rsidP="00BD4AC7">
      <w:pPr>
        <w:pStyle w:val="ListParagraph"/>
        <w:numPr>
          <w:ilvl w:val="1"/>
          <w:numId w:val="2"/>
        </w:numPr>
        <w:rPr>
          <w:rFonts w:ascii="Times New Roman" w:eastAsia="Times New Roman" w:hAnsi="Times New Roman" w:cs="Times New Roman"/>
          <w:bCs/>
          <w:sz w:val="24"/>
          <w:szCs w:val="24"/>
          <w:highlight w:val="red"/>
        </w:rPr>
      </w:pPr>
      <w:r w:rsidRPr="00E33C2F">
        <w:rPr>
          <w:rFonts w:ascii="Times New Roman" w:eastAsia="Times New Roman" w:hAnsi="Times New Roman" w:cs="Times New Roman"/>
          <w:bCs/>
          <w:sz w:val="24"/>
          <w:szCs w:val="24"/>
          <w:highlight w:val="red"/>
        </w:rPr>
        <w:t>Result of this step can be seen in Figure 9</w:t>
      </w:r>
      <w:r w:rsidR="00887497">
        <w:rPr>
          <w:rFonts w:ascii="Times New Roman" w:eastAsia="Times New Roman" w:hAnsi="Times New Roman" w:cs="Times New Roman"/>
          <w:bCs/>
          <w:sz w:val="24"/>
          <w:szCs w:val="24"/>
          <w:highlight w:val="red"/>
        </w:rPr>
        <w:t>A</w:t>
      </w:r>
      <w:r w:rsidRPr="00E33C2F">
        <w:rPr>
          <w:rFonts w:ascii="Times New Roman" w:eastAsia="Times New Roman" w:hAnsi="Times New Roman" w:cs="Times New Roman"/>
          <w:bCs/>
          <w:sz w:val="24"/>
          <w:szCs w:val="24"/>
          <w:highlight w:val="red"/>
        </w:rPr>
        <w:t>, on the right side</w:t>
      </w:r>
    </w:p>
    <w:p w14:paraId="4287DB44" w14:textId="77777777" w:rsidR="00BD4AC7" w:rsidRDefault="00BD4AC7" w:rsidP="00BD4AC7">
      <w:pPr>
        <w:rPr>
          <w:rFonts w:ascii="Times New Roman" w:eastAsia="Times New Roman" w:hAnsi="Times New Roman" w:cs="Times New Roman"/>
          <w:bCs/>
          <w:sz w:val="24"/>
          <w:szCs w:val="24"/>
        </w:rPr>
      </w:pPr>
    </w:p>
    <w:p w14:paraId="1F836DF8" w14:textId="15FB9147" w:rsidR="00C3072A" w:rsidRDefault="00BC55B8" w:rsidP="00BD4AC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Base Passivation Layer</w:t>
      </w:r>
    </w:p>
    <w:p w14:paraId="16CB28B2" w14:textId="49DDA444" w:rsidR="00BC55B8" w:rsidRDefault="005431DF" w:rsidP="00BC55B8">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Dehydration </w:t>
      </w:r>
      <w:r w:rsidR="00F3576A">
        <w:rPr>
          <w:rFonts w:ascii="Times New Roman" w:eastAsia="Times New Roman" w:hAnsi="Times New Roman" w:cs="Times New Roman"/>
          <w:bCs/>
          <w:sz w:val="24"/>
          <w:szCs w:val="24"/>
        </w:rPr>
        <w:t>bake at 150</w:t>
      </w:r>
      <w:r w:rsidR="000218F0" w:rsidRPr="000218F0">
        <w:rPr>
          <w:rFonts w:ascii="Times New Roman" w:eastAsia="Times New Roman" w:hAnsi="Times New Roman" w:cs="Times New Roman"/>
          <w:bCs/>
          <w:sz w:val="24"/>
          <w:szCs w:val="24"/>
        </w:rPr>
        <w:t xml:space="preserve"> </w:t>
      </w:r>
      <w:r w:rsidR="000218F0">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wafer on an uncovered hotplate</w:t>
      </w:r>
      <w:r w:rsidR="00F3576A">
        <w:rPr>
          <w:rFonts w:ascii="Times New Roman" w:eastAsia="Times New Roman" w:hAnsi="Times New Roman" w:cs="Times New Roman"/>
          <w:bCs/>
          <w:sz w:val="24"/>
          <w:szCs w:val="24"/>
        </w:rPr>
        <w:t xml:space="preserve"> for 5 </w:t>
      </w:r>
      <w:r w:rsidR="000218F0">
        <w:rPr>
          <w:rFonts w:ascii="Times New Roman" w:eastAsia="Times New Roman" w:hAnsi="Times New Roman" w:cs="Times New Roman"/>
          <w:bCs/>
          <w:sz w:val="24"/>
          <w:szCs w:val="24"/>
        </w:rPr>
        <w:t>minutes.</w:t>
      </w:r>
    </w:p>
    <w:p w14:paraId="42173426" w14:textId="1F2B7676" w:rsidR="00F3576A" w:rsidRPr="00C32B2A" w:rsidRDefault="00D454B2" w:rsidP="00F3576A">
      <w:pPr>
        <w:pStyle w:val="ListParagraph"/>
        <w:numPr>
          <w:ilvl w:val="1"/>
          <w:numId w:val="3"/>
        </w:numPr>
        <w:rPr>
          <w:rFonts w:ascii="Times New Roman" w:eastAsia="Times New Roman" w:hAnsi="Times New Roman" w:cs="Times New Roman"/>
          <w:bCs/>
          <w:i/>
          <w:iCs/>
          <w:sz w:val="24"/>
          <w:szCs w:val="24"/>
        </w:rPr>
      </w:pPr>
      <w:r w:rsidRPr="00C32B2A">
        <w:rPr>
          <w:rFonts w:ascii="Times New Roman" w:eastAsia="Times New Roman" w:hAnsi="Times New Roman" w:cs="Times New Roman"/>
          <w:bCs/>
          <w:i/>
          <w:iCs/>
          <w:sz w:val="24"/>
          <w:szCs w:val="24"/>
        </w:rPr>
        <w:t xml:space="preserve">Do not place wafer directly back into petri dish – this will melt the plastic. Place a nanofab </w:t>
      </w:r>
      <w:r w:rsidR="00D74DA2" w:rsidRPr="00C32B2A">
        <w:rPr>
          <w:rFonts w:ascii="Times New Roman" w:eastAsia="Times New Roman" w:hAnsi="Times New Roman" w:cs="Times New Roman"/>
          <w:bCs/>
          <w:i/>
          <w:iCs/>
          <w:sz w:val="24"/>
          <w:szCs w:val="24"/>
        </w:rPr>
        <w:t>napkin</w:t>
      </w:r>
      <w:r w:rsidRPr="00C32B2A">
        <w:rPr>
          <w:rFonts w:ascii="Times New Roman" w:eastAsia="Times New Roman" w:hAnsi="Times New Roman" w:cs="Times New Roman"/>
          <w:bCs/>
          <w:i/>
          <w:iCs/>
          <w:sz w:val="24"/>
          <w:szCs w:val="24"/>
        </w:rPr>
        <w:t xml:space="preserve"> down as a barrier.</w:t>
      </w:r>
    </w:p>
    <w:p w14:paraId="320BC7D4" w14:textId="77777777" w:rsidR="009E3D3A" w:rsidRPr="009E3D3A" w:rsidRDefault="009E3D3A" w:rsidP="009E3D3A">
      <w:pPr>
        <w:rPr>
          <w:rFonts w:ascii="Times New Roman" w:eastAsia="Times New Roman" w:hAnsi="Times New Roman" w:cs="Times New Roman"/>
          <w:bCs/>
          <w:sz w:val="24"/>
          <w:szCs w:val="24"/>
        </w:rPr>
      </w:pPr>
    </w:p>
    <w:p w14:paraId="0CBADB7A" w14:textId="7D6BA32E" w:rsidR="00AC7F11" w:rsidRDefault="00AC7F11" w:rsidP="00AC7F11">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Using the nitrogen gun, blow condensed air onto the wafer to remove any immediately obvious </w:t>
      </w:r>
      <w:r w:rsidR="008334D3">
        <w:rPr>
          <w:rFonts w:ascii="Times New Roman" w:eastAsia="Times New Roman" w:hAnsi="Times New Roman" w:cs="Times New Roman"/>
          <w:bCs/>
          <w:sz w:val="24"/>
          <w:szCs w:val="24"/>
        </w:rPr>
        <w:t xml:space="preserve">impurities. </w:t>
      </w:r>
    </w:p>
    <w:p w14:paraId="5E2FF2E4" w14:textId="36751E02" w:rsidR="00DF6A67" w:rsidRPr="00C32B2A" w:rsidRDefault="008334D3" w:rsidP="00DF6A67">
      <w:pPr>
        <w:pStyle w:val="ListParagraph"/>
        <w:numPr>
          <w:ilvl w:val="1"/>
          <w:numId w:val="3"/>
        </w:numPr>
        <w:rPr>
          <w:rFonts w:ascii="Times New Roman" w:eastAsia="Times New Roman" w:hAnsi="Times New Roman" w:cs="Times New Roman"/>
          <w:bCs/>
          <w:i/>
          <w:iCs/>
          <w:sz w:val="24"/>
          <w:szCs w:val="24"/>
        </w:rPr>
      </w:pPr>
      <w:r w:rsidRPr="00C32B2A">
        <w:rPr>
          <w:rFonts w:ascii="Times New Roman" w:eastAsia="Times New Roman" w:hAnsi="Times New Roman" w:cs="Times New Roman"/>
          <w:bCs/>
          <w:i/>
          <w:iCs/>
          <w:sz w:val="24"/>
          <w:szCs w:val="24"/>
        </w:rPr>
        <w:t>Blow air at an angle by holding the wafer at 45 degrees</w:t>
      </w:r>
      <w:r w:rsidR="00D74DA2" w:rsidRPr="00C32B2A">
        <w:rPr>
          <w:rFonts w:ascii="Times New Roman" w:eastAsia="Times New Roman" w:hAnsi="Times New Roman" w:cs="Times New Roman"/>
          <w:bCs/>
          <w:i/>
          <w:iCs/>
          <w:sz w:val="24"/>
          <w:szCs w:val="24"/>
        </w:rPr>
        <w:t>, moving</w:t>
      </w:r>
      <w:r w:rsidR="008507C3" w:rsidRPr="00C32B2A">
        <w:rPr>
          <w:rFonts w:ascii="Times New Roman" w:eastAsia="Times New Roman" w:hAnsi="Times New Roman" w:cs="Times New Roman"/>
          <w:bCs/>
          <w:i/>
          <w:iCs/>
          <w:sz w:val="24"/>
          <w:szCs w:val="24"/>
        </w:rPr>
        <w:t xml:space="preserve"> gun in a sweeping motion. </w:t>
      </w:r>
    </w:p>
    <w:p w14:paraId="73572090" w14:textId="77777777" w:rsidR="009E3D3A" w:rsidRPr="009E3D3A" w:rsidRDefault="009E3D3A" w:rsidP="009E3D3A">
      <w:pPr>
        <w:rPr>
          <w:rFonts w:ascii="Times New Roman" w:eastAsia="Times New Roman" w:hAnsi="Times New Roman" w:cs="Times New Roman"/>
          <w:bCs/>
          <w:sz w:val="24"/>
          <w:szCs w:val="24"/>
        </w:rPr>
      </w:pPr>
    </w:p>
    <w:p w14:paraId="641EFABB" w14:textId="49D712C2" w:rsidR="00DF6A67" w:rsidRDefault="00DF6A67" w:rsidP="00927924">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a small brown, glass bottle, </w:t>
      </w:r>
      <w:r w:rsidR="0051654C">
        <w:rPr>
          <w:rFonts w:ascii="Times New Roman" w:eastAsia="Times New Roman" w:hAnsi="Times New Roman" w:cs="Times New Roman"/>
          <w:bCs/>
          <w:sz w:val="24"/>
          <w:szCs w:val="24"/>
        </w:rPr>
        <w:t xml:space="preserve">pour a small amount of SU8. Use this to collect from to prevent </w:t>
      </w:r>
      <w:r w:rsidR="000719F5">
        <w:rPr>
          <w:rFonts w:ascii="Times New Roman" w:eastAsia="Times New Roman" w:hAnsi="Times New Roman" w:cs="Times New Roman"/>
          <w:bCs/>
          <w:sz w:val="24"/>
          <w:szCs w:val="24"/>
        </w:rPr>
        <w:t>contaminating</w:t>
      </w:r>
      <w:r w:rsidR="0051654C">
        <w:rPr>
          <w:rFonts w:ascii="Times New Roman" w:eastAsia="Times New Roman" w:hAnsi="Times New Roman" w:cs="Times New Roman"/>
          <w:bCs/>
          <w:sz w:val="24"/>
          <w:szCs w:val="24"/>
        </w:rPr>
        <w:t xml:space="preserve"> the large stock bottle</w:t>
      </w:r>
      <w:r w:rsidR="00275C55">
        <w:rPr>
          <w:rFonts w:ascii="Times New Roman" w:eastAsia="Times New Roman" w:hAnsi="Times New Roman" w:cs="Times New Roman"/>
          <w:bCs/>
          <w:sz w:val="24"/>
          <w:szCs w:val="24"/>
        </w:rPr>
        <w:t xml:space="preserve">. </w:t>
      </w:r>
    </w:p>
    <w:p w14:paraId="3B905CEE" w14:textId="77777777" w:rsidR="009E3D3A" w:rsidRPr="009E3D3A" w:rsidRDefault="009E3D3A" w:rsidP="009E3D3A">
      <w:pPr>
        <w:rPr>
          <w:rFonts w:ascii="Times New Roman" w:eastAsia="Times New Roman" w:hAnsi="Times New Roman" w:cs="Times New Roman"/>
          <w:bCs/>
          <w:sz w:val="24"/>
          <w:szCs w:val="24"/>
        </w:rPr>
      </w:pPr>
    </w:p>
    <w:p w14:paraId="011EB770" w14:textId="0A44750E" w:rsidR="008507C3" w:rsidRDefault="00154FD9" w:rsidP="008507C3">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Using the </w:t>
      </w:r>
      <w:r w:rsidR="00F22E51">
        <w:rPr>
          <w:rFonts w:ascii="Times New Roman" w:eastAsia="Times New Roman" w:hAnsi="Times New Roman" w:cs="Times New Roman"/>
          <w:bCs/>
          <w:sz w:val="24"/>
          <w:szCs w:val="24"/>
        </w:rPr>
        <w:t xml:space="preserve">“Dirty Spinner,” spin </w:t>
      </w:r>
      <w:r>
        <w:rPr>
          <w:rFonts w:ascii="Times New Roman" w:eastAsia="Times New Roman" w:hAnsi="Times New Roman" w:cs="Times New Roman"/>
          <w:bCs/>
          <w:sz w:val="24"/>
          <w:szCs w:val="24"/>
        </w:rPr>
        <w:t>SU8 2002 onto the wafer</w:t>
      </w:r>
      <w:r w:rsidR="00275C55">
        <w:rPr>
          <w:rFonts w:ascii="Times New Roman" w:eastAsia="Times New Roman" w:hAnsi="Times New Roman" w:cs="Times New Roman"/>
          <w:bCs/>
          <w:sz w:val="24"/>
          <w:szCs w:val="24"/>
        </w:rPr>
        <w:t xml:space="preserve"> by pipetting ~</w:t>
      </w:r>
      <w:r w:rsidR="00F40FFC">
        <w:rPr>
          <w:rFonts w:ascii="Times New Roman" w:eastAsia="Times New Roman" w:hAnsi="Times New Roman" w:cs="Times New Roman"/>
          <w:bCs/>
          <w:sz w:val="24"/>
          <w:szCs w:val="24"/>
        </w:rPr>
        <w:t>2mL onto the surface of our wafer</w:t>
      </w:r>
      <w:r w:rsidR="003E447A">
        <w:rPr>
          <w:rFonts w:ascii="Times New Roman" w:eastAsia="Times New Roman" w:hAnsi="Times New Roman" w:cs="Times New Roman"/>
          <w:bCs/>
          <w:sz w:val="24"/>
          <w:szCs w:val="24"/>
        </w:rPr>
        <w:t xml:space="preserve"> then starting a spin cycle</w:t>
      </w:r>
      <w:r w:rsidR="00F40FFC">
        <w:rPr>
          <w:rFonts w:ascii="Times New Roman" w:eastAsia="Times New Roman" w:hAnsi="Times New Roman" w:cs="Times New Roman"/>
          <w:bCs/>
          <w:sz w:val="24"/>
          <w:szCs w:val="24"/>
        </w:rPr>
        <w:t xml:space="preserve">. Cover as much of the surface area as you can but avoid adding so much that the SU8 begins to </w:t>
      </w:r>
      <w:r w:rsidR="003E447A">
        <w:rPr>
          <w:rFonts w:ascii="Times New Roman" w:eastAsia="Times New Roman" w:hAnsi="Times New Roman" w:cs="Times New Roman"/>
          <w:bCs/>
          <w:sz w:val="24"/>
          <w:szCs w:val="24"/>
        </w:rPr>
        <w:t>spill over.</w:t>
      </w:r>
    </w:p>
    <w:p w14:paraId="17C46D14" w14:textId="6629B9C6" w:rsidR="003139D0" w:rsidRPr="00584355" w:rsidRDefault="00F22E51" w:rsidP="00584355">
      <w:pPr>
        <w:pStyle w:val="ListParagraph"/>
        <w:numPr>
          <w:ilvl w:val="1"/>
          <w:numId w:val="3"/>
        </w:numPr>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Parameters: 60 second spin at 1000rpm in 3 steps</w:t>
      </w:r>
      <w:r w:rsidR="003139D0">
        <w:rPr>
          <w:rFonts w:ascii="Times New Roman" w:eastAsia="Times New Roman" w:hAnsi="Times New Roman" w:cs="Times New Roman"/>
          <w:bCs/>
          <w:sz w:val="24"/>
          <w:szCs w:val="24"/>
        </w:rPr>
        <w:t xml:space="preserve">. </w:t>
      </w:r>
      <w:r w:rsidR="003139D0" w:rsidRPr="00584355">
        <w:rPr>
          <w:rFonts w:ascii="Times New Roman" w:eastAsia="Times New Roman" w:hAnsi="Times New Roman" w:cs="Times New Roman"/>
          <w:bCs/>
          <w:i/>
          <w:iCs/>
          <w:sz w:val="24"/>
          <w:szCs w:val="24"/>
        </w:rPr>
        <w:t xml:space="preserve">A build up, a spreading, and a </w:t>
      </w:r>
      <w:r w:rsidR="00584355" w:rsidRPr="00584355">
        <w:rPr>
          <w:rFonts w:ascii="Times New Roman" w:eastAsia="Times New Roman" w:hAnsi="Times New Roman" w:cs="Times New Roman"/>
          <w:bCs/>
          <w:i/>
          <w:iCs/>
          <w:sz w:val="24"/>
          <w:szCs w:val="24"/>
        </w:rPr>
        <w:t>slowdown</w:t>
      </w:r>
      <w:r w:rsidR="00584355">
        <w:rPr>
          <w:rFonts w:ascii="Times New Roman" w:eastAsia="Times New Roman" w:hAnsi="Times New Roman" w:cs="Times New Roman"/>
          <w:bCs/>
          <w:i/>
          <w:iCs/>
          <w:sz w:val="24"/>
          <w:szCs w:val="24"/>
        </w:rPr>
        <w:t xml:space="preserve">. </w:t>
      </w:r>
      <w:r w:rsidR="003139D0" w:rsidRPr="00584355">
        <w:rPr>
          <w:rFonts w:ascii="Times New Roman" w:eastAsia="Times New Roman" w:hAnsi="Times New Roman" w:cs="Times New Roman"/>
          <w:bCs/>
          <w:i/>
          <w:iCs/>
          <w:sz w:val="24"/>
          <w:szCs w:val="24"/>
        </w:rPr>
        <w:t xml:space="preserve">Example: </w:t>
      </w:r>
      <w:r w:rsidR="002E20D4" w:rsidRPr="00584355">
        <w:rPr>
          <w:rFonts w:ascii="Times New Roman" w:eastAsia="Times New Roman" w:hAnsi="Times New Roman" w:cs="Times New Roman"/>
          <w:bCs/>
          <w:i/>
          <w:iCs/>
          <w:sz w:val="24"/>
          <w:szCs w:val="24"/>
        </w:rPr>
        <w:t>10 seconds @ 1000rpm, 60s @ 1000rpm, &amp; 10 seconds @ 0rpm</w:t>
      </w:r>
    </w:p>
    <w:p w14:paraId="24D11B70" w14:textId="78B597D9" w:rsidR="002E20D4" w:rsidRPr="00D74DA2" w:rsidRDefault="002E20D4" w:rsidP="000218F0">
      <w:pPr>
        <w:pStyle w:val="ListParagraph"/>
        <w:numPr>
          <w:ilvl w:val="1"/>
          <w:numId w:val="3"/>
        </w:numPr>
        <w:rPr>
          <w:rFonts w:ascii="Times New Roman" w:eastAsia="Times New Roman" w:hAnsi="Times New Roman" w:cs="Times New Roman"/>
          <w:bCs/>
          <w:sz w:val="24"/>
          <w:szCs w:val="24"/>
          <w:highlight w:val="lightGray"/>
        </w:rPr>
      </w:pPr>
      <w:r w:rsidRPr="00584355">
        <w:rPr>
          <w:rFonts w:ascii="Times New Roman" w:eastAsia="Times New Roman" w:hAnsi="Times New Roman" w:cs="Times New Roman"/>
          <w:b/>
          <w:sz w:val="24"/>
          <w:szCs w:val="24"/>
          <w:highlight w:val="lightGray"/>
        </w:rPr>
        <w:t xml:space="preserve">This device </w:t>
      </w:r>
      <w:r w:rsidRPr="00584355">
        <w:rPr>
          <w:rFonts w:ascii="Times New Roman" w:eastAsia="Times New Roman" w:hAnsi="Times New Roman" w:cs="Times New Roman"/>
          <w:b/>
          <w:i/>
          <w:iCs/>
          <w:sz w:val="24"/>
          <w:szCs w:val="24"/>
          <w:highlight w:val="lightGray"/>
        </w:rPr>
        <w:t xml:space="preserve">does not </w:t>
      </w:r>
      <w:r w:rsidR="00584355" w:rsidRPr="00584355">
        <w:rPr>
          <w:rFonts w:ascii="Times New Roman" w:eastAsia="Times New Roman" w:hAnsi="Times New Roman" w:cs="Times New Roman"/>
          <w:b/>
          <w:sz w:val="24"/>
          <w:szCs w:val="24"/>
          <w:highlight w:val="lightGray"/>
        </w:rPr>
        <w:t>require</w:t>
      </w:r>
      <w:r w:rsidRPr="00584355">
        <w:rPr>
          <w:rFonts w:ascii="Times New Roman" w:eastAsia="Times New Roman" w:hAnsi="Times New Roman" w:cs="Times New Roman"/>
          <w:b/>
          <w:sz w:val="24"/>
          <w:szCs w:val="24"/>
          <w:highlight w:val="lightGray"/>
        </w:rPr>
        <w:t xml:space="preserve"> a formal </w:t>
      </w:r>
      <w:r w:rsidRPr="00584355">
        <w:rPr>
          <w:rFonts w:ascii="Times New Roman" w:eastAsia="Times New Roman" w:hAnsi="Times New Roman" w:cs="Times New Roman"/>
          <w:b/>
          <w:i/>
          <w:iCs/>
          <w:sz w:val="24"/>
          <w:szCs w:val="24"/>
          <w:highlight w:val="lightGray"/>
        </w:rPr>
        <w:t>Check-Out</w:t>
      </w:r>
      <w:r w:rsidRPr="00584355">
        <w:rPr>
          <w:rFonts w:ascii="Times New Roman" w:eastAsia="Times New Roman" w:hAnsi="Times New Roman" w:cs="Times New Roman"/>
          <w:b/>
          <w:sz w:val="24"/>
          <w:szCs w:val="24"/>
          <w:highlight w:val="lightGray"/>
        </w:rPr>
        <w:t xml:space="preserve"> with Clean Room Staff. Refer to and study the “Laurell WS-400B-6NPP-Lite Manual Spinner” protocol available on the Tufts Micro- and Nanofabrication Website</w:t>
      </w:r>
      <w:r w:rsidR="000218F0">
        <w:rPr>
          <w:rFonts w:ascii="Times New Roman" w:eastAsia="Times New Roman" w:hAnsi="Times New Roman" w:cs="Times New Roman"/>
          <w:b/>
          <w:sz w:val="24"/>
          <w:szCs w:val="24"/>
          <w:highlight w:val="lightGray"/>
        </w:rPr>
        <w:t xml:space="preserve">. </w:t>
      </w:r>
      <w:r w:rsidRPr="000218F0">
        <w:rPr>
          <w:rFonts w:ascii="Times New Roman" w:eastAsia="Times New Roman" w:hAnsi="Times New Roman" w:cs="Times New Roman"/>
          <w:b/>
          <w:sz w:val="24"/>
          <w:szCs w:val="24"/>
          <w:highlight w:val="lightGray"/>
        </w:rPr>
        <w:t xml:space="preserve">We highly recommend still observing an experienced user using this </w:t>
      </w:r>
      <w:r w:rsidR="00E24122" w:rsidRPr="000218F0">
        <w:rPr>
          <w:rFonts w:ascii="Times New Roman" w:eastAsia="Times New Roman" w:hAnsi="Times New Roman" w:cs="Times New Roman"/>
          <w:b/>
          <w:sz w:val="24"/>
          <w:szCs w:val="24"/>
          <w:highlight w:val="lightGray"/>
        </w:rPr>
        <w:t>machine.</w:t>
      </w:r>
    </w:p>
    <w:p w14:paraId="7BE1BCC7" w14:textId="77777777" w:rsidR="00D74DA2" w:rsidRPr="00D74DA2" w:rsidRDefault="00D74DA2" w:rsidP="00D74DA2">
      <w:pPr>
        <w:rPr>
          <w:rFonts w:ascii="Times New Roman" w:eastAsia="Times New Roman" w:hAnsi="Times New Roman" w:cs="Times New Roman"/>
          <w:bCs/>
          <w:sz w:val="24"/>
          <w:szCs w:val="24"/>
          <w:highlight w:val="lightGray"/>
        </w:rPr>
      </w:pPr>
    </w:p>
    <w:p w14:paraId="50DAF629" w14:textId="57DAEDDF" w:rsidR="002E20D4" w:rsidRDefault="00F15E90" w:rsidP="000719F5">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Pre-Bake wafers at 95 degrees </w:t>
      </w:r>
      <w:r w:rsidR="000C7BB6">
        <w:rPr>
          <w:rFonts w:ascii="Times New Roman" w:eastAsia="Times New Roman" w:hAnsi="Times New Roman" w:cs="Times New Roman"/>
          <w:bCs/>
          <w:sz w:val="24"/>
          <w:szCs w:val="24"/>
        </w:rPr>
        <w:t>Celsius</w:t>
      </w:r>
      <w:r>
        <w:rPr>
          <w:rFonts w:ascii="Times New Roman" w:eastAsia="Times New Roman" w:hAnsi="Times New Roman" w:cs="Times New Roman"/>
          <w:bCs/>
          <w:sz w:val="24"/>
          <w:szCs w:val="24"/>
        </w:rPr>
        <w:t xml:space="preserve"> </w:t>
      </w:r>
      <w:r w:rsidR="000C7BB6">
        <w:rPr>
          <w:rFonts w:ascii="Times New Roman" w:eastAsia="Times New Roman" w:hAnsi="Times New Roman" w:cs="Times New Roman"/>
          <w:bCs/>
          <w:sz w:val="24"/>
          <w:szCs w:val="24"/>
        </w:rPr>
        <w:t>on the hotplate</w:t>
      </w:r>
    </w:p>
    <w:p w14:paraId="10BB9BC6" w14:textId="4AEC83E5" w:rsidR="00887497" w:rsidRDefault="00887497" w:rsidP="00887497">
      <w:pPr>
        <w:pStyle w:val="ListParagraph"/>
        <w:numPr>
          <w:ilvl w:val="1"/>
          <w:numId w:val="3"/>
        </w:numPr>
        <w:rPr>
          <w:rFonts w:ascii="Times New Roman" w:eastAsia="Times New Roman" w:hAnsi="Times New Roman" w:cs="Times New Roman"/>
          <w:bCs/>
          <w:sz w:val="24"/>
          <w:szCs w:val="24"/>
          <w:highlight w:val="red"/>
        </w:rPr>
      </w:pPr>
      <w:r w:rsidRPr="00942E7F">
        <w:rPr>
          <w:rFonts w:ascii="Times New Roman" w:eastAsia="Times New Roman" w:hAnsi="Times New Roman" w:cs="Times New Roman"/>
          <w:bCs/>
          <w:sz w:val="24"/>
          <w:szCs w:val="24"/>
          <w:highlight w:val="red"/>
        </w:rPr>
        <w:t xml:space="preserve">Results after this step can be seen in Figure </w:t>
      </w:r>
      <w:r w:rsidR="00942E7F" w:rsidRPr="00942E7F">
        <w:rPr>
          <w:rFonts w:ascii="Times New Roman" w:eastAsia="Times New Roman" w:hAnsi="Times New Roman" w:cs="Times New Roman"/>
          <w:bCs/>
          <w:sz w:val="24"/>
          <w:szCs w:val="24"/>
          <w:highlight w:val="red"/>
        </w:rPr>
        <w:t>9B</w:t>
      </w:r>
    </w:p>
    <w:p w14:paraId="1999DC5C" w14:textId="77777777" w:rsidR="00D74DA2" w:rsidRPr="00D74DA2" w:rsidRDefault="00D74DA2" w:rsidP="00D74DA2">
      <w:pPr>
        <w:rPr>
          <w:rFonts w:ascii="Times New Roman" w:eastAsia="Times New Roman" w:hAnsi="Times New Roman" w:cs="Times New Roman"/>
          <w:bCs/>
          <w:sz w:val="24"/>
          <w:szCs w:val="24"/>
          <w:highlight w:val="red"/>
        </w:rPr>
      </w:pPr>
    </w:p>
    <w:p w14:paraId="49A36957" w14:textId="642A3559" w:rsidR="000C7BB6" w:rsidRDefault="000C7BB6" w:rsidP="000719F5">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Using the Timko Lab Mask and the mask aligner, expose the </w:t>
      </w:r>
      <w:r w:rsidR="009958E3">
        <w:rPr>
          <w:rFonts w:ascii="Times New Roman" w:eastAsia="Times New Roman" w:hAnsi="Times New Roman" w:cs="Times New Roman"/>
          <w:bCs/>
          <w:sz w:val="24"/>
          <w:szCs w:val="24"/>
        </w:rPr>
        <w:t xml:space="preserve">SU8 layer under the mask to </w:t>
      </w:r>
      <w:r w:rsidR="00D74DA2">
        <w:rPr>
          <w:rFonts w:ascii="Times New Roman" w:eastAsia="Times New Roman" w:hAnsi="Times New Roman" w:cs="Times New Roman"/>
          <w:bCs/>
          <w:sz w:val="24"/>
          <w:szCs w:val="24"/>
        </w:rPr>
        <w:t>UV.</w:t>
      </w:r>
      <w:r w:rsidR="009958E3">
        <w:rPr>
          <w:rFonts w:ascii="Times New Roman" w:eastAsia="Times New Roman" w:hAnsi="Times New Roman" w:cs="Times New Roman"/>
          <w:bCs/>
          <w:sz w:val="24"/>
          <w:szCs w:val="24"/>
        </w:rPr>
        <w:t xml:space="preserve"> </w:t>
      </w:r>
    </w:p>
    <w:p w14:paraId="147D4E05" w14:textId="6BEA38A7" w:rsidR="009958E3" w:rsidRDefault="009958E3" w:rsidP="009958E3">
      <w:pPr>
        <w:pStyle w:val="ListParagraph"/>
        <w:numPr>
          <w:ilvl w:val="1"/>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Parameters: </w:t>
      </w:r>
      <w:r w:rsidR="008A3284">
        <w:rPr>
          <w:rFonts w:ascii="Times New Roman" w:eastAsia="Times New Roman" w:hAnsi="Times New Roman" w:cs="Times New Roman"/>
          <w:bCs/>
          <w:sz w:val="24"/>
          <w:szCs w:val="24"/>
        </w:rPr>
        <w:t xml:space="preserve">10.7 second exposure, 30nm </w:t>
      </w:r>
      <w:r w:rsidR="00983A6F">
        <w:rPr>
          <w:rFonts w:ascii="Times New Roman" w:eastAsia="Times New Roman" w:hAnsi="Times New Roman" w:cs="Times New Roman"/>
          <w:bCs/>
          <w:sz w:val="24"/>
          <w:szCs w:val="24"/>
        </w:rPr>
        <w:t xml:space="preserve">alignment </w:t>
      </w:r>
      <w:r w:rsidR="00E24122">
        <w:rPr>
          <w:rFonts w:ascii="Times New Roman" w:eastAsia="Times New Roman" w:hAnsi="Times New Roman" w:cs="Times New Roman"/>
          <w:bCs/>
          <w:sz w:val="24"/>
          <w:szCs w:val="24"/>
        </w:rPr>
        <w:t>separation</w:t>
      </w:r>
      <w:r w:rsidR="00983A6F">
        <w:rPr>
          <w:rFonts w:ascii="Times New Roman" w:eastAsia="Times New Roman" w:hAnsi="Times New Roman" w:cs="Times New Roman"/>
          <w:bCs/>
          <w:sz w:val="24"/>
          <w:szCs w:val="24"/>
        </w:rPr>
        <w:t xml:space="preserve"> distance, hard contact. </w:t>
      </w:r>
    </w:p>
    <w:p w14:paraId="4CEFF207" w14:textId="6CBCB35D" w:rsidR="00983A6F" w:rsidRPr="00721386" w:rsidRDefault="00983A6F" w:rsidP="00983A6F">
      <w:pPr>
        <w:pStyle w:val="ListParagraph"/>
        <w:numPr>
          <w:ilvl w:val="1"/>
          <w:numId w:val="3"/>
        </w:numPr>
        <w:rPr>
          <w:rFonts w:ascii="Times New Roman" w:eastAsia="Times New Roman" w:hAnsi="Times New Roman" w:cs="Times New Roman"/>
          <w:bCs/>
          <w:sz w:val="24"/>
          <w:szCs w:val="24"/>
          <w:highlight w:val="lightGray"/>
        </w:rPr>
      </w:pPr>
      <w:r w:rsidRPr="00721386">
        <w:rPr>
          <w:rFonts w:ascii="Times New Roman" w:eastAsia="Times New Roman" w:hAnsi="Times New Roman" w:cs="Times New Roman"/>
          <w:b/>
          <w:sz w:val="24"/>
          <w:szCs w:val="24"/>
          <w:highlight w:val="lightGray"/>
        </w:rPr>
        <w:t xml:space="preserve">This device requires a formal </w:t>
      </w:r>
      <w:r w:rsidRPr="00721386">
        <w:rPr>
          <w:rFonts w:ascii="Times New Roman" w:eastAsia="Times New Roman" w:hAnsi="Times New Roman" w:cs="Times New Roman"/>
          <w:b/>
          <w:i/>
          <w:iCs/>
          <w:sz w:val="24"/>
          <w:szCs w:val="24"/>
          <w:highlight w:val="lightGray"/>
        </w:rPr>
        <w:t>Check-Out</w:t>
      </w:r>
      <w:r w:rsidRPr="00721386">
        <w:rPr>
          <w:rFonts w:ascii="Times New Roman" w:eastAsia="Times New Roman" w:hAnsi="Times New Roman" w:cs="Times New Roman"/>
          <w:b/>
          <w:sz w:val="24"/>
          <w:szCs w:val="24"/>
          <w:highlight w:val="lightGray"/>
        </w:rPr>
        <w:t xml:space="preserve"> with Clean Room Staff. Refer to and study the “Karl Suss MA6 Mask Aligner” protocol available on the Tufts Micro- and Nanofabrication Website</w:t>
      </w:r>
    </w:p>
    <w:p w14:paraId="0DF00B58" w14:textId="4B6E8CFF" w:rsidR="00983A6F" w:rsidRPr="00584355" w:rsidRDefault="00983A6F" w:rsidP="009958E3">
      <w:pPr>
        <w:pStyle w:val="ListParagraph"/>
        <w:numPr>
          <w:ilvl w:val="1"/>
          <w:numId w:val="3"/>
        </w:numPr>
        <w:rPr>
          <w:rFonts w:ascii="Times New Roman" w:eastAsia="Times New Roman" w:hAnsi="Times New Roman" w:cs="Times New Roman"/>
          <w:bCs/>
          <w:i/>
          <w:iCs/>
          <w:sz w:val="24"/>
          <w:szCs w:val="24"/>
        </w:rPr>
      </w:pPr>
      <w:r w:rsidRPr="00584355">
        <w:rPr>
          <w:rFonts w:ascii="Times New Roman" w:eastAsia="Times New Roman" w:hAnsi="Times New Roman" w:cs="Times New Roman"/>
          <w:bCs/>
          <w:i/>
          <w:iCs/>
          <w:sz w:val="24"/>
          <w:szCs w:val="24"/>
        </w:rPr>
        <w:t xml:space="preserve">This device </w:t>
      </w:r>
      <w:r w:rsidR="00C00845" w:rsidRPr="00584355">
        <w:rPr>
          <w:rFonts w:ascii="Times New Roman" w:eastAsia="Times New Roman" w:hAnsi="Times New Roman" w:cs="Times New Roman"/>
          <w:bCs/>
          <w:i/>
          <w:iCs/>
          <w:sz w:val="24"/>
          <w:szCs w:val="24"/>
        </w:rPr>
        <w:t>has a UV bleed! You MUST turn away and warn other people in the lab that the UV lamp is about to be exposed!!</w:t>
      </w:r>
    </w:p>
    <w:p w14:paraId="7A946BE3" w14:textId="69F413FB" w:rsidR="00BA10F6" w:rsidRDefault="00BA10F6" w:rsidP="009958E3">
      <w:pPr>
        <w:pStyle w:val="ListParagraph"/>
        <w:numPr>
          <w:ilvl w:val="1"/>
          <w:numId w:val="3"/>
        </w:numPr>
        <w:rPr>
          <w:rFonts w:ascii="Times New Roman" w:eastAsia="Times New Roman" w:hAnsi="Times New Roman" w:cs="Times New Roman"/>
          <w:bCs/>
          <w:i/>
          <w:iCs/>
          <w:sz w:val="24"/>
          <w:szCs w:val="24"/>
        </w:rPr>
      </w:pPr>
      <w:r w:rsidRPr="00584355">
        <w:rPr>
          <w:rFonts w:ascii="Times New Roman" w:eastAsia="Times New Roman" w:hAnsi="Times New Roman" w:cs="Times New Roman"/>
          <w:bCs/>
          <w:i/>
          <w:iCs/>
          <w:sz w:val="24"/>
          <w:szCs w:val="24"/>
        </w:rPr>
        <w:t xml:space="preserve">For the passivation layer, the Alignment step can be skipped from the </w:t>
      </w:r>
      <w:r w:rsidR="00E24122" w:rsidRPr="00584355">
        <w:rPr>
          <w:rFonts w:ascii="Times New Roman" w:eastAsia="Times New Roman" w:hAnsi="Times New Roman" w:cs="Times New Roman"/>
          <w:bCs/>
          <w:i/>
          <w:iCs/>
          <w:sz w:val="24"/>
          <w:szCs w:val="24"/>
        </w:rPr>
        <w:t>online protocol.</w:t>
      </w:r>
    </w:p>
    <w:p w14:paraId="3550D93A" w14:textId="77777777" w:rsidR="00D74DA2" w:rsidRPr="00D74DA2" w:rsidRDefault="00D74DA2" w:rsidP="00D74DA2">
      <w:pPr>
        <w:rPr>
          <w:rFonts w:ascii="Times New Roman" w:eastAsia="Times New Roman" w:hAnsi="Times New Roman" w:cs="Times New Roman"/>
          <w:bCs/>
          <w:i/>
          <w:iCs/>
          <w:sz w:val="24"/>
          <w:szCs w:val="24"/>
        </w:rPr>
      </w:pPr>
    </w:p>
    <w:p w14:paraId="42216CD8" w14:textId="643F5FE2" w:rsidR="00E24122" w:rsidRDefault="00E24122" w:rsidP="00E24122">
      <w:pPr>
        <w:pStyle w:val="ListParagraph"/>
        <w:numPr>
          <w:ilvl w:val="0"/>
          <w:numId w:val="3"/>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Post-bake at 95 </w:t>
      </w:r>
      <w:r w:rsidR="00D74DA2">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on a hotplate for 2 minutes</w:t>
      </w:r>
    </w:p>
    <w:p w14:paraId="677306B9" w14:textId="4844A7F2" w:rsidR="00036375" w:rsidRDefault="00036375" w:rsidP="00036375">
      <w:pPr>
        <w:rPr>
          <w:rFonts w:ascii="Times New Roman" w:eastAsia="Times New Roman" w:hAnsi="Times New Roman" w:cs="Times New Roman"/>
          <w:bCs/>
          <w:sz w:val="24"/>
          <w:szCs w:val="24"/>
        </w:rPr>
      </w:pPr>
    </w:p>
    <w:p w14:paraId="3E99F806" w14:textId="2F7965F6" w:rsidR="003E17BC" w:rsidRDefault="00036375" w:rsidP="0003637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Chemical Processing</w:t>
      </w:r>
      <w:r w:rsidR="003E17BC">
        <w:rPr>
          <w:rFonts w:ascii="Times New Roman" w:eastAsia="Times New Roman" w:hAnsi="Times New Roman" w:cs="Times New Roman"/>
          <w:bCs/>
          <w:sz w:val="24"/>
          <w:szCs w:val="24"/>
        </w:rPr>
        <w:t xml:space="preserve"> for Base Passivation Layer </w:t>
      </w:r>
    </w:p>
    <w:p w14:paraId="63E4D4AD" w14:textId="3F7535B2" w:rsidR="0012179A" w:rsidRDefault="0012179A" w:rsidP="0003637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**Working in the Solvents Fume Hood**</w:t>
      </w:r>
    </w:p>
    <w:p w14:paraId="41F79945" w14:textId="77777777" w:rsidR="009E3D3A" w:rsidRPr="00036375" w:rsidRDefault="009E3D3A" w:rsidP="00036375">
      <w:pPr>
        <w:rPr>
          <w:rFonts w:ascii="Times New Roman" w:eastAsia="Times New Roman" w:hAnsi="Times New Roman" w:cs="Times New Roman"/>
          <w:bCs/>
          <w:sz w:val="24"/>
          <w:szCs w:val="24"/>
        </w:rPr>
      </w:pPr>
    </w:p>
    <w:p w14:paraId="1C46E0EA" w14:textId="736AB6DA" w:rsidR="003E17BC" w:rsidRDefault="00E10246" w:rsidP="003E17BC">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If not already </w:t>
      </w:r>
      <w:r w:rsidR="0012179A">
        <w:rPr>
          <w:rFonts w:ascii="Times New Roman" w:eastAsia="Times New Roman" w:hAnsi="Times New Roman" w:cs="Times New Roman"/>
          <w:bCs/>
          <w:sz w:val="24"/>
          <w:szCs w:val="24"/>
        </w:rPr>
        <w:t>available</w:t>
      </w:r>
      <w:r>
        <w:rPr>
          <w:rFonts w:ascii="Times New Roman" w:eastAsia="Times New Roman" w:hAnsi="Times New Roman" w:cs="Times New Roman"/>
          <w:bCs/>
          <w:sz w:val="24"/>
          <w:szCs w:val="24"/>
        </w:rPr>
        <w:t xml:space="preserve"> - g</w:t>
      </w:r>
      <w:r w:rsidR="00E606B9">
        <w:rPr>
          <w:rFonts w:ascii="Times New Roman" w:eastAsia="Times New Roman" w:hAnsi="Times New Roman" w:cs="Times New Roman"/>
          <w:bCs/>
          <w:sz w:val="24"/>
          <w:szCs w:val="24"/>
        </w:rPr>
        <w:t xml:space="preserve">ather a glass petri dish large enough to hold your wafer. </w:t>
      </w:r>
      <w:r w:rsidR="00417CCC">
        <w:rPr>
          <w:rFonts w:ascii="Times New Roman" w:eastAsia="Times New Roman" w:hAnsi="Times New Roman" w:cs="Times New Roman"/>
          <w:bCs/>
          <w:sz w:val="24"/>
          <w:szCs w:val="24"/>
        </w:rPr>
        <w:t xml:space="preserve">Get another Glass beaker that’s large enough to hold all your wafers – a 1000mL beaker tends to be good enough </w:t>
      </w:r>
      <w:r>
        <w:rPr>
          <w:rFonts w:ascii="Times New Roman" w:eastAsia="Times New Roman" w:hAnsi="Times New Roman" w:cs="Times New Roman"/>
          <w:bCs/>
          <w:sz w:val="24"/>
          <w:szCs w:val="24"/>
        </w:rPr>
        <w:t xml:space="preserve">for one </w:t>
      </w:r>
      <w:r w:rsidR="00776D39">
        <w:rPr>
          <w:rFonts w:ascii="Times New Roman" w:eastAsia="Times New Roman" w:hAnsi="Times New Roman" w:cs="Times New Roman"/>
          <w:bCs/>
          <w:sz w:val="24"/>
          <w:szCs w:val="24"/>
        </w:rPr>
        <w:t>wafer.</w:t>
      </w:r>
    </w:p>
    <w:p w14:paraId="098C4B85" w14:textId="6DD0E5EA" w:rsidR="00E10246" w:rsidRPr="00721386" w:rsidRDefault="00E10246" w:rsidP="00E10246">
      <w:pPr>
        <w:pStyle w:val="ListParagraph"/>
        <w:numPr>
          <w:ilvl w:val="1"/>
          <w:numId w:val="4"/>
        </w:numPr>
        <w:rPr>
          <w:rFonts w:ascii="Times New Roman" w:eastAsia="Times New Roman" w:hAnsi="Times New Roman" w:cs="Times New Roman"/>
          <w:bCs/>
          <w:i/>
          <w:iCs/>
          <w:sz w:val="24"/>
          <w:szCs w:val="24"/>
        </w:rPr>
      </w:pPr>
      <w:r w:rsidRPr="00721386">
        <w:rPr>
          <w:rFonts w:ascii="Times New Roman" w:eastAsia="Times New Roman" w:hAnsi="Times New Roman" w:cs="Times New Roman"/>
          <w:bCs/>
          <w:i/>
          <w:iCs/>
          <w:sz w:val="24"/>
          <w:szCs w:val="24"/>
        </w:rPr>
        <w:t>Label the petri dish “SU-8 Developer” and the beaker “</w:t>
      </w:r>
      <w:r w:rsidR="0012179A" w:rsidRPr="00721386">
        <w:rPr>
          <w:rFonts w:ascii="Times New Roman" w:eastAsia="Times New Roman" w:hAnsi="Times New Roman" w:cs="Times New Roman"/>
          <w:bCs/>
          <w:i/>
          <w:iCs/>
          <w:sz w:val="24"/>
          <w:szCs w:val="24"/>
        </w:rPr>
        <w:t>SU-8 developer/</w:t>
      </w:r>
      <w:r w:rsidR="00721386" w:rsidRPr="00721386">
        <w:rPr>
          <w:rFonts w:ascii="Times New Roman" w:eastAsia="Times New Roman" w:hAnsi="Times New Roman" w:cs="Times New Roman"/>
          <w:bCs/>
          <w:i/>
          <w:iCs/>
          <w:sz w:val="24"/>
          <w:szCs w:val="24"/>
        </w:rPr>
        <w:t>IPA.”</w:t>
      </w:r>
    </w:p>
    <w:p w14:paraId="38200B15" w14:textId="77777777" w:rsidR="006C3C77" w:rsidRPr="006C3C77" w:rsidRDefault="006C3C77" w:rsidP="006C3C77">
      <w:pPr>
        <w:rPr>
          <w:rFonts w:ascii="Times New Roman" w:eastAsia="Times New Roman" w:hAnsi="Times New Roman" w:cs="Times New Roman"/>
          <w:bCs/>
          <w:sz w:val="24"/>
          <w:szCs w:val="24"/>
        </w:rPr>
      </w:pPr>
    </w:p>
    <w:p w14:paraId="16190A19" w14:textId="1369BB2D" w:rsidR="0012179A" w:rsidRPr="0012179A" w:rsidRDefault="00855B0E" w:rsidP="0012179A">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Get SU-8 Developer from the solvents Cabinet – tends to be on the bottom </w:t>
      </w:r>
      <w:r w:rsidR="00721386">
        <w:rPr>
          <w:rFonts w:ascii="Times New Roman" w:eastAsia="Times New Roman" w:hAnsi="Times New Roman" w:cs="Times New Roman"/>
          <w:bCs/>
          <w:sz w:val="24"/>
          <w:szCs w:val="24"/>
        </w:rPr>
        <w:t>shelf.</w:t>
      </w:r>
    </w:p>
    <w:p w14:paraId="08E227C5" w14:textId="1783F688" w:rsidR="0063567B" w:rsidRPr="008D7BCF" w:rsidRDefault="0063567B" w:rsidP="003E17BC">
      <w:pPr>
        <w:pStyle w:val="ListParagraph"/>
        <w:numPr>
          <w:ilvl w:val="1"/>
          <w:numId w:val="4"/>
        </w:numPr>
        <w:rPr>
          <w:rFonts w:ascii="Times New Roman" w:eastAsia="Times New Roman" w:hAnsi="Times New Roman" w:cs="Times New Roman"/>
          <w:bCs/>
          <w:i/>
          <w:iCs/>
          <w:sz w:val="24"/>
          <w:szCs w:val="24"/>
        </w:rPr>
      </w:pPr>
      <w:r w:rsidRPr="008D7BCF">
        <w:rPr>
          <w:rFonts w:ascii="Times New Roman" w:eastAsia="Times New Roman" w:hAnsi="Times New Roman" w:cs="Times New Roman"/>
          <w:bCs/>
          <w:i/>
          <w:iCs/>
          <w:sz w:val="24"/>
          <w:szCs w:val="24"/>
        </w:rPr>
        <w:t xml:space="preserve">Half-fill a glass petri dish with the developer – there should already be </w:t>
      </w:r>
      <w:r w:rsidR="000B496E" w:rsidRPr="008D7BCF">
        <w:rPr>
          <w:rFonts w:ascii="Times New Roman" w:eastAsia="Times New Roman" w:hAnsi="Times New Roman" w:cs="Times New Roman"/>
          <w:bCs/>
          <w:i/>
          <w:iCs/>
          <w:sz w:val="24"/>
          <w:szCs w:val="24"/>
        </w:rPr>
        <w:t xml:space="preserve">one with </w:t>
      </w:r>
      <w:r w:rsidRPr="008D7BCF">
        <w:rPr>
          <w:rFonts w:ascii="Times New Roman" w:eastAsia="Times New Roman" w:hAnsi="Times New Roman" w:cs="Times New Roman"/>
          <w:bCs/>
          <w:i/>
          <w:iCs/>
          <w:sz w:val="24"/>
          <w:szCs w:val="24"/>
        </w:rPr>
        <w:t xml:space="preserve">a </w:t>
      </w:r>
      <w:r w:rsidR="000B496E" w:rsidRPr="008D7BCF">
        <w:rPr>
          <w:rFonts w:ascii="Times New Roman" w:eastAsia="Times New Roman" w:hAnsi="Times New Roman" w:cs="Times New Roman"/>
          <w:bCs/>
          <w:i/>
          <w:iCs/>
          <w:sz w:val="24"/>
          <w:szCs w:val="24"/>
        </w:rPr>
        <w:t>label</w:t>
      </w:r>
      <w:r w:rsidRPr="008D7BCF">
        <w:rPr>
          <w:rFonts w:ascii="Times New Roman" w:eastAsia="Times New Roman" w:hAnsi="Times New Roman" w:cs="Times New Roman"/>
          <w:bCs/>
          <w:i/>
          <w:iCs/>
          <w:sz w:val="24"/>
          <w:szCs w:val="24"/>
        </w:rPr>
        <w:t xml:space="preserve"> on the shelf next to the fume hood</w:t>
      </w:r>
      <w:r w:rsidR="000B496E" w:rsidRPr="008D7BCF">
        <w:rPr>
          <w:rFonts w:ascii="Times New Roman" w:eastAsia="Times New Roman" w:hAnsi="Times New Roman" w:cs="Times New Roman"/>
          <w:bCs/>
          <w:i/>
          <w:iCs/>
          <w:sz w:val="24"/>
          <w:szCs w:val="24"/>
        </w:rPr>
        <w:t>. ONLY USE GLASS DISHES</w:t>
      </w:r>
    </w:p>
    <w:p w14:paraId="5089CA0D" w14:textId="27FDC230" w:rsidR="000B496E" w:rsidRDefault="000B496E" w:rsidP="003E17BC">
      <w:pPr>
        <w:pStyle w:val="ListParagraph"/>
        <w:numPr>
          <w:ilvl w:val="1"/>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Develop </w:t>
      </w:r>
      <w:r w:rsidR="00036375">
        <w:rPr>
          <w:rFonts w:ascii="Times New Roman" w:eastAsia="Times New Roman" w:hAnsi="Times New Roman" w:cs="Times New Roman"/>
          <w:bCs/>
          <w:sz w:val="24"/>
          <w:szCs w:val="24"/>
        </w:rPr>
        <w:t xml:space="preserve">Exposed wafer in the solution for ~60 seconds. </w:t>
      </w:r>
    </w:p>
    <w:p w14:paraId="08AA9B52" w14:textId="7E032325" w:rsidR="00872000" w:rsidRPr="00721386" w:rsidRDefault="00872000" w:rsidP="003E17BC">
      <w:pPr>
        <w:pStyle w:val="ListParagraph"/>
        <w:numPr>
          <w:ilvl w:val="1"/>
          <w:numId w:val="4"/>
        </w:numPr>
        <w:rPr>
          <w:rFonts w:ascii="Times New Roman" w:eastAsia="Times New Roman" w:hAnsi="Times New Roman" w:cs="Times New Roman"/>
          <w:bCs/>
          <w:sz w:val="24"/>
          <w:szCs w:val="24"/>
          <w:highlight w:val="lightGray"/>
          <w:u w:val="single"/>
        </w:rPr>
      </w:pPr>
      <w:r w:rsidRPr="00721386">
        <w:rPr>
          <w:rFonts w:ascii="Times New Roman" w:eastAsia="Times New Roman" w:hAnsi="Times New Roman" w:cs="Times New Roman"/>
          <w:bCs/>
          <w:sz w:val="24"/>
          <w:szCs w:val="24"/>
          <w:highlight w:val="lightGray"/>
          <w:u w:val="single"/>
        </w:rPr>
        <w:lastRenderedPageBreak/>
        <w:t xml:space="preserve">Refer to “SU-8 Photoresist Processing” protocol </w:t>
      </w:r>
      <w:r w:rsidR="00DB20B6" w:rsidRPr="00721386">
        <w:rPr>
          <w:rFonts w:ascii="Times New Roman" w:eastAsia="Times New Roman" w:hAnsi="Times New Roman" w:cs="Times New Roman"/>
          <w:bCs/>
          <w:sz w:val="24"/>
          <w:szCs w:val="24"/>
          <w:highlight w:val="lightGray"/>
          <w:u w:val="single"/>
        </w:rPr>
        <w:t xml:space="preserve">for further </w:t>
      </w:r>
      <w:r w:rsidR="00721386" w:rsidRPr="00721386">
        <w:rPr>
          <w:rFonts w:ascii="Times New Roman" w:eastAsia="Times New Roman" w:hAnsi="Times New Roman" w:cs="Times New Roman"/>
          <w:bCs/>
          <w:sz w:val="24"/>
          <w:szCs w:val="24"/>
          <w:highlight w:val="lightGray"/>
          <w:u w:val="single"/>
        </w:rPr>
        <w:t>details.</w:t>
      </w:r>
    </w:p>
    <w:p w14:paraId="29EDF3B7" w14:textId="251B97E3" w:rsidR="00942E7F" w:rsidRDefault="00410C5A" w:rsidP="003E17BC">
      <w:pPr>
        <w:pStyle w:val="ListParagraph"/>
        <w:numPr>
          <w:ilvl w:val="1"/>
          <w:numId w:val="4"/>
        </w:numPr>
        <w:rPr>
          <w:rFonts w:ascii="Times New Roman" w:eastAsia="Times New Roman" w:hAnsi="Times New Roman" w:cs="Times New Roman"/>
          <w:bCs/>
          <w:sz w:val="24"/>
          <w:szCs w:val="24"/>
          <w:highlight w:val="red"/>
        </w:rPr>
      </w:pPr>
      <w:r w:rsidRPr="00410C5A">
        <w:rPr>
          <w:rFonts w:ascii="Times New Roman" w:eastAsia="Times New Roman" w:hAnsi="Times New Roman" w:cs="Times New Roman"/>
          <w:bCs/>
          <w:sz w:val="24"/>
          <w:szCs w:val="24"/>
          <w:highlight w:val="red"/>
        </w:rPr>
        <w:t>Results of this step can be seen in figure 10A.</w:t>
      </w:r>
    </w:p>
    <w:p w14:paraId="38DAA821" w14:textId="77777777" w:rsidR="00790955" w:rsidRPr="00790955" w:rsidRDefault="00790955" w:rsidP="00790955">
      <w:pPr>
        <w:rPr>
          <w:rFonts w:ascii="Times New Roman" w:eastAsia="Times New Roman" w:hAnsi="Times New Roman" w:cs="Times New Roman"/>
          <w:bCs/>
          <w:sz w:val="24"/>
          <w:szCs w:val="24"/>
          <w:highlight w:val="red"/>
        </w:rPr>
      </w:pPr>
    </w:p>
    <w:p w14:paraId="25196C3F" w14:textId="6C5D03B3" w:rsidR="00DB20B6" w:rsidRDefault="00DB20B6" w:rsidP="00DB20B6">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 the “SU-8 developer/IPA” beaker, hold the developed wafer over the opening and carefully spray the surfaces with </w:t>
      </w:r>
      <w:r w:rsidR="00E418FB">
        <w:rPr>
          <w:rFonts w:ascii="Times New Roman" w:eastAsia="Times New Roman" w:hAnsi="Times New Roman" w:cs="Times New Roman"/>
          <w:bCs/>
          <w:sz w:val="24"/>
          <w:szCs w:val="24"/>
        </w:rPr>
        <w:t xml:space="preserve">generous amounts of </w:t>
      </w:r>
      <w:r>
        <w:rPr>
          <w:rFonts w:ascii="Times New Roman" w:eastAsia="Times New Roman" w:hAnsi="Times New Roman" w:cs="Times New Roman"/>
          <w:bCs/>
          <w:sz w:val="24"/>
          <w:szCs w:val="24"/>
        </w:rPr>
        <w:t>isopropanol</w:t>
      </w:r>
      <w:r w:rsidR="00EE5858">
        <w:rPr>
          <w:rFonts w:ascii="Times New Roman" w:eastAsia="Times New Roman" w:hAnsi="Times New Roman" w:cs="Times New Roman"/>
          <w:bCs/>
          <w:sz w:val="24"/>
          <w:szCs w:val="24"/>
        </w:rPr>
        <w:t xml:space="preserve"> alcohol aka IPA. This should be readily </w:t>
      </w:r>
      <w:r w:rsidR="00E418FB">
        <w:rPr>
          <w:rFonts w:ascii="Times New Roman" w:eastAsia="Times New Roman" w:hAnsi="Times New Roman" w:cs="Times New Roman"/>
          <w:bCs/>
          <w:sz w:val="24"/>
          <w:szCs w:val="24"/>
        </w:rPr>
        <w:t>available</w:t>
      </w:r>
      <w:r w:rsidR="00EE5858">
        <w:rPr>
          <w:rFonts w:ascii="Times New Roman" w:eastAsia="Times New Roman" w:hAnsi="Times New Roman" w:cs="Times New Roman"/>
          <w:bCs/>
          <w:sz w:val="24"/>
          <w:szCs w:val="24"/>
        </w:rPr>
        <w:t xml:space="preserve"> in the fume hood.</w:t>
      </w:r>
    </w:p>
    <w:p w14:paraId="7C8F262B" w14:textId="77777777" w:rsidR="00790955" w:rsidRPr="00790955" w:rsidRDefault="00790955" w:rsidP="00790955">
      <w:pPr>
        <w:rPr>
          <w:rFonts w:ascii="Times New Roman" w:eastAsia="Times New Roman" w:hAnsi="Times New Roman" w:cs="Times New Roman"/>
          <w:bCs/>
          <w:sz w:val="24"/>
          <w:szCs w:val="24"/>
        </w:rPr>
      </w:pPr>
    </w:p>
    <w:p w14:paraId="5CCD98D8" w14:textId="6A1BBFD3" w:rsidR="00BD4AC7" w:rsidRDefault="00833169" w:rsidP="00BD4AC7">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Blow condensed air onto the </w:t>
      </w:r>
      <w:r w:rsidR="00917CDA">
        <w:rPr>
          <w:rFonts w:ascii="Times New Roman" w:eastAsia="Times New Roman" w:hAnsi="Times New Roman" w:cs="Times New Roman"/>
          <w:bCs/>
          <w:sz w:val="24"/>
          <w:szCs w:val="24"/>
        </w:rPr>
        <w:t xml:space="preserve">wafer surface at an angle in sweeping </w:t>
      </w:r>
      <w:r w:rsidR="0063076C">
        <w:rPr>
          <w:rFonts w:ascii="Times New Roman" w:eastAsia="Times New Roman" w:hAnsi="Times New Roman" w:cs="Times New Roman"/>
          <w:bCs/>
          <w:sz w:val="24"/>
          <w:szCs w:val="24"/>
        </w:rPr>
        <w:t>motions.</w:t>
      </w:r>
    </w:p>
    <w:p w14:paraId="102862AE" w14:textId="77777777" w:rsidR="00790955" w:rsidRPr="00790955" w:rsidRDefault="00790955" w:rsidP="00790955">
      <w:pPr>
        <w:rPr>
          <w:rFonts w:ascii="Times New Roman" w:eastAsia="Times New Roman" w:hAnsi="Times New Roman" w:cs="Times New Roman"/>
          <w:bCs/>
          <w:sz w:val="24"/>
          <w:szCs w:val="24"/>
        </w:rPr>
      </w:pPr>
    </w:p>
    <w:p w14:paraId="63924389" w14:textId="42A5A13A" w:rsidR="0059181C" w:rsidRDefault="0059181C" w:rsidP="00BD4AC7">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Hard Bake the wafer on a hot plate at 200</w:t>
      </w:r>
      <w:r w:rsidR="008D7BCF">
        <w:rPr>
          <w:rFonts w:ascii="Times New Roman" w:eastAsia="Times New Roman" w:hAnsi="Times New Roman" w:cs="Times New Roman"/>
          <w:bCs/>
          <w:sz w:val="24"/>
          <w:szCs w:val="24"/>
        </w:rPr>
        <w:t xml:space="preserve">˚C </w:t>
      </w:r>
      <w:r>
        <w:rPr>
          <w:rFonts w:ascii="Times New Roman" w:eastAsia="Times New Roman" w:hAnsi="Times New Roman" w:cs="Times New Roman"/>
          <w:bCs/>
          <w:sz w:val="24"/>
          <w:szCs w:val="24"/>
        </w:rPr>
        <w:t>for 10 minutes</w:t>
      </w:r>
    </w:p>
    <w:p w14:paraId="744955E3" w14:textId="77777777" w:rsidR="00790955" w:rsidRPr="00790955" w:rsidRDefault="00790955" w:rsidP="00790955">
      <w:pPr>
        <w:rPr>
          <w:rFonts w:ascii="Times New Roman" w:eastAsia="Times New Roman" w:hAnsi="Times New Roman" w:cs="Times New Roman"/>
          <w:bCs/>
          <w:sz w:val="24"/>
          <w:szCs w:val="24"/>
        </w:rPr>
      </w:pPr>
    </w:p>
    <w:p w14:paraId="15579864" w14:textId="20A27F95" w:rsidR="0059181C" w:rsidRDefault="00024C23" w:rsidP="0059181C">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While Baking, clean fume hood</w:t>
      </w:r>
    </w:p>
    <w:p w14:paraId="06CC799B" w14:textId="149FEDD4" w:rsidR="00024C23" w:rsidRDefault="00024C23" w:rsidP="00024C23">
      <w:pPr>
        <w:pStyle w:val="ListParagraph"/>
        <w:numPr>
          <w:ilvl w:val="1"/>
          <w:numId w:val="4"/>
        </w:numPr>
        <w:rPr>
          <w:rFonts w:ascii="Times New Roman" w:eastAsia="Times New Roman" w:hAnsi="Times New Roman" w:cs="Times New Roman"/>
          <w:bCs/>
          <w:i/>
          <w:iCs/>
          <w:sz w:val="24"/>
          <w:szCs w:val="24"/>
        </w:rPr>
      </w:pPr>
      <w:r w:rsidRPr="008D7BCF">
        <w:rPr>
          <w:rFonts w:ascii="Times New Roman" w:eastAsia="Times New Roman" w:hAnsi="Times New Roman" w:cs="Times New Roman"/>
          <w:bCs/>
          <w:i/>
          <w:iCs/>
          <w:sz w:val="24"/>
          <w:szCs w:val="24"/>
        </w:rPr>
        <w:t xml:space="preserve">Dump SU-8 developer and SU-8 developer/IPA solutions into </w:t>
      </w:r>
      <w:r w:rsidR="008D7BCF" w:rsidRPr="008D7BCF">
        <w:rPr>
          <w:rFonts w:ascii="Times New Roman" w:eastAsia="Times New Roman" w:hAnsi="Times New Roman" w:cs="Times New Roman"/>
          <w:bCs/>
          <w:i/>
          <w:iCs/>
          <w:sz w:val="24"/>
          <w:szCs w:val="24"/>
        </w:rPr>
        <w:t>satellite</w:t>
      </w:r>
      <w:r w:rsidRPr="008D7BCF">
        <w:rPr>
          <w:rFonts w:ascii="Times New Roman" w:eastAsia="Times New Roman" w:hAnsi="Times New Roman" w:cs="Times New Roman"/>
          <w:bCs/>
          <w:i/>
          <w:iCs/>
          <w:sz w:val="24"/>
          <w:szCs w:val="24"/>
        </w:rPr>
        <w:t xml:space="preserve"> waste</w:t>
      </w:r>
      <w:r w:rsidR="004B4192" w:rsidRPr="008D7BCF">
        <w:rPr>
          <w:rFonts w:ascii="Times New Roman" w:eastAsia="Times New Roman" w:hAnsi="Times New Roman" w:cs="Times New Roman"/>
          <w:bCs/>
          <w:i/>
          <w:iCs/>
          <w:sz w:val="24"/>
          <w:szCs w:val="24"/>
        </w:rPr>
        <w:t xml:space="preserve"> found under fume hood. Refer to “SU-8 </w:t>
      </w:r>
      <w:r w:rsidR="008D7BCF" w:rsidRPr="008D7BCF">
        <w:rPr>
          <w:rFonts w:ascii="Times New Roman" w:eastAsia="Times New Roman" w:hAnsi="Times New Roman" w:cs="Times New Roman"/>
          <w:bCs/>
          <w:i/>
          <w:iCs/>
          <w:sz w:val="24"/>
          <w:szCs w:val="24"/>
        </w:rPr>
        <w:t>Photoresist</w:t>
      </w:r>
      <w:r w:rsidR="004B4192" w:rsidRPr="008D7BCF">
        <w:rPr>
          <w:rFonts w:ascii="Times New Roman" w:eastAsia="Times New Roman" w:hAnsi="Times New Roman" w:cs="Times New Roman"/>
          <w:bCs/>
          <w:i/>
          <w:iCs/>
          <w:sz w:val="24"/>
          <w:szCs w:val="24"/>
        </w:rPr>
        <w:t xml:space="preserve"> processing” protocol for proper labeling </w:t>
      </w:r>
      <w:r w:rsidR="006C7302" w:rsidRPr="008D7BCF">
        <w:rPr>
          <w:rFonts w:ascii="Times New Roman" w:eastAsia="Times New Roman" w:hAnsi="Times New Roman" w:cs="Times New Roman"/>
          <w:bCs/>
          <w:i/>
          <w:iCs/>
          <w:sz w:val="24"/>
          <w:szCs w:val="24"/>
        </w:rPr>
        <w:t xml:space="preserve">and </w:t>
      </w:r>
      <w:r w:rsidR="008D7BCF" w:rsidRPr="008D7BCF">
        <w:rPr>
          <w:rFonts w:ascii="Times New Roman" w:eastAsia="Times New Roman" w:hAnsi="Times New Roman" w:cs="Times New Roman"/>
          <w:bCs/>
          <w:i/>
          <w:iCs/>
          <w:sz w:val="24"/>
          <w:szCs w:val="24"/>
        </w:rPr>
        <w:t>accumulation</w:t>
      </w:r>
      <w:r w:rsidR="006C7302" w:rsidRPr="008D7BCF">
        <w:rPr>
          <w:rFonts w:ascii="Times New Roman" w:eastAsia="Times New Roman" w:hAnsi="Times New Roman" w:cs="Times New Roman"/>
          <w:bCs/>
          <w:i/>
          <w:iCs/>
          <w:sz w:val="24"/>
          <w:szCs w:val="24"/>
        </w:rPr>
        <w:t xml:space="preserve"> </w:t>
      </w:r>
      <w:r w:rsidR="008D7BCF" w:rsidRPr="008D7BCF">
        <w:rPr>
          <w:rFonts w:ascii="Times New Roman" w:eastAsia="Times New Roman" w:hAnsi="Times New Roman" w:cs="Times New Roman"/>
          <w:bCs/>
          <w:i/>
          <w:iCs/>
          <w:sz w:val="24"/>
          <w:szCs w:val="24"/>
        </w:rPr>
        <w:t>vessel</w:t>
      </w:r>
      <w:r w:rsidR="006C7302" w:rsidRPr="008D7BCF">
        <w:rPr>
          <w:rFonts w:ascii="Times New Roman" w:eastAsia="Times New Roman" w:hAnsi="Times New Roman" w:cs="Times New Roman"/>
          <w:bCs/>
          <w:i/>
          <w:iCs/>
          <w:sz w:val="24"/>
          <w:szCs w:val="24"/>
        </w:rPr>
        <w:t xml:space="preserve"> for this solution. </w:t>
      </w:r>
    </w:p>
    <w:p w14:paraId="2A18260B" w14:textId="77777777" w:rsidR="00790955" w:rsidRPr="00790955" w:rsidRDefault="00790955" w:rsidP="00790955">
      <w:pPr>
        <w:rPr>
          <w:rFonts w:ascii="Times New Roman" w:eastAsia="Times New Roman" w:hAnsi="Times New Roman" w:cs="Times New Roman"/>
          <w:bCs/>
          <w:i/>
          <w:iCs/>
          <w:sz w:val="24"/>
          <w:szCs w:val="24"/>
        </w:rPr>
      </w:pPr>
    </w:p>
    <w:p w14:paraId="4D680DCB" w14:textId="0C3C0905" w:rsidR="006C7302" w:rsidRDefault="006C7302" w:rsidP="006C7302">
      <w:pPr>
        <w:pStyle w:val="ListParagraph"/>
        <w:numPr>
          <w:ilvl w:val="0"/>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After baking, </w:t>
      </w:r>
      <w:r w:rsidR="00361F70">
        <w:rPr>
          <w:rFonts w:ascii="Times New Roman" w:eastAsia="Times New Roman" w:hAnsi="Times New Roman" w:cs="Times New Roman"/>
          <w:bCs/>
          <w:sz w:val="24"/>
          <w:szCs w:val="24"/>
        </w:rPr>
        <w:t xml:space="preserve">transfer wafer to </w:t>
      </w:r>
      <w:r w:rsidR="008D7BCF">
        <w:rPr>
          <w:rFonts w:ascii="Times New Roman" w:eastAsia="Times New Roman" w:hAnsi="Times New Roman" w:cs="Times New Roman"/>
          <w:bCs/>
          <w:sz w:val="24"/>
          <w:szCs w:val="24"/>
        </w:rPr>
        <w:t>napkin</w:t>
      </w:r>
      <w:r w:rsidR="00361F70">
        <w:rPr>
          <w:rFonts w:ascii="Times New Roman" w:eastAsia="Times New Roman" w:hAnsi="Times New Roman" w:cs="Times New Roman"/>
          <w:bCs/>
          <w:sz w:val="24"/>
          <w:szCs w:val="24"/>
        </w:rPr>
        <w:t xml:space="preserve"> lined plastic petri dish and plasma clean in RIE</w:t>
      </w:r>
    </w:p>
    <w:p w14:paraId="47288854" w14:textId="5E6A2B9F" w:rsidR="00361F70" w:rsidRDefault="00361F70" w:rsidP="00361F70">
      <w:pPr>
        <w:pStyle w:val="ListParagraph"/>
        <w:numPr>
          <w:ilvl w:val="1"/>
          <w:numId w:val="4"/>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Parameters: 100% Oxygen, 200 W Power, 30s clean time, 80mT base pressure)</w:t>
      </w:r>
    </w:p>
    <w:p w14:paraId="19BC1C92" w14:textId="44236AB3" w:rsidR="00410C5A" w:rsidRPr="008D7BCF" w:rsidRDefault="00410C5A" w:rsidP="00361F70">
      <w:pPr>
        <w:pStyle w:val="ListParagraph"/>
        <w:numPr>
          <w:ilvl w:val="1"/>
          <w:numId w:val="4"/>
        </w:numPr>
        <w:rPr>
          <w:rFonts w:ascii="Times New Roman" w:eastAsia="Times New Roman" w:hAnsi="Times New Roman" w:cs="Times New Roman"/>
          <w:bCs/>
          <w:sz w:val="24"/>
          <w:szCs w:val="24"/>
          <w:highlight w:val="red"/>
        </w:rPr>
      </w:pPr>
      <w:r w:rsidRPr="008D7BCF">
        <w:rPr>
          <w:rFonts w:ascii="Times New Roman" w:eastAsia="Times New Roman" w:hAnsi="Times New Roman" w:cs="Times New Roman"/>
          <w:bCs/>
          <w:sz w:val="24"/>
          <w:szCs w:val="24"/>
          <w:highlight w:val="red"/>
        </w:rPr>
        <w:t xml:space="preserve">Final Results can be seen in figure </w:t>
      </w:r>
      <w:r w:rsidR="008D7BCF" w:rsidRPr="008D7BCF">
        <w:rPr>
          <w:rFonts w:ascii="Times New Roman" w:eastAsia="Times New Roman" w:hAnsi="Times New Roman" w:cs="Times New Roman"/>
          <w:bCs/>
          <w:sz w:val="24"/>
          <w:szCs w:val="24"/>
          <w:highlight w:val="red"/>
        </w:rPr>
        <w:t>10B</w:t>
      </w:r>
    </w:p>
    <w:p w14:paraId="2F934CC5" w14:textId="77777777" w:rsidR="001256A6" w:rsidRDefault="001256A6" w:rsidP="001256A6">
      <w:pPr>
        <w:rPr>
          <w:rFonts w:ascii="Times New Roman" w:eastAsia="Times New Roman" w:hAnsi="Times New Roman" w:cs="Times New Roman"/>
          <w:bCs/>
          <w:sz w:val="24"/>
          <w:szCs w:val="24"/>
        </w:rPr>
      </w:pPr>
    </w:p>
    <w:p w14:paraId="69F83E63" w14:textId="587A8F6B" w:rsidR="001256A6" w:rsidRDefault="001256A6" w:rsidP="001256A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Nickel Etching (Currently Developing in Lab)</w:t>
      </w:r>
    </w:p>
    <w:p w14:paraId="0BD541C3" w14:textId="756BB14A" w:rsidR="00D11856" w:rsidRDefault="00D11856" w:rsidP="001256A6">
      <w:pPr>
        <w:rPr>
          <w:rFonts w:ascii="Times New Roman" w:eastAsia="Times New Roman" w:hAnsi="Times New Roman" w:cs="Times New Roman"/>
          <w:bCs/>
          <w:sz w:val="24"/>
          <w:szCs w:val="24"/>
          <w:lang w:val="en-US"/>
        </w:rPr>
      </w:pPr>
      <w:r w:rsidRPr="00D11856">
        <w:rPr>
          <w:rFonts w:ascii="Times New Roman" w:eastAsia="Times New Roman" w:hAnsi="Times New Roman" w:cs="Times New Roman"/>
          <w:bCs/>
          <w:sz w:val="24"/>
          <w:szCs w:val="24"/>
          <w:lang w:val="en-US"/>
        </w:rPr>
        <w:t>**Refer to “TFB Nickel Etchan</w:t>
      </w:r>
      <w:r>
        <w:rPr>
          <w:rFonts w:ascii="Times New Roman" w:eastAsia="Times New Roman" w:hAnsi="Times New Roman" w:cs="Times New Roman"/>
          <w:bCs/>
          <w:sz w:val="24"/>
          <w:szCs w:val="24"/>
          <w:lang w:val="en-US"/>
        </w:rPr>
        <w:t xml:space="preserve">t” protocol regardless!! Highly volatile, </w:t>
      </w:r>
      <w:r w:rsidR="00902755">
        <w:rPr>
          <w:rFonts w:ascii="Times New Roman" w:eastAsia="Times New Roman" w:hAnsi="Times New Roman" w:cs="Times New Roman"/>
          <w:bCs/>
          <w:sz w:val="24"/>
          <w:szCs w:val="24"/>
          <w:lang w:val="en-US"/>
        </w:rPr>
        <w:t>corrosive</w:t>
      </w:r>
      <w:r>
        <w:rPr>
          <w:rFonts w:ascii="Times New Roman" w:eastAsia="Times New Roman" w:hAnsi="Times New Roman" w:cs="Times New Roman"/>
          <w:bCs/>
          <w:sz w:val="24"/>
          <w:szCs w:val="24"/>
          <w:lang w:val="en-US"/>
        </w:rPr>
        <w:t xml:space="preserve">, and toxic chemical and requires </w:t>
      </w:r>
      <w:r w:rsidR="00350DA3">
        <w:rPr>
          <w:rFonts w:ascii="Times New Roman" w:eastAsia="Times New Roman" w:hAnsi="Times New Roman" w:cs="Times New Roman"/>
          <w:bCs/>
          <w:sz w:val="24"/>
          <w:szCs w:val="24"/>
          <w:lang w:val="en-US"/>
        </w:rPr>
        <w:t>heavy protection and very special disposal***</w:t>
      </w:r>
    </w:p>
    <w:p w14:paraId="0303E8FC" w14:textId="1561B7D2" w:rsidR="003F0C97" w:rsidRDefault="003F0C97" w:rsidP="001256A6">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**Only work in Special “Acids/Bases Fume Hood”</w:t>
      </w:r>
      <w:r w:rsidR="007A42B8">
        <w:rPr>
          <w:rFonts w:ascii="Times New Roman" w:eastAsia="Times New Roman" w:hAnsi="Times New Roman" w:cs="Times New Roman"/>
          <w:bCs/>
          <w:sz w:val="24"/>
          <w:szCs w:val="24"/>
          <w:lang w:val="en-US"/>
        </w:rPr>
        <w:t xml:space="preserve"> with proper PPE</w:t>
      </w:r>
      <w:r>
        <w:rPr>
          <w:rFonts w:ascii="Times New Roman" w:eastAsia="Times New Roman" w:hAnsi="Times New Roman" w:cs="Times New Roman"/>
          <w:bCs/>
          <w:sz w:val="24"/>
          <w:szCs w:val="24"/>
          <w:lang w:val="en-US"/>
        </w:rPr>
        <w:t>**</w:t>
      </w:r>
    </w:p>
    <w:p w14:paraId="31E1250E" w14:textId="2E75A5E7" w:rsidR="00350DA3" w:rsidRDefault="00350DA3" w:rsidP="001256A6">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**Always work with a partner or have someone know you are currently </w:t>
      </w:r>
      <w:r w:rsidR="003F0C97">
        <w:rPr>
          <w:rFonts w:ascii="Times New Roman" w:eastAsia="Times New Roman" w:hAnsi="Times New Roman" w:cs="Times New Roman"/>
          <w:bCs/>
          <w:sz w:val="24"/>
          <w:szCs w:val="24"/>
          <w:lang w:val="en-US"/>
        </w:rPr>
        <w:t>working with this solution. J</w:t>
      </w:r>
      <w:r>
        <w:rPr>
          <w:rFonts w:ascii="Times New Roman" w:eastAsia="Times New Roman" w:hAnsi="Times New Roman" w:cs="Times New Roman"/>
          <w:bCs/>
          <w:sz w:val="24"/>
          <w:szCs w:val="24"/>
          <w:lang w:val="en-US"/>
        </w:rPr>
        <w:t xml:space="preserve">ust in case something goes wrong, someone is </w:t>
      </w:r>
      <w:r w:rsidR="00902755">
        <w:rPr>
          <w:rFonts w:ascii="Times New Roman" w:eastAsia="Times New Roman" w:hAnsi="Times New Roman" w:cs="Times New Roman"/>
          <w:bCs/>
          <w:sz w:val="24"/>
          <w:szCs w:val="24"/>
          <w:lang w:val="en-US"/>
        </w:rPr>
        <w:t>available</w:t>
      </w:r>
      <w:r>
        <w:rPr>
          <w:rFonts w:ascii="Times New Roman" w:eastAsia="Times New Roman" w:hAnsi="Times New Roman" w:cs="Times New Roman"/>
          <w:bCs/>
          <w:sz w:val="24"/>
          <w:szCs w:val="24"/>
          <w:lang w:val="en-US"/>
        </w:rPr>
        <w:t xml:space="preserve"> to call for help***</w:t>
      </w:r>
    </w:p>
    <w:p w14:paraId="75F9FD2D" w14:textId="77777777" w:rsidR="00346194" w:rsidRPr="00D11856" w:rsidRDefault="00346194" w:rsidP="001256A6">
      <w:pPr>
        <w:rPr>
          <w:rFonts w:ascii="Times New Roman" w:eastAsia="Times New Roman" w:hAnsi="Times New Roman" w:cs="Times New Roman"/>
          <w:bCs/>
          <w:sz w:val="24"/>
          <w:szCs w:val="24"/>
          <w:lang w:val="en-US"/>
        </w:rPr>
      </w:pPr>
    </w:p>
    <w:p w14:paraId="3C7A4A54" w14:textId="3F7D662F" w:rsidR="007A42B8" w:rsidRDefault="007A42B8" w:rsidP="001256A6">
      <w:pPr>
        <w:pStyle w:val="ListParagraph"/>
        <w:numPr>
          <w:ilvl w:val="0"/>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Fill a 1000mL beaker </w:t>
      </w:r>
      <w:r w:rsidR="00902755">
        <w:rPr>
          <w:rFonts w:ascii="Times New Roman" w:eastAsia="Times New Roman" w:hAnsi="Times New Roman" w:cs="Times New Roman"/>
          <w:bCs/>
          <w:sz w:val="24"/>
          <w:szCs w:val="24"/>
        </w:rPr>
        <w:t>with deionized water for each wafer you are processing.</w:t>
      </w:r>
    </w:p>
    <w:p w14:paraId="6D3C2CC1" w14:textId="19FB8B3B" w:rsidR="001256A6" w:rsidRDefault="001256A6" w:rsidP="001256A6">
      <w:pPr>
        <w:pStyle w:val="ListParagraph"/>
        <w:numPr>
          <w:ilvl w:val="0"/>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Using TFB </w:t>
      </w:r>
      <w:r w:rsidR="00D11856">
        <w:rPr>
          <w:rFonts w:ascii="Times New Roman" w:eastAsia="Times New Roman" w:hAnsi="Times New Roman" w:cs="Times New Roman"/>
          <w:bCs/>
          <w:sz w:val="24"/>
          <w:szCs w:val="24"/>
        </w:rPr>
        <w:t>Nickel Etchant solution, fill a glass petri dish half full</w:t>
      </w:r>
      <w:r w:rsidR="007A42B8">
        <w:rPr>
          <w:rFonts w:ascii="Times New Roman" w:eastAsia="Times New Roman" w:hAnsi="Times New Roman" w:cs="Times New Roman"/>
          <w:bCs/>
          <w:sz w:val="24"/>
          <w:szCs w:val="24"/>
        </w:rPr>
        <w:t xml:space="preserve"> and place onto </w:t>
      </w:r>
      <w:r w:rsidR="00E8155F">
        <w:rPr>
          <w:rFonts w:ascii="Times New Roman" w:eastAsia="Times New Roman" w:hAnsi="Times New Roman" w:cs="Times New Roman"/>
          <w:bCs/>
          <w:sz w:val="24"/>
          <w:szCs w:val="24"/>
        </w:rPr>
        <w:t>a hot plate set to 40</w:t>
      </w:r>
      <w:r w:rsidR="00346194">
        <w:rPr>
          <w:rFonts w:ascii="Times New Roman" w:eastAsia="Times New Roman" w:hAnsi="Times New Roman" w:cs="Times New Roman"/>
          <w:bCs/>
          <w:sz w:val="24"/>
          <w:szCs w:val="24"/>
        </w:rPr>
        <w:t>˚C.</w:t>
      </w:r>
    </w:p>
    <w:p w14:paraId="279A8AE7" w14:textId="317085B0" w:rsidR="00117DD1" w:rsidRPr="00117DD1" w:rsidRDefault="00117DD1" w:rsidP="00117DD1">
      <w:pPr>
        <w:pStyle w:val="ListParagraph"/>
        <w:numPr>
          <w:ilvl w:val="1"/>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Hold tweezers in DI water for at least 5 </w:t>
      </w:r>
      <w:r w:rsidR="00346194">
        <w:rPr>
          <w:rFonts w:ascii="Times New Roman" w:eastAsia="Times New Roman" w:hAnsi="Times New Roman" w:cs="Times New Roman"/>
          <w:bCs/>
          <w:sz w:val="24"/>
          <w:szCs w:val="24"/>
        </w:rPr>
        <w:t>minutes.</w:t>
      </w:r>
    </w:p>
    <w:p w14:paraId="2DF5E409" w14:textId="521FAD15" w:rsidR="00E8155F" w:rsidRDefault="00E8155F" w:rsidP="001256A6">
      <w:pPr>
        <w:pStyle w:val="ListParagraph"/>
        <w:numPr>
          <w:ilvl w:val="0"/>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Carefully place </w:t>
      </w:r>
      <w:r w:rsidR="00E1155E">
        <w:rPr>
          <w:rFonts w:ascii="Times New Roman" w:eastAsia="Times New Roman" w:hAnsi="Times New Roman" w:cs="Times New Roman"/>
          <w:bCs/>
          <w:sz w:val="24"/>
          <w:szCs w:val="24"/>
        </w:rPr>
        <w:t>wafer into glass petri dish using tweezers and leave to soak until lift off (</w:t>
      </w:r>
      <w:r w:rsidR="00741748">
        <w:rPr>
          <w:rFonts w:ascii="Times New Roman" w:eastAsia="Times New Roman" w:hAnsi="Times New Roman" w:cs="Times New Roman"/>
          <w:bCs/>
          <w:sz w:val="24"/>
          <w:szCs w:val="24"/>
        </w:rPr>
        <w:t xml:space="preserve">come and check on the device every 1-2 hours for ~6 hours) </w:t>
      </w:r>
    </w:p>
    <w:p w14:paraId="7ECD2710" w14:textId="4F65EF3E" w:rsidR="00117DD1" w:rsidRDefault="00117DD1" w:rsidP="001256A6">
      <w:pPr>
        <w:pStyle w:val="ListParagraph"/>
        <w:numPr>
          <w:ilvl w:val="0"/>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Carefully remove the </w:t>
      </w:r>
      <w:r w:rsidR="001525AA">
        <w:rPr>
          <w:rFonts w:ascii="Times New Roman" w:eastAsia="Times New Roman" w:hAnsi="Times New Roman" w:cs="Times New Roman"/>
          <w:bCs/>
          <w:sz w:val="24"/>
          <w:szCs w:val="24"/>
        </w:rPr>
        <w:t>lifted off layer using a swab and gently place in DI water to rinse</w:t>
      </w:r>
      <w:r w:rsidR="008A3526">
        <w:rPr>
          <w:rFonts w:ascii="Times New Roman" w:eastAsia="Times New Roman" w:hAnsi="Times New Roman" w:cs="Times New Roman"/>
          <w:bCs/>
          <w:sz w:val="24"/>
          <w:szCs w:val="24"/>
        </w:rPr>
        <w:t xml:space="preserve"> for at least 5 </w:t>
      </w:r>
      <w:r w:rsidR="00831D1C">
        <w:rPr>
          <w:rFonts w:ascii="Times New Roman" w:eastAsia="Times New Roman" w:hAnsi="Times New Roman" w:cs="Times New Roman"/>
          <w:bCs/>
          <w:sz w:val="24"/>
          <w:szCs w:val="24"/>
        </w:rPr>
        <w:t>minutes.</w:t>
      </w:r>
    </w:p>
    <w:p w14:paraId="1D7C0D4C" w14:textId="5C760A8F" w:rsidR="001525AA" w:rsidRDefault="001525AA" w:rsidP="001256A6">
      <w:pPr>
        <w:pStyle w:val="ListParagraph"/>
        <w:numPr>
          <w:ilvl w:val="0"/>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Store layer in DI water in a separate </w:t>
      </w:r>
      <w:r w:rsidR="00831D1C">
        <w:rPr>
          <w:rFonts w:ascii="Times New Roman" w:eastAsia="Times New Roman" w:hAnsi="Times New Roman" w:cs="Times New Roman"/>
          <w:bCs/>
          <w:sz w:val="24"/>
          <w:szCs w:val="24"/>
        </w:rPr>
        <w:t>Tupperware</w:t>
      </w:r>
      <w:r w:rsidR="008A3526">
        <w:rPr>
          <w:rFonts w:ascii="Times New Roman" w:eastAsia="Times New Roman" w:hAnsi="Times New Roman" w:cs="Times New Roman"/>
          <w:bCs/>
          <w:sz w:val="24"/>
          <w:szCs w:val="24"/>
        </w:rPr>
        <w:t xml:space="preserve"> container then properly clean up following </w:t>
      </w:r>
      <w:r w:rsidR="00831D1C">
        <w:rPr>
          <w:rFonts w:ascii="Times New Roman" w:eastAsia="Times New Roman" w:hAnsi="Times New Roman" w:cs="Times New Roman"/>
          <w:bCs/>
          <w:sz w:val="24"/>
          <w:szCs w:val="24"/>
        </w:rPr>
        <w:t>lab protocol.</w:t>
      </w:r>
    </w:p>
    <w:p w14:paraId="69C86C4E" w14:textId="44966682" w:rsidR="00831D1C" w:rsidRDefault="00831D1C" w:rsidP="001256A6">
      <w:pPr>
        <w:pStyle w:val="ListParagraph"/>
        <w:numPr>
          <w:ilvl w:val="0"/>
          <w:numId w:val="5"/>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Wash hands afterwards in nearby bathroom</w:t>
      </w:r>
    </w:p>
    <w:p w14:paraId="781D377C" w14:textId="77777777" w:rsidR="008B127D" w:rsidRDefault="008B12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9493DDC" w14:textId="77777777" w:rsidR="00623492" w:rsidRDefault="0062349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w:t>
      </w:r>
    </w:p>
    <w:p w14:paraId="24C81451" w14:textId="5F38190C" w:rsidR="00623492" w:rsidRDefault="648A697F">
      <w:pPr>
        <w:rPr>
          <w:rFonts w:ascii="Times New Roman" w:eastAsia="Times New Roman" w:hAnsi="Times New Roman" w:cs="Times New Roman"/>
          <w:b/>
          <w:bCs/>
          <w:sz w:val="24"/>
          <w:szCs w:val="24"/>
        </w:rPr>
      </w:pPr>
      <w:r w:rsidRPr="61718B5D">
        <w:rPr>
          <w:rFonts w:ascii="Times New Roman" w:eastAsia="Times New Roman" w:hAnsi="Times New Roman" w:cs="Times New Roman"/>
          <w:b/>
          <w:bCs/>
          <w:sz w:val="24"/>
          <w:szCs w:val="24"/>
        </w:rPr>
        <w:t>Tissue Culture</w:t>
      </w:r>
      <w:r w:rsidR="004D62A7">
        <w:rPr>
          <w:rFonts w:ascii="Times New Roman" w:eastAsia="Times New Roman" w:hAnsi="Times New Roman" w:cs="Times New Roman"/>
          <w:b/>
          <w:bCs/>
          <w:sz w:val="24"/>
          <w:szCs w:val="24"/>
        </w:rPr>
        <w:t xml:space="preserve"> Methods</w:t>
      </w:r>
    </w:p>
    <w:p w14:paraId="7429128E" w14:textId="77777777" w:rsidR="004D62A7" w:rsidRDefault="004D62A7">
      <w:pPr>
        <w:rPr>
          <w:rFonts w:ascii="Times New Roman" w:eastAsia="Times New Roman" w:hAnsi="Times New Roman" w:cs="Times New Roman"/>
          <w:b/>
          <w:sz w:val="24"/>
          <w:szCs w:val="24"/>
        </w:rPr>
      </w:pPr>
    </w:p>
    <w:p w14:paraId="2112FA11" w14:textId="5E1B99E8"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MEF Media:</w:t>
      </w:r>
    </w:p>
    <w:p w14:paraId="2A5371E5" w14:textId="2AABB57C"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•500mL DMEM + Glutamax (Gibco #10569)</w:t>
      </w:r>
    </w:p>
    <w:p w14:paraId="3334BA87" w14:textId="185E0D6C"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•50mL heat-inactivated FBS</w:t>
      </w:r>
    </w:p>
    <w:p w14:paraId="419C5DE8" w14:textId="6B35A4A0"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•5mL Anti-Anti (Gibco #152400)</w:t>
      </w:r>
    </w:p>
    <w:p w14:paraId="03245D86" w14:textId="0003A974"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 </w:t>
      </w:r>
    </w:p>
    <w:p w14:paraId="3A0E3C4A" w14:textId="497479BE" w:rsidR="4DF984B8" w:rsidRPr="00F00C15" w:rsidRDefault="4DF984B8" w:rsidP="61718B5D">
      <w:pPr>
        <w:rPr>
          <w:rFonts w:ascii="Times New Roman" w:eastAsia="Times New Roman" w:hAnsi="Times New Roman" w:cs="Times New Roman"/>
          <w:i/>
          <w:iCs/>
          <w:sz w:val="24"/>
          <w:szCs w:val="24"/>
        </w:rPr>
      </w:pPr>
      <w:r w:rsidRPr="00F00C15">
        <w:rPr>
          <w:rFonts w:ascii="Times New Roman" w:eastAsia="Times New Roman" w:hAnsi="Times New Roman" w:cs="Times New Roman"/>
          <w:i/>
          <w:iCs/>
          <w:sz w:val="24"/>
          <w:szCs w:val="24"/>
        </w:rPr>
        <w:t xml:space="preserve">MEFS should only be passaged up to P5. Monitor morphology and proliferation rate. MEFs need to be healthy and actively dividing before inactivation process for subsequent use as a feeder layer. Inactivated MEF plates may be used between D1-6 post-plating before plating with hiNSCs. Ideally, inactivate MEFs the day of seeding hiINSCs. </w:t>
      </w:r>
    </w:p>
    <w:p w14:paraId="464CD380" w14:textId="2BD7268B"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 </w:t>
      </w:r>
    </w:p>
    <w:p w14:paraId="2AFF9A58" w14:textId="09EF297C" w:rsidR="4DF984B8" w:rsidRPr="004D62A7" w:rsidRDefault="4DF984B8" w:rsidP="61718B5D">
      <w:pPr>
        <w:rPr>
          <w:rFonts w:ascii="Times New Roman" w:eastAsia="Times New Roman" w:hAnsi="Times New Roman" w:cs="Times New Roman"/>
          <w:b/>
          <w:bCs/>
          <w:sz w:val="24"/>
          <w:szCs w:val="24"/>
        </w:rPr>
      </w:pPr>
      <w:r w:rsidRPr="004D62A7">
        <w:rPr>
          <w:rFonts w:ascii="Times New Roman" w:eastAsia="Times New Roman" w:hAnsi="Times New Roman" w:cs="Times New Roman"/>
          <w:b/>
          <w:bCs/>
          <w:sz w:val="24"/>
          <w:szCs w:val="24"/>
        </w:rPr>
        <w:t>Plating MEFs:</w:t>
      </w:r>
    </w:p>
    <w:p w14:paraId="5B65B62B" w14:textId="03F97767"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1.Using 0.2% Gelatin, coat two 15cm plates with 19mL diH2O and 1mL 0.2% Gelatin to make a 0.02% coating. Let the gelatin sit for at least 20 minutes.</w:t>
      </w:r>
    </w:p>
    <w:p w14:paraId="313323AA" w14:textId="146665D7"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2.While the plates are coating, thaw one vial of MEFs on ice. Once thawed, add MEFs into 5mL of MEF media in a 15mL conical tube and spin at 1000rpm for 5 min. </w:t>
      </w:r>
    </w:p>
    <w:p w14:paraId="5AD18E29" w14:textId="375D9E28"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3.Aspirate the supernatant and resuspend the pellet into 6/8 mL of media (some quantity that is easily divisible by 2). </w:t>
      </w:r>
    </w:p>
    <w:p w14:paraId="4E00D69A" w14:textId="1D892F16"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4.Once the plates are done coating, aspirate the solution and replace it with 15 mL of MEF media to each plate. Add in half of the MEF containing solution such that the total volume in the plate is close to 20mL. </w:t>
      </w:r>
    </w:p>
    <w:p w14:paraId="12BB5345" w14:textId="16879AB0"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5.Ensure the plates are well mixed and let them rest at room temperature for 20 min before placing in the 37C incubator. </w:t>
      </w:r>
    </w:p>
    <w:p w14:paraId="755CFB03" w14:textId="7FEB3A28" w:rsidR="4DF984B8" w:rsidRDefault="4DF984B8" w:rsidP="005206F2">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6.Change the media on the MEFs every 4 days (Mon/Thurs or Tues/Fri). Media should be room temperature before changing. </w:t>
      </w:r>
    </w:p>
    <w:p w14:paraId="2B6F3D5C" w14:textId="3F4B726D" w:rsidR="4DF984B8" w:rsidRPr="004D62A7" w:rsidRDefault="4DF984B8" w:rsidP="61718B5D">
      <w:pPr>
        <w:rPr>
          <w:rFonts w:ascii="Times New Roman" w:eastAsia="Times New Roman" w:hAnsi="Times New Roman" w:cs="Times New Roman"/>
          <w:b/>
          <w:bCs/>
          <w:sz w:val="24"/>
          <w:szCs w:val="24"/>
        </w:rPr>
      </w:pPr>
      <w:r w:rsidRPr="004D62A7">
        <w:rPr>
          <w:rFonts w:ascii="Times New Roman" w:eastAsia="Times New Roman" w:hAnsi="Times New Roman" w:cs="Times New Roman"/>
          <w:b/>
          <w:bCs/>
          <w:sz w:val="24"/>
          <w:szCs w:val="24"/>
        </w:rPr>
        <w:t>Splitting MEFs:</w:t>
      </w:r>
    </w:p>
    <w:p w14:paraId="65582154" w14:textId="68CA8107"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1.Once MEFs have reached approximately 80-85% confluency, they need to be split. Typically, for a large experiment, a good ratio is 2 plates to 8 plates and then to 16 plates. </w:t>
      </w:r>
    </w:p>
    <w:p w14:paraId="2A4B16AC" w14:textId="3BC4D909"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2.Aspirate the media off the plate and rinse each plate with 15mL of 1X PBS. Aspirate the 1X PBS off and add 3mL of 0.25% Trypsin-EDTA to coat the plate and place in the incubator for 2-3 minutes. </w:t>
      </w:r>
    </w:p>
    <w:p w14:paraId="009562FE" w14:textId="09C712E7"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lastRenderedPageBreak/>
        <w:t xml:space="preserve">3.After incubating, quench the trypsin with 6mL of media. Tap the plate on the sides a few times if the cells have not lifted. </w:t>
      </w:r>
    </w:p>
    <w:p w14:paraId="0159C9F2" w14:textId="352CD939" w:rsidR="4DF984B8" w:rsidRDefault="4DF984B8" w:rsidP="00F00C15">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4.Collect the cell containing solution into 15mL/50mL tubes and spin at 1000rpm for 5 min. Aspirate off the supernatant and resuspend in MEF media before re-plating onto pre-coated gelatin plates. </w:t>
      </w:r>
    </w:p>
    <w:p w14:paraId="7EFE502C" w14:textId="26D0F45B" w:rsidR="4DF984B8" w:rsidRDefault="4DF984B8" w:rsidP="004D62A7">
      <w:pPr>
        <w:spacing w:after="240"/>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5.Change the media on the MEFs every 4 days. </w:t>
      </w:r>
    </w:p>
    <w:p w14:paraId="60FFD048" w14:textId="36FD190C" w:rsidR="4DF984B8" w:rsidRPr="004D62A7" w:rsidRDefault="4DF984B8" w:rsidP="61718B5D">
      <w:pPr>
        <w:rPr>
          <w:rFonts w:ascii="Times New Roman" w:eastAsia="Times New Roman" w:hAnsi="Times New Roman" w:cs="Times New Roman"/>
          <w:b/>
          <w:bCs/>
          <w:sz w:val="24"/>
          <w:szCs w:val="24"/>
        </w:rPr>
      </w:pPr>
      <w:r w:rsidRPr="004D62A7">
        <w:rPr>
          <w:rFonts w:ascii="Times New Roman" w:eastAsia="Times New Roman" w:hAnsi="Times New Roman" w:cs="Times New Roman"/>
          <w:b/>
          <w:bCs/>
          <w:sz w:val="24"/>
          <w:szCs w:val="24"/>
        </w:rPr>
        <w:t xml:space="preserve">Inactivating MEFs: </w:t>
      </w:r>
    </w:p>
    <w:p w14:paraId="41157E05" w14:textId="2902C814"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1</w:t>
      </w:r>
      <w:r w:rsidR="004609B8">
        <w:rPr>
          <w:rFonts w:ascii="Times New Roman" w:eastAsia="Times New Roman" w:hAnsi="Times New Roman" w:cs="Times New Roman"/>
          <w:sz w:val="24"/>
          <w:szCs w:val="24"/>
        </w:rPr>
        <w:t xml:space="preserve">. </w:t>
      </w:r>
      <w:r w:rsidRPr="61718B5D">
        <w:rPr>
          <w:rFonts w:ascii="Times New Roman" w:eastAsia="Times New Roman" w:hAnsi="Times New Roman" w:cs="Times New Roman"/>
          <w:sz w:val="24"/>
          <w:szCs w:val="24"/>
        </w:rPr>
        <w:t xml:space="preserve">Once the MEFs have reached 90-95% confluency, they are ready to be inactivated to work as a feeder plate for the hINSCs. To inactivate, add 500uL of Mitomycin C solution to the plate, mix, and return to the incubator for 3 hours. </w:t>
      </w:r>
    </w:p>
    <w:p w14:paraId="16CC54BA" w14:textId="49BBC3E2" w:rsidR="4DF984B8" w:rsidRDefault="00DF6A9C" w:rsidP="00DF6A9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4DF984B8" w:rsidRPr="61718B5D">
        <w:rPr>
          <w:rFonts w:ascii="Times New Roman" w:eastAsia="Times New Roman" w:hAnsi="Times New Roman" w:cs="Times New Roman"/>
          <w:sz w:val="24"/>
          <w:szCs w:val="24"/>
        </w:rPr>
        <w:t>Mitomycin C (Millipore, #SF008)</w:t>
      </w:r>
    </w:p>
    <w:p w14:paraId="6D8524E4" w14:textId="77777777" w:rsidR="00DF6A9C" w:rsidRDefault="00DF6A9C" w:rsidP="00DF6A9C">
      <w:pPr>
        <w:ind w:firstLine="720"/>
        <w:rPr>
          <w:rFonts w:ascii="Times New Roman" w:eastAsia="Times New Roman" w:hAnsi="Times New Roman" w:cs="Times New Roman"/>
          <w:sz w:val="24"/>
          <w:szCs w:val="24"/>
        </w:rPr>
      </w:pPr>
    </w:p>
    <w:p w14:paraId="1E219457" w14:textId="6AC26EBF"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2.</w:t>
      </w:r>
      <w:r w:rsidR="004609B8">
        <w:rPr>
          <w:rFonts w:ascii="Times New Roman" w:eastAsia="Times New Roman" w:hAnsi="Times New Roman" w:cs="Times New Roman"/>
          <w:sz w:val="24"/>
          <w:szCs w:val="24"/>
        </w:rPr>
        <w:t xml:space="preserve"> </w:t>
      </w:r>
      <w:r w:rsidRPr="61718B5D">
        <w:rPr>
          <w:rFonts w:ascii="Times New Roman" w:eastAsia="Times New Roman" w:hAnsi="Times New Roman" w:cs="Times New Roman"/>
          <w:sz w:val="24"/>
          <w:szCs w:val="24"/>
        </w:rPr>
        <w:t xml:space="preserve">After 3 hours, aspirate off the media and rinse each plate 3 times with 1X PBS and re-add media to the plate or add INSCs and INSC media. </w:t>
      </w:r>
    </w:p>
    <w:p w14:paraId="0E0B3B77" w14:textId="11F19638"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 </w:t>
      </w:r>
    </w:p>
    <w:p w14:paraId="294BCB23" w14:textId="7FBD3E98" w:rsidR="4DF984B8" w:rsidRPr="004D62A7" w:rsidRDefault="4DF984B8" w:rsidP="61718B5D">
      <w:pPr>
        <w:rPr>
          <w:rFonts w:ascii="Times New Roman" w:eastAsia="Times New Roman" w:hAnsi="Times New Roman" w:cs="Times New Roman"/>
          <w:b/>
          <w:bCs/>
          <w:sz w:val="24"/>
          <w:szCs w:val="24"/>
        </w:rPr>
      </w:pPr>
      <w:r w:rsidRPr="004D62A7">
        <w:rPr>
          <w:rFonts w:ascii="Times New Roman" w:eastAsia="Times New Roman" w:hAnsi="Times New Roman" w:cs="Times New Roman"/>
          <w:b/>
          <w:bCs/>
          <w:sz w:val="24"/>
          <w:szCs w:val="24"/>
        </w:rPr>
        <w:t>Thawing and Culturing hiNSC:</w:t>
      </w:r>
    </w:p>
    <w:p w14:paraId="28143B47" w14:textId="267851F4"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Complete Media:</w:t>
      </w:r>
    </w:p>
    <w:p w14:paraId="7D226823" w14:textId="520546C1"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w:t>
      </w:r>
      <w:r>
        <w:tab/>
      </w:r>
      <w:r w:rsidRPr="61718B5D">
        <w:rPr>
          <w:rFonts w:ascii="Times New Roman" w:eastAsia="Times New Roman" w:hAnsi="Times New Roman" w:cs="Times New Roman"/>
          <w:sz w:val="24"/>
          <w:szCs w:val="24"/>
        </w:rPr>
        <w:t>KnockOut DMEM (Thermo Fisher, #10829-018) - 307.2mL</w:t>
      </w:r>
    </w:p>
    <w:p w14:paraId="074F544B" w14:textId="79A93355"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w:t>
      </w:r>
      <w:r>
        <w:tab/>
      </w:r>
      <w:r w:rsidRPr="61718B5D">
        <w:rPr>
          <w:rFonts w:ascii="Times New Roman" w:eastAsia="Times New Roman" w:hAnsi="Times New Roman" w:cs="Times New Roman"/>
          <w:sz w:val="24"/>
          <w:szCs w:val="24"/>
        </w:rPr>
        <w:t>GlutaMax (Thermo Fisher, #35050-061) - 4mL</w:t>
      </w:r>
    </w:p>
    <w:p w14:paraId="6D21BFA1" w14:textId="4B3661FC"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w:t>
      </w:r>
      <w:r>
        <w:tab/>
      </w:r>
      <w:r w:rsidRPr="61718B5D">
        <w:rPr>
          <w:rFonts w:ascii="Times New Roman" w:eastAsia="Times New Roman" w:hAnsi="Times New Roman" w:cs="Times New Roman"/>
          <w:sz w:val="24"/>
          <w:szCs w:val="24"/>
        </w:rPr>
        <w:t>KnockOut Serum (Thermo Fisher, #A1099202) - 80mL</w:t>
      </w:r>
    </w:p>
    <w:p w14:paraId="452AB974" w14:textId="426AD711"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w:t>
      </w:r>
      <w:r>
        <w:tab/>
      </w:r>
      <w:r w:rsidRPr="61718B5D">
        <w:rPr>
          <w:rFonts w:ascii="Times New Roman" w:eastAsia="Times New Roman" w:hAnsi="Times New Roman" w:cs="Times New Roman"/>
          <w:sz w:val="24"/>
          <w:szCs w:val="24"/>
        </w:rPr>
        <w:t>anti-Anti (Thermo Fisher, #15240-062) - 4mL</w:t>
      </w:r>
    </w:p>
    <w:p w14:paraId="47644B2B" w14:textId="46C1F39D"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w:t>
      </w:r>
      <w:r>
        <w:tab/>
      </w:r>
      <w:r w:rsidRPr="61718B5D">
        <w:rPr>
          <w:rFonts w:ascii="Times New Roman" w:eastAsia="Times New Roman" w:hAnsi="Times New Roman" w:cs="Times New Roman"/>
          <w:sz w:val="24"/>
          <w:szCs w:val="24"/>
        </w:rPr>
        <w:t>2-mercaptoethanol (Thermo Fisher, #21985-023) - 728 uL</w:t>
      </w:r>
    </w:p>
    <w:p w14:paraId="73D5E8EE" w14:textId="528818B4"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w:t>
      </w:r>
      <w:r>
        <w:tab/>
      </w:r>
      <w:r w:rsidRPr="61718B5D">
        <w:rPr>
          <w:rFonts w:ascii="Times New Roman" w:eastAsia="Times New Roman" w:hAnsi="Times New Roman" w:cs="Times New Roman"/>
          <w:sz w:val="24"/>
          <w:szCs w:val="24"/>
        </w:rPr>
        <w:t>FGF Basic (Thermo Fisher, #PHG0024) - 100uL per 50mL aliquot at 10ug/mL</w:t>
      </w:r>
    </w:p>
    <w:p w14:paraId="740880F5" w14:textId="09809BF0"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Make 50mL aliquots and spike with 100uL per aliquot. This medium can be used for up to 1 week. </w:t>
      </w:r>
    </w:p>
    <w:p w14:paraId="47632DE1" w14:textId="1BCE0622"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 </w:t>
      </w:r>
    </w:p>
    <w:p w14:paraId="2B365F6F" w14:textId="1FE58CDB"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*Do NOT overpipet colonies! Need to maintain some of colony structure in order to allow for future proliferation. *</w:t>
      </w:r>
    </w:p>
    <w:p w14:paraId="1A850672" w14:textId="556885A8"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*ALWAYS add bFGF fresh! *</w:t>
      </w:r>
      <w:r w:rsidR="004D62A7">
        <w:rPr>
          <w:rFonts w:ascii="Times New Roman" w:eastAsia="Times New Roman" w:hAnsi="Times New Roman" w:cs="Times New Roman"/>
          <w:sz w:val="24"/>
          <w:szCs w:val="24"/>
        </w:rPr>
        <w:t xml:space="preserve"> </w:t>
      </w:r>
    </w:p>
    <w:p w14:paraId="011784C7" w14:textId="5A6E52BA"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*Never heat the media</w:t>
      </w:r>
      <w:r w:rsidR="004D62A7">
        <w:rPr>
          <w:rFonts w:ascii="Times New Roman" w:eastAsia="Times New Roman" w:hAnsi="Times New Roman" w:cs="Times New Roman"/>
          <w:sz w:val="24"/>
          <w:szCs w:val="24"/>
        </w:rPr>
        <w:t xml:space="preserve"> in water/bead bath</w:t>
      </w:r>
      <w:r w:rsidRPr="61718B5D">
        <w:rPr>
          <w:rFonts w:ascii="Times New Roman" w:eastAsia="Times New Roman" w:hAnsi="Times New Roman" w:cs="Times New Roman"/>
          <w:sz w:val="24"/>
          <w:szCs w:val="24"/>
        </w:rPr>
        <w:t>!</w:t>
      </w:r>
      <w:r w:rsidR="004D62A7">
        <w:rPr>
          <w:rFonts w:ascii="Times New Roman" w:eastAsia="Times New Roman" w:hAnsi="Times New Roman" w:cs="Times New Roman"/>
          <w:sz w:val="24"/>
          <w:szCs w:val="24"/>
        </w:rPr>
        <w:t xml:space="preserve"> Leave on Bench for ~20-30 minutes so that it comes to room temp.</w:t>
      </w:r>
      <w:r w:rsidRPr="61718B5D">
        <w:rPr>
          <w:rFonts w:ascii="Times New Roman" w:eastAsia="Times New Roman" w:hAnsi="Times New Roman" w:cs="Times New Roman"/>
          <w:sz w:val="24"/>
          <w:szCs w:val="24"/>
        </w:rPr>
        <w:t xml:space="preserve"> *</w:t>
      </w:r>
    </w:p>
    <w:p w14:paraId="3947B0A1" w14:textId="4D81673E"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 </w:t>
      </w:r>
    </w:p>
    <w:p w14:paraId="0E37936C" w14:textId="51B81FDC" w:rsidR="4DF984B8" w:rsidRPr="007D3E01" w:rsidRDefault="4DF984B8" w:rsidP="61718B5D">
      <w:pPr>
        <w:rPr>
          <w:rFonts w:ascii="Times New Roman" w:eastAsia="Times New Roman" w:hAnsi="Times New Roman" w:cs="Times New Roman"/>
          <w:b/>
          <w:bCs/>
          <w:sz w:val="24"/>
          <w:szCs w:val="24"/>
        </w:rPr>
      </w:pPr>
      <w:r w:rsidRPr="007D3E01">
        <w:rPr>
          <w:rFonts w:ascii="Times New Roman" w:eastAsia="Times New Roman" w:hAnsi="Times New Roman" w:cs="Times New Roman"/>
          <w:b/>
          <w:bCs/>
          <w:sz w:val="24"/>
          <w:szCs w:val="24"/>
        </w:rPr>
        <w:t xml:space="preserve">Thawing: </w:t>
      </w:r>
    </w:p>
    <w:p w14:paraId="42D614DF" w14:textId="106EAEC1"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1.Thaw a frozen vial in gloved hand</w:t>
      </w:r>
    </w:p>
    <w:p w14:paraId="30044211" w14:textId="0132DC7D"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2.Add 1mL hINSC complete medium to the vial, and gently pipet and transfer to a 15mL tube containing 5mL of media . </w:t>
      </w:r>
    </w:p>
    <w:p w14:paraId="5206F96D" w14:textId="4411500A" w:rsidR="4DF984B8" w:rsidRDefault="007D3E01" w:rsidP="007D3E0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4DF984B8" w:rsidRPr="61718B5D">
        <w:rPr>
          <w:rFonts w:ascii="Times New Roman" w:eastAsia="Times New Roman" w:hAnsi="Times New Roman" w:cs="Times New Roman"/>
          <w:sz w:val="24"/>
          <w:szCs w:val="24"/>
        </w:rPr>
        <w:t xml:space="preserve">add and bring up the media very slow (one drop at a time) </w:t>
      </w:r>
      <w:r w:rsidR="00137CA7" w:rsidRPr="61718B5D">
        <w:rPr>
          <w:rFonts w:ascii="Times New Roman" w:eastAsia="Times New Roman" w:hAnsi="Times New Roman" w:cs="Times New Roman"/>
          <w:sz w:val="24"/>
          <w:szCs w:val="24"/>
        </w:rPr>
        <w:t>so as</w:t>
      </w:r>
      <w:r w:rsidR="4DF984B8" w:rsidRPr="61718B5D">
        <w:rPr>
          <w:rFonts w:ascii="Times New Roman" w:eastAsia="Times New Roman" w:hAnsi="Times New Roman" w:cs="Times New Roman"/>
          <w:sz w:val="24"/>
          <w:szCs w:val="24"/>
        </w:rPr>
        <w:t xml:space="preserve"> </w:t>
      </w:r>
      <w:r w:rsidR="00571A45">
        <w:rPr>
          <w:rFonts w:ascii="Times New Roman" w:eastAsia="Times New Roman" w:hAnsi="Times New Roman" w:cs="Times New Roman"/>
          <w:sz w:val="24"/>
          <w:szCs w:val="24"/>
        </w:rPr>
        <w:t xml:space="preserve">to </w:t>
      </w:r>
      <w:r w:rsidR="4DF984B8" w:rsidRPr="61718B5D">
        <w:rPr>
          <w:rFonts w:ascii="Times New Roman" w:eastAsia="Times New Roman" w:hAnsi="Times New Roman" w:cs="Times New Roman"/>
          <w:sz w:val="24"/>
          <w:szCs w:val="24"/>
        </w:rPr>
        <w:t>not disturb/shred the colonies.</w:t>
      </w:r>
    </w:p>
    <w:p w14:paraId="08229C75" w14:textId="39762CA0"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lastRenderedPageBreak/>
        <w:t>3.</w:t>
      </w:r>
      <w:r w:rsidR="00831B07">
        <w:rPr>
          <w:rFonts w:ascii="Times New Roman" w:eastAsia="Times New Roman" w:hAnsi="Times New Roman" w:cs="Times New Roman"/>
          <w:sz w:val="24"/>
          <w:szCs w:val="24"/>
        </w:rPr>
        <w:t xml:space="preserve"> </w:t>
      </w:r>
      <w:r w:rsidRPr="61718B5D">
        <w:rPr>
          <w:rFonts w:ascii="Times New Roman" w:eastAsia="Times New Roman" w:hAnsi="Times New Roman" w:cs="Times New Roman"/>
          <w:sz w:val="24"/>
          <w:szCs w:val="24"/>
        </w:rPr>
        <w:t>Centrifuge cells at 3000rpm for 2 minutes and resuspend in 10mL of fresh complete medium</w:t>
      </w:r>
    </w:p>
    <w:p w14:paraId="666F1145" w14:textId="059AB60B"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4.</w:t>
      </w:r>
      <w:r w:rsidR="00831B07">
        <w:rPr>
          <w:rFonts w:ascii="Times New Roman" w:eastAsia="Times New Roman" w:hAnsi="Times New Roman" w:cs="Times New Roman"/>
          <w:sz w:val="24"/>
          <w:szCs w:val="24"/>
        </w:rPr>
        <w:t xml:space="preserve"> </w:t>
      </w:r>
      <w:r w:rsidRPr="61718B5D">
        <w:rPr>
          <w:rFonts w:ascii="Times New Roman" w:eastAsia="Times New Roman" w:hAnsi="Times New Roman" w:cs="Times New Roman"/>
          <w:sz w:val="24"/>
          <w:szCs w:val="24"/>
        </w:rPr>
        <w:t>Remove medium from feeder plate, and add hiNSC suspension</w:t>
      </w:r>
    </w:p>
    <w:p w14:paraId="73431A9D" w14:textId="6FE2567C" w:rsidR="4DF984B8" w:rsidRDefault="00831B07" w:rsidP="00101A4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In</w:t>
      </w:r>
      <w:r w:rsidR="4DF984B8" w:rsidRPr="61718B5D">
        <w:rPr>
          <w:rFonts w:ascii="Times New Roman" w:eastAsia="Times New Roman" w:hAnsi="Times New Roman" w:cs="Times New Roman"/>
          <w:sz w:val="24"/>
          <w:szCs w:val="24"/>
        </w:rPr>
        <w:t xml:space="preserve"> the scope, you should see sphere-like clumps of cells floating above the feeder layer</w:t>
      </w:r>
    </w:p>
    <w:p w14:paraId="1A904A33" w14:textId="6718B21F" w:rsidR="4DF984B8" w:rsidRPr="00831B07" w:rsidRDefault="4DF984B8" w:rsidP="61718B5D">
      <w:r w:rsidRPr="61718B5D">
        <w:rPr>
          <w:rFonts w:ascii="Times New Roman" w:eastAsia="Times New Roman" w:hAnsi="Times New Roman" w:cs="Times New Roman"/>
          <w:sz w:val="24"/>
          <w:szCs w:val="24"/>
        </w:rPr>
        <w:t>5.</w:t>
      </w:r>
      <w:r w:rsidR="00831B07">
        <w:t xml:space="preserve"> </w:t>
      </w:r>
      <w:r w:rsidRPr="61718B5D">
        <w:rPr>
          <w:rFonts w:ascii="Times New Roman" w:eastAsia="Times New Roman" w:hAnsi="Times New Roman" w:cs="Times New Roman"/>
          <w:sz w:val="24"/>
          <w:szCs w:val="24"/>
        </w:rPr>
        <w:t>Let sit out for 20min before putting into the incubator</w:t>
      </w:r>
    </w:p>
    <w:p w14:paraId="269EF670" w14:textId="790912A3"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6.</w:t>
      </w:r>
      <w:r w:rsidR="00831B07">
        <w:t xml:space="preserve"> </w:t>
      </w:r>
      <w:r w:rsidRPr="61718B5D">
        <w:rPr>
          <w:rFonts w:ascii="Times New Roman" w:eastAsia="Times New Roman" w:hAnsi="Times New Roman" w:cs="Times New Roman"/>
          <w:sz w:val="24"/>
          <w:szCs w:val="24"/>
        </w:rPr>
        <w:t xml:space="preserve">Change media every 1-2 days </w:t>
      </w:r>
    </w:p>
    <w:p w14:paraId="0BD598DC" w14:textId="2AB78E7D" w:rsidR="4DF984B8" w:rsidRPr="00831B07" w:rsidRDefault="4DF984B8" w:rsidP="61718B5D">
      <w:pPr>
        <w:rPr>
          <w:rFonts w:ascii="Times New Roman" w:eastAsia="Times New Roman" w:hAnsi="Times New Roman" w:cs="Times New Roman"/>
          <w:i/>
          <w:iCs/>
          <w:sz w:val="24"/>
          <w:szCs w:val="24"/>
        </w:rPr>
      </w:pPr>
      <w:r w:rsidRPr="00831B07">
        <w:rPr>
          <w:rFonts w:ascii="Times New Roman" w:eastAsia="Times New Roman" w:hAnsi="Times New Roman" w:cs="Times New Roman"/>
          <w:i/>
          <w:iCs/>
          <w:sz w:val="24"/>
          <w:szCs w:val="24"/>
        </w:rPr>
        <w:t>*When pipetting INSCs, pipette media directly onto the cell pellet quickly to dislodge it. Bring the solution up once and back down once before finally collecting it for plating. The pellet should be completely off the bottom and in pieces in the suspension.</w:t>
      </w:r>
    </w:p>
    <w:p w14:paraId="2A6162D4" w14:textId="77777777" w:rsidR="00831B07" w:rsidRDefault="00831B07" w:rsidP="61718B5D">
      <w:pPr>
        <w:rPr>
          <w:rFonts w:ascii="Times New Roman" w:eastAsia="Times New Roman" w:hAnsi="Times New Roman" w:cs="Times New Roman"/>
          <w:sz w:val="24"/>
          <w:szCs w:val="24"/>
        </w:rPr>
      </w:pPr>
    </w:p>
    <w:p w14:paraId="7A8F0E03" w14:textId="10749B96" w:rsidR="4DF984B8" w:rsidRPr="004609B8" w:rsidRDefault="4DF984B8" w:rsidP="61718B5D">
      <w:pPr>
        <w:rPr>
          <w:rFonts w:ascii="Times New Roman" w:eastAsia="Times New Roman" w:hAnsi="Times New Roman" w:cs="Times New Roman"/>
          <w:b/>
          <w:bCs/>
          <w:sz w:val="24"/>
          <w:szCs w:val="24"/>
        </w:rPr>
      </w:pPr>
      <w:r w:rsidRPr="004609B8">
        <w:rPr>
          <w:rFonts w:ascii="Times New Roman" w:eastAsia="Times New Roman" w:hAnsi="Times New Roman" w:cs="Times New Roman"/>
          <w:b/>
          <w:bCs/>
          <w:sz w:val="24"/>
          <w:szCs w:val="24"/>
        </w:rPr>
        <w:t>Passaging hINSCs:</w:t>
      </w:r>
    </w:p>
    <w:p w14:paraId="72F79970" w14:textId="401F7A2A"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1.Rinse the plate with 20mL of 1X PBS</w:t>
      </w:r>
    </w:p>
    <w:p w14:paraId="2907B91E" w14:textId="129E82DD"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2.Add 3mL of TrypLE. Incubate at 37C for approximately 1min (Do not over-trypsinize)</w:t>
      </w:r>
    </w:p>
    <w:p w14:paraId="4C265A98" w14:textId="660F1773"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3.Add ~6mL of complete medium to stop the reaction. Use a cell scraper to gently dislodge colonies in a circular motion.</w:t>
      </w:r>
    </w:p>
    <w:p w14:paraId="40357C18" w14:textId="6C037556"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4.Transfer all colonies in suspension into a 15mL tube. Rinse plate once with 1XPBS to make sure all colonies were collected</w:t>
      </w:r>
    </w:p>
    <w:p w14:paraId="0E25EDCD" w14:textId="5BB946EC"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5.Centrifuge at 3000rpm for 1 min</w:t>
      </w:r>
    </w:p>
    <w:p w14:paraId="35F5276E" w14:textId="6DE2AE1D"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6.Resuspend in complete medium for appropriate colony density</w:t>
      </w:r>
    </w:p>
    <w:p w14:paraId="020CC53A" w14:textId="2C3E7B55"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 xml:space="preserve">7.Remove medium from MEF feeder plate and add colony cell suspension. Rock plate gently to evenly distribute colonies. </w:t>
      </w:r>
    </w:p>
    <w:p w14:paraId="6783D52E" w14:textId="740E3BD3"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8.Cultures typically need to be passaged once per week.</w:t>
      </w:r>
    </w:p>
    <w:p w14:paraId="7B49B029" w14:textId="2F73A322" w:rsidR="4DF984B8" w:rsidRDefault="4DF984B8" w:rsidP="61718B5D">
      <w:pPr>
        <w:rPr>
          <w:rFonts w:ascii="Times New Roman" w:eastAsia="Times New Roman" w:hAnsi="Times New Roman" w:cs="Times New Roman"/>
          <w:sz w:val="24"/>
          <w:szCs w:val="24"/>
        </w:rPr>
      </w:pPr>
      <w:r w:rsidRPr="61718B5D">
        <w:rPr>
          <w:rFonts w:ascii="Times New Roman" w:eastAsia="Times New Roman" w:hAnsi="Times New Roman" w:cs="Times New Roman"/>
          <w:sz w:val="24"/>
          <w:szCs w:val="24"/>
        </w:rPr>
        <w:t>*for seeding, use high density cultures and create a single cell suspension by pipetting more thoroughly*</w:t>
      </w:r>
    </w:p>
    <w:p w14:paraId="4B146A62" w14:textId="3A8CA51B" w:rsidR="61718B5D" w:rsidRDefault="61718B5D" w:rsidP="61718B5D">
      <w:pPr>
        <w:rPr>
          <w:rFonts w:ascii="Times New Roman" w:eastAsia="Times New Roman" w:hAnsi="Times New Roman" w:cs="Times New Roman"/>
          <w:b/>
          <w:bCs/>
          <w:sz w:val="24"/>
          <w:szCs w:val="24"/>
        </w:rPr>
      </w:pPr>
    </w:p>
    <w:p w14:paraId="29C03FF7" w14:textId="7CA3315B" w:rsidR="00623492" w:rsidRDefault="0062349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9696D9A" w14:textId="7CA3315B" w:rsidR="009B6451" w:rsidRDefault="009B645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C – Likely to be removed</w:t>
      </w:r>
    </w:p>
    <w:p w14:paraId="664BD0A5" w14:textId="7CA3315B" w:rsidR="006C422D" w:rsidRDefault="003154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Previous Updates and Additional Images</w:t>
      </w:r>
    </w:p>
    <w:p w14:paraId="446C02B2" w14:textId="3C2650C8" w:rsidR="009B6451" w:rsidRDefault="009B6451">
      <w:pPr>
        <w:rPr>
          <w:rFonts w:ascii="Times New Roman" w:eastAsia="Times New Roman" w:hAnsi="Times New Roman" w:cs="Times New Roman"/>
          <w:b/>
          <w:sz w:val="24"/>
          <w:szCs w:val="24"/>
        </w:rPr>
      </w:pPr>
    </w:p>
    <w:p w14:paraId="4C98B029" w14:textId="254D398C" w:rsidR="00B20F23" w:rsidRPr="00C92250" w:rsidRDefault="001C43F6">
      <w:pPr>
        <w:rPr>
          <w:rFonts w:ascii="Times New Roman" w:eastAsia="Times New Roman" w:hAnsi="Times New Roman" w:cs="Times New Roman"/>
          <w:sz w:val="24"/>
          <w:szCs w:val="24"/>
        </w:rPr>
      </w:pPr>
      <w:r w:rsidRPr="00C92250">
        <w:rPr>
          <w:rFonts w:ascii="Times New Roman" w:eastAsia="Times New Roman" w:hAnsi="Times New Roman" w:cs="Times New Roman"/>
          <w:sz w:val="24"/>
          <w:szCs w:val="24"/>
        </w:rPr>
        <w:t xml:space="preserve">We worked on taking care of our cells this week, making sure to seed neurons, change media, we have continued to prepare more silk scaffolds for our experiments. We </w:t>
      </w:r>
      <w:r w:rsidR="00C92250" w:rsidRPr="00C92250">
        <w:rPr>
          <w:rFonts w:ascii="Times New Roman" w:eastAsia="Times New Roman" w:hAnsi="Times New Roman" w:cs="Times New Roman"/>
          <w:sz w:val="24"/>
          <w:szCs w:val="24"/>
        </w:rPr>
        <w:t>have also</w:t>
      </w:r>
      <w:r w:rsidRPr="00C92250">
        <w:rPr>
          <w:rFonts w:ascii="Times New Roman" w:eastAsia="Times New Roman" w:hAnsi="Times New Roman" w:cs="Times New Roman"/>
          <w:sz w:val="24"/>
          <w:szCs w:val="24"/>
        </w:rPr>
        <w:t xml:space="preserve"> met with Marilyn and Prof. Timko on multiple occasions to discuss </w:t>
      </w:r>
      <w:r w:rsidR="00C92250" w:rsidRPr="00C92250">
        <w:rPr>
          <w:rFonts w:ascii="Times New Roman" w:eastAsia="Times New Roman" w:hAnsi="Times New Roman" w:cs="Times New Roman"/>
          <w:sz w:val="24"/>
          <w:szCs w:val="24"/>
        </w:rPr>
        <w:t>plans</w:t>
      </w:r>
      <w:r w:rsidR="002E6C2A" w:rsidRPr="00C92250">
        <w:rPr>
          <w:rFonts w:ascii="Times New Roman" w:eastAsia="Times New Roman" w:hAnsi="Times New Roman" w:cs="Times New Roman"/>
          <w:sz w:val="24"/>
          <w:szCs w:val="24"/>
        </w:rPr>
        <w:t xml:space="preserve"> </w:t>
      </w:r>
      <w:r w:rsidRPr="00C92250">
        <w:rPr>
          <w:rFonts w:ascii="Times New Roman" w:eastAsia="Times New Roman" w:hAnsi="Times New Roman" w:cs="Times New Roman"/>
          <w:sz w:val="24"/>
          <w:szCs w:val="24"/>
        </w:rPr>
        <w:t xml:space="preserve">and update them on what we have been doing. </w:t>
      </w:r>
      <w:r w:rsidR="00ED20F9" w:rsidRPr="00C92250">
        <w:rPr>
          <w:rFonts w:ascii="Times New Roman" w:eastAsia="Times New Roman" w:hAnsi="Times New Roman" w:cs="Times New Roman"/>
          <w:sz w:val="24"/>
          <w:szCs w:val="24"/>
        </w:rPr>
        <w:t>I have attached two photos detailing our neuronal colonies which were seeded on top of fibroblasts</w:t>
      </w:r>
      <w:r w:rsidR="00F86E69" w:rsidRPr="00C92250">
        <w:rPr>
          <w:rFonts w:ascii="Times New Roman" w:eastAsia="Times New Roman" w:hAnsi="Times New Roman" w:cs="Times New Roman"/>
          <w:sz w:val="24"/>
          <w:szCs w:val="24"/>
        </w:rPr>
        <w:t xml:space="preserve">. </w:t>
      </w:r>
      <w:r w:rsidR="00465C8E" w:rsidRPr="00C92250">
        <w:rPr>
          <w:rFonts w:ascii="Times New Roman" w:eastAsia="Times New Roman" w:hAnsi="Times New Roman" w:cs="Times New Roman"/>
          <w:bCs/>
          <w:sz w:val="24"/>
          <w:szCs w:val="24"/>
        </w:rPr>
        <w:t>I</w:t>
      </w:r>
      <w:r w:rsidR="00214283" w:rsidRPr="00C92250">
        <w:rPr>
          <w:rFonts w:ascii="Times New Roman" w:eastAsia="Times New Roman" w:hAnsi="Times New Roman" w:cs="Times New Roman"/>
          <w:bCs/>
          <w:sz w:val="24"/>
          <w:szCs w:val="24"/>
        </w:rPr>
        <w:t>n</w:t>
      </w:r>
      <w:r w:rsidR="00465C8E" w:rsidRPr="00C92250">
        <w:rPr>
          <w:rFonts w:ascii="Times New Roman" w:eastAsia="Times New Roman" w:hAnsi="Times New Roman" w:cs="Times New Roman"/>
          <w:sz w:val="24"/>
          <w:szCs w:val="24"/>
        </w:rPr>
        <w:t xml:space="preserve"> the future we plan to </w:t>
      </w:r>
      <w:r w:rsidR="00017430" w:rsidRPr="00C92250">
        <w:rPr>
          <w:rFonts w:ascii="Times New Roman" w:eastAsia="Times New Roman" w:hAnsi="Times New Roman" w:cs="Times New Roman"/>
          <w:sz w:val="24"/>
          <w:szCs w:val="24"/>
        </w:rPr>
        <w:t>fabricate</w:t>
      </w:r>
      <w:r w:rsidR="00465C8E" w:rsidRPr="00C92250">
        <w:rPr>
          <w:rFonts w:ascii="Times New Roman" w:eastAsia="Times New Roman" w:hAnsi="Times New Roman" w:cs="Times New Roman"/>
          <w:sz w:val="24"/>
          <w:szCs w:val="24"/>
        </w:rPr>
        <w:t xml:space="preserve"> </w:t>
      </w:r>
      <w:r w:rsidR="00C92250" w:rsidRPr="00C92250">
        <w:rPr>
          <w:rFonts w:ascii="Times New Roman" w:eastAsia="Times New Roman" w:hAnsi="Times New Roman" w:cs="Times New Roman"/>
          <w:sz w:val="24"/>
          <w:szCs w:val="24"/>
        </w:rPr>
        <w:t>our</w:t>
      </w:r>
      <w:r w:rsidR="00465C8E" w:rsidRPr="00C92250">
        <w:rPr>
          <w:rFonts w:ascii="Times New Roman" w:eastAsia="Times New Roman" w:hAnsi="Times New Roman" w:cs="Times New Roman"/>
          <w:sz w:val="24"/>
          <w:szCs w:val="24"/>
        </w:rPr>
        <w:t xml:space="preserve"> device</w:t>
      </w:r>
      <w:r w:rsidR="008A6214" w:rsidRPr="00C92250">
        <w:rPr>
          <w:rFonts w:ascii="Times New Roman" w:eastAsia="Times New Roman" w:hAnsi="Times New Roman" w:cs="Times New Roman"/>
          <w:sz w:val="24"/>
          <w:szCs w:val="24"/>
        </w:rPr>
        <w:t>,</w:t>
      </w:r>
      <w:r w:rsidR="00465C8E" w:rsidRPr="00C92250">
        <w:rPr>
          <w:rFonts w:ascii="Times New Roman" w:eastAsia="Times New Roman" w:hAnsi="Times New Roman" w:cs="Times New Roman"/>
          <w:sz w:val="24"/>
          <w:szCs w:val="24"/>
        </w:rPr>
        <w:t xml:space="preserve"> </w:t>
      </w:r>
      <w:r w:rsidR="00560D5E" w:rsidRPr="00C92250">
        <w:rPr>
          <w:rFonts w:ascii="Times New Roman" w:eastAsia="Times New Roman" w:hAnsi="Times New Roman" w:cs="Times New Roman"/>
          <w:sz w:val="24"/>
          <w:szCs w:val="24"/>
        </w:rPr>
        <w:t>glue the device and the s</w:t>
      </w:r>
      <w:r w:rsidR="00EF6801" w:rsidRPr="00C92250">
        <w:rPr>
          <w:rFonts w:ascii="Times New Roman" w:eastAsia="Times New Roman" w:hAnsi="Times New Roman" w:cs="Times New Roman"/>
          <w:sz w:val="24"/>
          <w:szCs w:val="24"/>
        </w:rPr>
        <w:t>caffold together then, seed our ne</w:t>
      </w:r>
      <w:r w:rsidR="00017430" w:rsidRPr="00C92250">
        <w:rPr>
          <w:rFonts w:ascii="Times New Roman" w:eastAsia="Times New Roman" w:hAnsi="Times New Roman" w:cs="Times New Roman"/>
          <w:sz w:val="24"/>
          <w:szCs w:val="24"/>
        </w:rPr>
        <w:t>urons onto the device.</w:t>
      </w:r>
      <w:r w:rsidR="00EF6801" w:rsidRPr="00C92250">
        <w:rPr>
          <w:rFonts w:ascii="Times New Roman" w:eastAsia="Times New Roman" w:hAnsi="Times New Roman" w:cs="Times New Roman"/>
          <w:sz w:val="24"/>
          <w:szCs w:val="24"/>
        </w:rPr>
        <w:t xml:space="preserve"> </w:t>
      </w:r>
    </w:p>
    <w:p w14:paraId="58B1624B" w14:textId="088701D1" w:rsidR="00017430" w:rsidRPr="00B02269" w:rsidRDefault="00017430">
      <w:pPr>
        <w:rPr>
          <w:rFonts w:ascii="Times New Roman" w:eastAsia="Times New Roman" w:hAnsi="Times New Roman" w:cs="Times New Roman"/>
          <w:sz w:val="24"/>
          <w:szCs w:val="24"/>
          <w:highlight w:val="yellow"/>
        </w:rPr>
      </w:pPr>
      <w:r w:rsidRPr="00B02269">
        <w:rPr>
          <w:rFonts w:ascii="Times New Roman" w:eastAsia="Times New Roman" w:hAnsi="Times New Roman" w:cs="Times New Roman"/>
          <w:bCs/>
          <w:noProof/>
          <w:sz w:val="24"/>
          <w:szCs w:val="24"/>
          <w:highlight w:val="yellow"/>
        </w:rPr>
        <w:drawing>
          <wp:inline distT="0" distB="0" distL="0" distR="0" wp14:anchorId="41CCE798" wp14:editId="4149D9E1">
            <wp:extent cx="3247970" cy="4330627"/>
            <wp:effectExtent l="0" t="0" r="0" b="0"/>
            <wp:docPr id="5" name="Picture 5"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s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9616" cy="4332822"/>
                    </a:xfrm>
                    <a:prstGeom prst="rect">
                      <a:avLst/>
                    </a:prstGeom>
                  </pic:spPr>
                </pic:pic>
              </a:graphicData>
            </a:graphic>
          </wp:inline>
        </w:drawing>
      </w:r>
      <w:r w:rsidRPr="00B02269">
        <w:rPr>
          <w:rFonts w:ascii="Times New Roman" w:eastAsia="Times New Roman" w:hAnsi="Times New Roman" w:cs="Times New Roman"/>
          <w:noProof/>
          <w:sz w:val="24"/>
          <w:szCs w:val="24"/>
          <w:highlight w:val="yellow"/>
        </w:rPr>
        <w:drawing>
          <wp:inline distT="0" distB="0" distL="0" distR="0" wp14:anchorId="3E5D694C" wp14:editId="012A07A6">
            <wp:extent cx="2616347" cy="4327823"/>
            <wp:effectExtent l="0" t="0" r="0" b="0"/>
            <wp:docPr id="9" name="Picture 9"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180" cy="4358976"/>
                    </a:xfrm>
                    <a:prstGeom prst="rect">
                      <a:avLst/>
                    </a:prstGeom>
                  </pic:spPr>
                </pic:pic>
              </a:graphicData>
            </a:graphic>
          </wp:inline>
        </w:drawing>
      </w:r>
    </w:p>
    <w:p w14:paraId="72EB5911" w14:textId="77777777" w:rsidR="00B20F23" w:rsidRPr="00B02269" w:rsidRDefault="00B20F23">
      <w:pPr>
        <w:rPr>
          <w:rFonts w:ascii="Times New Roman" w:eastAsia="Times New Roman" w:hAnsi="Times New Roman" w:cs="Times New Roman"/>
          <w:sz w:val="24"/>
          <w:szCs w:val="24"/>
          <w:highlight w:val="yellow"/>
        </w:rPr>
      </w:pPr>
    </w:p>
    <w:p w14:paraId="1EFBEF86" w14:textId="12558946" w:rsidR="00B20F23" w:rsidRPr="00B02269" w:rsidRDefault="0030784C">
      <w:pPr>
        <w:rPr>
          <w:rFonts w:ascii="Times New Roman" w:eastAsia="Times New Roman" w:hAnsi="Times New Roman" w:cs="Times New Roman"/>
          <w:sz w:val="24"/>
          <w:szCs w:val="24"/>
        </w:rPr>
      </w:pPr>
      <w:r w:rsidRPr="00C92250">
        <w:rPr>
          <w:rFonts w:ascii="Times New Roman" w:eastAsia="Times New Roman" w:hAnsi="Times New Roman" w:cs="Times New Roman"/>
          <w:sz w:val="24"/>
          <w:szCs w:val="24"/>
        </w:rPr>
        <w:t xml:space="preserve">Left is a light microscope image of our cells and the right </w:t>
      </w:r>
      <w:r w:rsidR="00B02269" w:rsidRPr="00C92250">
        <w:rPr>
          <w:rFonts w:ascii="Times New Roman" w:eastAsia="Times New Roman" w:hAnsi="Times New Roman" w:cs="Times New Roman"/>
          <w:bCs/>
          <w:sz w:val="24"/>
          <w:szCs w:val="24"/>
        </w:rPr>
        <w:t>is</w:t>
      </w:r>
      <w:r w:rsidRPr="00C92250">
        <w:rPr>
          <w:rFonts w:ascii="Times New Roman" w:eastAsia="Times New Roman" w:hAnsi="Times New Roman" w:cs="Times New Roman"/>
          <w:sz w:val="24"/>
          <w:szCs w:val="24"/>
        </w:rPr>
        <w:t xml:space="preserve"> a </w:t>
      </w:r>
      <w:r w:rsidR="00B02269" w:rsidRPr="00C92250">
        <w:rPr>
          <w:rFonts w:ascii="Times New Roman" w:eastAsia="Times New Roman" w:hAnsi="Times New Roman" w:cs="Times New Roman"/>
          <w:bCs/>
          <w:sz w:val="24"/>
          <w:szCs w:val="24"/>
        </w:rPr>
        <w:t>zoomed in photo showing our colonies.</w:t>
      </w:r>
      <w:r w:rsidR="00B02269" w:rsidRPr="00B02269">
        <w:rPr>
          <w:rFonts w:ascii="Times New Roman" w:eastAsia="Times New Roman" w:hAnsi="Times New Roman" w:cs="Times New Roman"/>
          <w:bCs/>
          <w:sz w:val="24"/>
          <w:szCs w:val="24"/>
        </w:rPr>
        <w:t xml:space="preserve"> </w:t>
      </w:r>
    </w:p>
    <w:p w14:paraId="7C11CF7A" w14:textId="77777777" w:rsidR="00B20F23" w:rsidRDefault="00B20F23">
      <w:pPr>
        <w:rPr>
          <w:rFonts w:ascii="Times New Roman" w:eastAsia="Times New Roman" w:hAnsi="Times New Roman" w:cs="Times New Roman"/>
          <w:b/>
          <w:sz w:val="24"/>
          <w:szCs w:val="24"/>
        </w:rPr>
      </w:pPr>
    </w:p>
    <w:p w14:paraId="1CFF1E5B" w14:textId="7756A35B" w:rsidR="00B20F23" w:rsidRDefault="00B20F23">
      <w:pPr>
        <w:rPr>
          <w:rFonts w:ascii="Times New Roman" w:eastAsia="Times New Roman" w:hAnsi="Times New Roman" w:cs="Times New Roman"/>
          <w:b/>
          <w:sz w:val="24"/>
          <w:szCs w:val="24"/>
        </w:rPr>
      </w:pPr>
    </w:p>
    <w:p w14:paraId="0E7A4047" w14:textId="6C0ED7AD" w:rsidR="00AF344C" w:rsidRDefault="00AF344C">
      <w:pPr>
        <w:rPr>
          <w:rFonts w:ascii="Times New Roman" w:eastAsia="Times New Roman" w:hAnsi="Times New Roman" w:cs="Times New Roman"/>
          <w:b/>
          <w:sz w:val="24"/>
          <w:szCs w:val="24"/>
        </w:rPr>
      </w:pPr>
    </w:p>
    <w:p w14:paraId="4237E326" w14:textId="77777777" w:rsidR="008A6214" w:rsidRDefault="008A6214">
      <w:pPr>
        <w:rPr>
          <w:rFonts w:ascii="Times New Roman" w:eastAsia="Times New Roman" w:hAnsi="Times New Roman" w:cs="Times New Roman"/>
          <w:b/>
          <w:sz w:val="24"/>
          <w:szCs w:val="24"/>
        </w:rPr>
      </w:pPr>
    </w:p>
    <w:p w14:paraId="5383455D" w14:textId="7756A35B" w:rsidR="00A41D81" w:rsidRDefault="00A41D81">
      <w:pPr>
        <w:rPr>
          <w:rFonts w:ascii="Times New Roman" w:eastAsia="Times New Roman" w:hAnsi="Times New Roman" w:cs="Times New Roman"/>
          <w:b/>
          <w:sz w:val="24"/>
          <w:szCs w:val="24"/>
        </w:rPr>
      </w:pPr>
    </w:p>
    <w:p w14:paraId="689D70EB" w14:textId="0A1DF231" w:rsidR="00A41D81" w:rsidRDefault="0065731E" w:rsidP="00DA567B">
      <w:pPr>
        <w:pStyle w:val="ListParagraph"/>
        <w:numPr>
          <w:ilvl w:val="0"/>
          <w:numId w:val="1"/>
        </w:numPr>
        <w:rPr>
          <w:rFonts w:ascii="Times New Roman" w:eastAsia="Times New Roman" w:hAnsi="Times New Roman" w:cs="Times New Roman"/>
          <w:b/>
          <w:sz w:val="24"/>
          <w:szCs w:val="24"/>
        </w:rPr>
      </w:pPr>
      <w:r>
        <w:rPr>
          <w:noProof/>
        </w:rPr>
        <w:lastRenderedPageBreak/>
        <w:drawing>
          <wp:anchor distT="0" distB="0" distL="114300" distR="114300" simplePos="0" relativeHeight="251658242" behindDoc="0" locked="0" layoutInCell="1" allowOverlap="1" wp14:anchorId="645C2514" wp14:editId="3993E1C5">
            <wp:simplePos x="0" y="0"/>
            <wp:positionH relativeFrom="column">
              <wp:posOffset>4053205</wp:posOffset>
            </wp:positionH>
            <wp:positionV relativeFrom="paragraph">
              <wp:posOffset>0</wp:posOffset>
            </wp:positionV>
            <wp:extent cx="1668145" cy="22244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8145" cy="2224405"/>
                    </a:xfrm>
                    <a:prstGeom prst="rect">
                      <a:avLst/>
                    </a:prstGeom>
                  </pic:spPr>
                </pic:pic>
              </a:graphicData>
            </a:graphic>
            <wp14:sizeRelH relativeFrom="margin">
              <wp14:pctWidth>0</wp14:pctWidth>
            </wp14:sizeRelH>
            <wp14:sizeRelV relativeFrom="margin">
              <wp14:pctHeight>0</wp14:pctHeight>
            </wp14:sizeRelV>
          </wp:anchor>
        </w:drawing>
      </w:r>
      <w:r w:rsidR="00D04990">
        <w:rPr>
          <w:noProof/>
        </w:rPr>
        <w:drawing>
          <wp:anchor distT="0" distB="0" distL="114300" distR="114300" simplePos="0" relativeHeight="251658241" behindDoc="0" locked="0" layoutInCell="1" allowOverlap="1" wp14:anchorId="56219B44" wp14:editId="4CAF015E">
            <wp:simplePos x="0" y="0"/>
            <wp:positionH relativeFrom="column">
              <wp:posOffset>2023110</wp:posOffset>
            </wp:positionH>
            <wp:positionV relativeFrom="paragraph">
              <wp:posOffset>0</wp:posOffset>
            </wp:positionV>
            <wp:extent cx="1668145" cy="22244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8145" cy="2224405"/>
                    </a:xfrm>
                    <a:prstGeom prst="rect">
                      <a:avLst/>
                    </a:prstGeom>
                  </pic:spPr>
                </pic:pic>
              </a:graphicData>
            </a:graphic>
            <wp14:sizeRelH relativeFrom="margin">
              <wp14:pctWidth>0</wp14:pctWidth>
            </wp14:sizeRelH>
            <wp14:sizeRelV relativeFrom="margin">
              <wp14:pctHeight>0</wp14:pctHeight>
            </wp14:sizeRelV>
          </wp:anchor>
        </w:drawing>
      </w:r>
      <w:r w:rsidR="00BA540E">
        <w:rPr>
          <w:noProof/>
        </w:rPr>
        <w:drawing>
          <wp:anchor distT="0" distB="0" distL="114300" distR="114300" simplePos="0" relativeHeight="251658240" behindDoc="0" locked="0" layoutInCell="1" allowOverlap="1" wp14:anchorId="4CCA0079" wp14:editId="5A33EF68">
            <wp:simplePos x="0" y="0"/>
            <wp:positionH relativeFrom="column">
              <wp:posOffset>0</wp:posOffset>
            </wp:positionH>
            <wp:positionV relativeFrom="paragraph">
              <wp:posOffset>0</wp:posOffset>
            </wp:positionV>
            <wp:extent cx="1633855" cy="2179320"/>
            <wp:effectExtent l="0" t="0" r="444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3855" cy="2179320"/>
                    </a:xfrm>
                    <a:prstGeom prst="rect">
                      <a:avLst/>
                    </a:prstGeom>
                  </pic:spPr>
                </pic:pic>
              </a:graphicData>
            </a:graphic>
            <wp14:sizeRelH relativeFrom="margin">
              <wp14:pctWidth>0</wp14:pctWidth>
            </wp14:sizeRelH>
            <wp14:sizeRelV relativeFrom="margin">
              <wp14:pctHeight>0</wp14:pctHeight>
            </wp14:sizeRelV>
          </wp:anchor>
        </w:drawing>
      </w:r>
      <w:r w:rsidR="00BA540E" w:rsidRPr="00DA567B">
        <w:rPr>
          <w:rFonts w:ascii="Times New Roman" w:eastAsia="Times New Roman" w:hAnsi="Times New Roman" w:cs="Times New Roman"/>
          <w:b/>
          <w:sz w:val="24"/>
          <w:szCs w:val="24"/>
        </w:rPr>
        <w:t>This is the mask aligned which we will use to set the SU8 and print our mask patterns</w:t>
      </w:r>
    </w:p>
    <w:p w14:paraId="143ED757" w14:textId="5FADA02B" w:rsidR="00DA567B" w:rsidRDefault="00DA567B" w:rsidP="00DA567B">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inside of the evaporator, up top is where we have the </w:t>
      </w:r>
      <w:r w:rsidR="004927EE">
        <w:rPr>
          <w:rFonts w:ascii="Times New Roman" w:eastAsia="Times New Roman" w:hAnsi="Times New Roman" w:cs="Times New Roman"/>
          <w:b/>
          <w:sz w:val="24"/>
          <w:szCs w:val="24"/>
        </w:rPr>
        <w:t>wafer,</w:t>
      </w:r>
      <w:r>
        <w:rPr>
          <w:rFonts w:ascii="Times New Roman" w:eastAsia="Times New Roman" w:hAnsi="Times New Roman" w:cs="Times New Roman"/>
          <w:b/>
          <w:sz w:val="24"/>
          <w:szCs w:val="24"/>
        </w:rPr>
        <w:t xml:space="preserve"> and the bottom is where we put the metal pellets</w:t>
      </w:r>
    </w:p>
    <w:p w14:paraId="3375DF41" w14:textId="63ACB391" w:rsidR="00DA567B" w:rsidRDefault="004927EE" w:rsidP="00DA567B">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Up-close</w:t>
      </w:r>
      <w:r w:rsidR="00DA567B">
        <w:rPr>
          <w:rFonts w:ascii="Times New Roman" w:eastAsia="Times New Roman" w:hAnsi="Times New Roman" w:cs="Times New Roman"/>
          <w:b/>
          <w:sz w:val="24"/>
          <w:szCs w:val="24"/>
        </w:rPr>
        <w:t xml:space="preserve"> of our stage extender which literally brings our wafer </w:t>
      </w:r>
      <w:r w:rsidR="002E02A2">
        <w:rPr>
          <w:rFonts w:ascii="Times New Roman" w:eastAsia="Times New Roman" w:hAnsi="Times New Roman" w:cs="Times New Roman"/>
          <w:b/>
          <w:sz w:val="24"/>
          <w:szCs w:val="24"/>
        </w:rPr>
        <w:t>closer to metal sources</w:t>
      </w:r>
    </w:p>
    <w:p w14:paraId="663B056B" w14:textId="0D6F6B74" w:rsidR="002E02A2" w:rsidRPr="00DA567B" w:rsidRDefault="002E02A2" w:rsidP="00DA567B">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seeded scaffold @ 2 weeks </w:t>
      </w:r>
    </w:p>
    <w:p w14:paraId="049C635A" w14:textId="5956F3F2" w:rsidR="00BA540E" w:rsidRDefault="00DA567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3" behindDoc="0" locked="0" layoutInCell="1" allowOverlap="1" wp14:anchorId="14FBD8CB" wp14:editId="51CA02DB">
            <wp:simplePos x="0" y="0"/>
            <wp:positionH relativeFrom="column">
              <wp:posOffset>-95960</wp:posOffset>
            </wp:positionH>
            <wp:positionV relativeFrom="paragraph">
              <wp:posOffset>187750</wp:posOffset>
            </wp:positionV>
            <wp:extent cx="2120100" cy="2826800"/>
            <wp:effectExtent l="0" t="0" r="1270"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0100" cy="2826800"/>
                    </a:xfrm>
                    <a:prstGeom prst="rect">
                      <a:avLst/>
                    </a:prstGeom>
                  </pic:spPr>
                </pic:pic>
              </a:graphicData>
            </a:graphic>
            <wp14:sizeRelH relativeFrom="margin">
              <wp14:pctWidth>0</wp14:pctWidth>
            </wp14:sizeRelH>
            <wp14:sizeRelV relativeFrom="margin">
              <wp14:pctHeight>0</wp14:pctHeight>
            </wp14:sizeRelV>
          </wp:anchor>
        </w:drawing>
      </w:r>
    </w:p>
    <w:p w14:paraId="48E225C9" w14:textId="7F985B85" w:rsidR="00BA540E" w:rsidRDefault="00BA540E">
      <w:pPr>
        <w:rPr>
          <w:rFonts w:ascii="Times New Roman" w:eastAsia="Times New Roman" w:hAnsi="Times New Roman" w:cs="Times New Roman"/>
          <w:b/>
          <w:sz w:val="24"/>
          <w:szCs w:val="24"/>
        </w:rPr>
      </w:pPr>
    </w:p>
    <w:p w14:paraId="12C723C2" w14:textId="11661EAE" w:rsidR="00A41D81" w:rsidRDefault="00A41D81">
      <w:pPr>
        <w:rPr>
          <w:rFonts w:ascii="Times New Roman" w:eastAsia="Times New Roman" w:hAnsi="Times New Roman" w:cs="Times New Roman"/>
          <w:b/>
          <w:sz w:val="24"/>
          <w:szCs w:val="24"/>
        </w:rPr>
      </w:pPr>
    </w:p>
    <w:p w14:paraId="2448B631" w14:textId="73735361" w:rsidR="003316AA" w:rsidRDefault="003316AA">
      <w:pPr>
        <w:rPr>
          <w:rFonts w:ascii="Times New Roman" w:eastAsia="Times New Roman" w:hAnsi="Times New Roman" w:cs="Times New Roman"/>
          <w:b/>
          <w:sz w:val="24"/>
          <w:szCs w:val="24"/>
        </w:rPr>
      </w:pPr>
    </w:p>
    <w:p w14:paraId="639E161F" w14:textId="1886D95E" w:rsidR="003316AA" w:rsidRDefault="003316AA">
      <w:pPr>
        <w:rPr>
          <w:rFonts w:ascii="Times New Roman" w:eastAsia="Times New Roman" w:hAnsi="Times New Roman" w:cs="Times New Roman"/>
          <w:b/>
          <w:sz w:val="24"/>
          <w:szCs w:val="24"/>
        </w:rPr>
      </w:pPr>
    </w:p>
    <w:p w14:paraId="65408AF6" w14:textId="284CAC63" w:rsidR="003316AA" w:rsidRDefault="003316AA">
      <w:pPr>
        <w:rPr>
          <w:rFonts w:ascii="Times New Roman" w:eastAsia="Times New Roman" w:hAnsi="Times New Roman" w:cs="Times New Roman"/>
          <w:b/>
          <w:sz w:val="24"/>
          <w:szCs w:val="24"/>
        </w:rPr>
      </w:pPr>
    </w:p>
    <w:p w14:paraId="7DADC071" w14:textId="77777777" w:rsidR="003316AA" w:rsidRDefault="003316AA">
      <w:pPr>
        <w:rPr>
          <w:rFonts w:ascii="Times New Roman" w:eastAsia="Times New Roman" w:hAnsi="Times New Roman" w:cs="Times New Roman"/>
          <w:b/>
          <w:sz w:val="24"/>
          <w:szCs w:val="24"/>
        </w:rPr>
      </w:pPr>
    </w:p>
    <w:p w14:paraId="1A122892" w14:textId="6331547F" w:rsidR="003316AA" w:rsidRDefault="003316AA">
      <w:pPr>
        <w:rPr>
          <w:rFonts w:ascii="Times New Roman" w:eastAsia="Times New Roman" w:hAnsi="Times New Roman" w:cs="Times New Roman"/>
          <w:b/>
          <w:sz w:val="24"/>
          <w:szCs w:val="24"/>
        </w:rPr>
      </w:pPr>
    </w:p>
    <w:p w14:paraId="6B34CDA3" w14:textId="0DBCABA9" w:rsidR="000833E5" w:rsidRDefault="008D1F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14:paraId="4D6E5170" w14:textId="77777777" w:rsidR="00CA69CB" w:rsidRPr="00CA69CB" w:rsidRDefault="00C35067" w:rsidP="00CA69CB">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00CA69CB" w:rsidRPr="00CA69CB">
        <w:rPr>
          <w:rFonts w:ascii="Times New Roman" w:hAnsi="Times New Roman" w:cs="Times New Roman"/>
          <w:sz w:val="24"/>
        </w:rPr>
        <w:t>(1)</w:t>
      </w:r>
      <w:r w:rsidR="00CA69CB" w:rsidRPr="00CA69CB">
        <w:rPr>
          <w:rFonts w:ascii="Times New Roman" w:hAnsi="Times New Roman" w:cs="Times New Roman"/>
          <w:sz w:val="24"/>
        </w:rPr>
        <w:tab/>
        <w:t>Cote, M. A. Development and Characterization of a Bioelectronic Scaffold for a Hybrid Brain Model. M.S., Tufts University, United States -- Massachusetts, 2022. https://www.proquest.com/docview/2669590847/abstract/418D560B55E64CC0PQ/1 (accessed 2022-09-29).</w:t>
      </w:r>
    </w:p>
    <w:p w14:paraId="1C372436"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(2)</w:t>
      </w:r>
      <w:r w:rsidRPr="00CA69CB">
        <w:rPr>
          <w:rFonts w:ascii="Times New Roman" w:hAnsi="Times New Roman" w:cs="Times New Roman"/>
          <w:sz w:val="24"/>
        </w:rPr>
        <w:tab/>
        <w:t xml:space="preserve">Chwalek, K.; Tang-Schomer, M. D.; Omenetto, F. G.; Kaplan, D. L. In Vitro Bioengineered Model of Cortical Brain Tissue. </w:t>
      </w:r>
      <w:r w:rsidRPr="00CA69CB">
        <w:rPr>
          <w:rFonts w:ascii="Times New Roman" w:hAnsi="Times New Roman" w:cs="Times New Roman"/>
          <w:i/>
          <w:iCs/>
          <w:sz w:val="24"/>
        </w:rPr>
        <w:t>Nat. Protoc.</w:t>
      </w:r>
      <w:r w:rsidRPr="00CA69CB">
        <w:rPr>
          <w:rFonts w:ascii="Times New Roman" w:hAnsi="Times New Roman" w:cs="Times New Roman"/>
          <w:sz w:val="24"/>
        </w:rPr>
        <w:t xml:space="preserve"> </w:t>
      </w:r>
      <w:r w:rsidRPr="00CA69CB">
        <w:rPr>
          <w:rFonts w:ascii="Times New Roman" w:hAnsi="Times New Roman" w:cs="Times New Roman"/>
          <w:b/>
          <w:bCs/>
          <w:sz w:val="24"/>
        </w:rPr>
        <w:t>2015</w:t>
      </w:r>
      <w:r w:rsidRPr="00CA69CB">
        <w:rPr>
          <w:rFonts w:ascii="Times New Roman" w:hAnsi="Times New Roman" w:cs="Times New Roman"/>
          <w:sz w:val="24"/>
        </w:rPr>
        <w:t xml:space="preserve">, </w:t>
      </w:r>
      <w:r w:rsidRPr="00CA69CB">
        <w:rPr>
          <w:rFonts w:ascii="Times New Roman" w:hAnsi="Times New Roman" w:cs="Times New Roman"/>
          <w:i/>
          <w:iCs/>
          <w:sz w:val="24"/>
        </w:rPr>
        <w:t>10</w:t>
      </w:r>
      <w:r w:rsidRPr="00CA69CB">
        <w:rPr>
          <w:rFonts w:ascii="Times New Roman" w:hAnsi="Times New Roman" w:cs="Times New Roman"/>
          <w:sz w:val="24"/>
        </w:rPr>
        <w:t xml:space="preserve"> (9), 1362–1373. https://doi.org/10.1038/nprot.2015.091.</w:t>
      </w:r>
    </w:p>
    <w:p w14:paraId="0A74DC06"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(3)</w:t>
      </w:r>
      <w:r w:rsidRPr="00CA69CB">
        <w:rPr>
          <w:rFonts w:ascii="Times New Roman" w:hAnsi="Times New Roman" w:cs="Times New Roman"/>
          <w:sz w:val="24"/>
        </w:rPr>
        <w:tab/>
        <w:t xml:space="preserve">Tang-Schomer, M. D.; White, J. D.; Tien, L. W.; Schmitt, L. I.; Valentin, T. M.; Graziano, D. J.; Hopkins, A. M.; Omenetto, F. G.; Haydon, P. G.; Kaplan, D. L. Bioengineered Functional Brain-like Cortical Tissue. </w:t>
      </w:r>
      <w:r w:rsidRPr="00CA69CB">
        <w:rPr>
          <w:rFonts w:ascii="Times New Roman" w:hAnsi="Times New Roman" w:cs="Times New Roman"/>
          <w:i/>
          <w:iCs/>
          <w:sz w:val="24"/>
        </w:rPr>
        <w:t>Proc. Natl. Acad. Sci.</w:t>
      </w:r>
      <w:r w:rsidRPr="00CA69CB">
        <w:rPr>
          <w:rFonts w:ascii="Times New Roman" w:hAnsi="Times New Roman" w:cs="Times New Roman"/>
          <w:sz w:val="24"/>
        </w:rPr>
        <w:t xml:space="preserve"> </w:t>
      </w:r>
      <w:r w:rsidRPr="00CA69CB">
        <w:rPr>
          <w:rFonts w:ascii="Times New Roman" w:hAnsi="Times New Roman" w:cs="Times New Roman"/>
          <w:b/>
          <w:bCs/>
          <w:sz w:val="24"/>
        </w:rPr>
        <w:t>2014</w:t>
      </w:r>
      <w:r w:rsidRPr="00CA69CB">
        <w:rPr>
          <w:rFonts w:ascii="Times New Roman" w:hAnsi="Times New Roman" w:cs="Times New Roman"/>
          <w:sz w:val="24"/>
        </w:rPr>
        <w:t xml:space="preserve">, </w:t>
      </w:r>
      <w:r w:rsidRPr="00CA69CB">
        <w:rPr>
          <w:rFonts w:ascii="Times New Roman" w:hAnsi="Times New Roman" w:cs="Times New Roman"/>
          <w:i/>
          <w:iCs/>
          <w:sz w:val="24"/>
        </w:rPr>
        <w:t>111</w:t>
      </w:r>
      <w:r w:rsidRPr="00CA69CB">
        <w:rPr>
          <w:rFonts w:ascii="Times New Roman" w:hAnsi="Times New Roman" w:cs="Times New Roman"/>
          <w:sz w:val="24"/>
        </w:rPr>
        <w:t xml:space="preserve"> (38), 13811–13816. https://doi.org/10.1073/pnas.1324214111.</w:t>
      </w:r>
    </w:p>
    <w:p w14:paraId="402992B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(4)</w:t>
      </w:r>
      <w:r w:rsidRPr="00CA69CB">
        <w:rPr>
          <w:rFonts w:ascii="Times New Roman" w:hAnsi="Times New Roman" w:cs="Times New Roman"/>
          <w:sz w:val="24"/>
        </w:rPr>
        <w:tab/>
        <w:t xml:space="preserve">Wood, C.; Williams, C.; Waldron, G. J. Patch Clamping by Numbers. </w:t>
      </w:r>
      <w:r w:rsidRPr="00CA69CB">
        <w:rPr>
          <w:rFonts w:ascii="Times New Roman" w:hAnsi="Times New Roman" w:cs="Times New Roman"/>
          <w:i/>
          <w:iCs/>
          <w:sz w:val="24"/>
        </w:rPr>
        <w:t>Drug Discov. Today</w:t>
      </w:r>
      <w:r w:rsidRPr="00CA69CB">
        <w:rPr>
          <w:rFonts w:ascii="Times New Roman" w:hAnsi="Times New Roman" w:cs="Times New Roman"/>
          <w:sz w:val="24"/>
        </w:rPr>
        <w:t xml:space="preserve"> </w:t>
      </w:r>
      <w:r w:rsidRPr="00CA69CB">
        <w:rPr>
          <w:rFonts w:ascii="Times New Roman" w:hAnsi="Times New Roman" w:cs="Times New Roman"/>
          <w:b/>
          <w:bCs/>
          <w:sz w:val="24"/>
        </w:rPr>
        <w:t>2004</w:t>
      </w:r>
      <w:r w:rsidRPr="00CA69CB">
        <w:rPr>
          <w:rFonts w:ascii="Times New Roman" w:hAnsi="Times New Roman" w:cs="Times New Roman"/>
          <w:sz w:val="24"/>
        </w:rPr>
        <w:t xml:space="preserve">, </w:t>
      </w:r>
      <w:r w:rsidRPr="00CA69CB">
        <w:rPr>
          <w:rFonts w:ascii="Times New Roman" w:hAnsi="Times New Roman" w:cs="Times New Roman"/>
          <w:i/>
          <w:iCs/>
          <w:sz w:val="24"/>
        </w:rPr>
        <w:t>9</w:t>
      </w:r>
      <w:r w:rsidRPr="00CA69CB">
        <w:rPr>
          <w:rFonts w:ascii="Times New Roman" w:hAnsi="Times New Roman" w:cs="Times New Roman"/>
          <w:sz w:val="24"/>
        </w:rPr>
        <w:t xml:space="preserve"> (10), 434–441. https://doi.org/10.1016/S1359-6446(04)03064-8.</w:t>
      </w:r>
    </w:p>
    <w:p w14:paraId="15ED7934"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(5)</w:t>
      </w:r>
      <w:r w:rsidRPr="00CA69CB">
        <w:rPr>
          <w:rFonts w:ascii="Times New Roman" w:hAnsi="Times New Roman" w:cs="Times New Roman"/>
          <w:sz w:val="24"/>
        </w:rPr>
        <w:tab/>
        <w:t xml:space="preserve">Russell, J. T. Imaging Calcium Signals in Vivo: A Powerful Tool in Physiology and Pharmacology. </w:t>
      </w:r>
      <w:r w:rsidRPr="00CA69CB">
        <w:rPr>
          <w:rFonts w:ascii="Times New Roman" w:hAnsi="Times New Roman" w:cs="Times New Roman"/>
          <w:i/>
          <w:iCs/>
          <w:sz w:val="24"/>
        </w:rPr>
        <w:t>Br. J. Pharmacol.</w:t>
      </w:r>
      <w:r w:rsidRPr="00CA69CB">
        <w:rPr>
          <w:rFonts w:ascii="Times New Roman" w:hAnsi="Times New Roman" w:cs="Times New Roman"/>
          <w:sz w:val="24"/>
        </w:rPr>
        <w:t xml:space="preserve"> </w:t>
      </w:r>
      <w:r w:rsidRPr="00CA69CB">
        <w:rPr>
          <w:rFonts w:ascii="Times New Roman" w:hAnsi="Times New Roman" w:cs="Times New Roman"/>
          <w:b/>
          <w:bCs/>
          <w:sz w:val="24"/>
        </w:rPr>
        <w:t>2011</w:t>
      </w:r>
      <w:r w:rsidRPr="00CA69CB">
        <w:rPr>
          <w:rFonts w:ascii="Times New Roman" w:hAnsi="Times New Roman" w:cs="Times New Roman"/>
          <w:sz w:val="24"/>
        </w:rPr>
        <w:t xml:space="preserve">, </w:t>
      </w:r>
      <w:r w:rsidRPr="00CA69CB">
        <w:rPr>
          <w:rFonts w:ascii="Times New Roman" w:hAnsi="Times New Roman" w:cs="Times New Roman"/>
          <w:i/>
          <w:iCs/>
          <w:sz w:val="24"/>
        </w:rPr>
        <w:t>163</w:t>
      </w:r>
      <w:r w:rsidRPr="00CA69CB">
        <w:rPr>
          <w:rFonts w:ascii="Times New Roman" w:hAnsi="Times New Roman" w:cs="Times New Roman"/>
          <w:sz w:val="24"/>
        </w:rPr>
        <w:t xml:space="preserve"> (8), 1605–1625. https://doi.org/10.1111/j.1476-5381.2010.00988.x.</w:t>
      </w:r>
    </w:p>
    <w:p w14:paraId="524F7EC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(6)</w:t>
      </w:r>
      <w:r w:rsidRPr="00CA69CB">
        <w:rPr>
          <w:rFonts w:ascii="Times New Roman" w:hAnsi="Times New Roman" w:cs="Times New Roman"/>
          <w:sz w:val="24"/>
        </w:rPr>
        <w:tab/>
        <w:t xml:space="preserve">Dingle, Y.-T. L.; Liaudanskaya, V.; Finnegan, L. T.; Berlind, K. C.; Mizzoni, C.; Georgakoudi, I.; Nieland, T. J. F.; Kaplan, D. L. Functional Characterization of Three-Dimensional Cortical Cultures for In Vitro Modeling of Brain Networks. </w:t>
      </w:r>
      <w:r w:rsidRPr="00CA69CB">
        <w:rPr>
          <w:rFonts w:ascii="Times New Roman" w:hAnsi="Times New Roman" w:cs="Times New Roman"/>
          <w:i/>
          <w:iCs/>
          <w:sz w:val="24"/>
        </w:rPr>
        <w:t>iScience</w:t>
      </w:r>
      <w:r w:rsidRPr="00CA69CB">
        <w:rPr>
          <w:rFonts w:ascii="Times New Roman" w:hAnsi="Times New Roman" w:cs="Times New Roman"/>
          <w:sz w:val="24"/>
        </w:rPr>
        <w:t xml:space="preserve"> </w:t>
      </w:r>
      <w:r w:rsidRPr="00CA69CB">
        <w:rPr>
          <w:rFonts w:ascii="Times New Roman" w:hAnsi="Times New Roman" w:cs="Times New Roman"/>
          <w:b/>
          <w:bCs/>
          <w:sz w:val="24"/>
        </w:rPr>
        <w:t>2020</w:t>
      </w:r>
      <w:r w:rsidRPr="00CA69CB">
        <w:rPr>
          <w:rFonts w:ascii="Times New Roman" w:hAnsi="Times New Roman" w:cs="Times New Roman"/>
          <w:sz w:val="24"/>
        </w:rPr>
        <w:t xml:space="preserve">, </w:t>
      </w:r>
      <w:r w:rsidRPr="00CA69CB">
        <w:rPr>
          <w:rFonts w:ascii="Times New Roman" w:hAnsi="Times New Roman" w:cs="Times New Roman"/>
          <w:i/>
          <w:iCs/>
          <w:sz w:val="24"/>
        </w:rPr>
        <w:t>23</w:t>
      </w:r>
      <w:r w:rsidRPr="00CA69CB">
        <w:rPr>
          <w:rFonts w:ascii="Times New Roman" w:hAnsi="Times New Roman" w:cs="Times New Roman"/>
          <w:sz w:val="24"/>
        </w:rPr>
        <w:t xml:space="preserve"> (8), 101434. https://doi.org/10.1016/j.isci.2020.101434.</w:t>
      </w:r>
    </w:p>
    <w:p w14:paraId="4EBE9B2A"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(7)</w:t>
      </w:r>
      <w:r w:rsidRPr="00CA69CB">
        <w:rPr>
          <w:rFonts w:ascii="Times New Roman" w:hAnsi="Times New Roman" w:cs="Times New Roman"/>
          <w:sz w:val="24"/>
        </w:rPr>
        <w:tab/>
        <w:t xml:space="preserve">Liaudanskaya, V.; Chung, J. Y.; Mizzoni, C.; Rouleau, N.; Berk, A. N.; Wu, L.; Turner, J. A.; Georgakoudi, I.; Whalen, M. J.; Nieland, T. J. F.; Kaplan, D. L. Modeling Controlled Cortical Impact Injury in Three-Dimensional Brain-like Tissue Cultures. </w:t>
      </w:r>
      <w:r w:rsidRPr="00CA69CB">
        <w:rPr>
          <w:rFonts w:ascii="Times New Roman" w:hAnsi="Times New Roman" w:cs="Times New Roman"/>
          <w:i/>
          <w:iCs/>
          <w:sz w:val="24"/>
        </w:rPr>
        <w:t>Adv. Healthc. Mater.</w:t>
      </w:r>
      <w:r w:rsidRPr="00CA69CB">
        <w:rPr>
          <w:rFonts w:ascii="Times New Roman" w:hAnsi="Times New Roman" w:cs="Times New Roman"/>
          <w:sz w:val="24"/>
        </w:rPr>
        <w:t xml:space="preserve"> </w:t>
      </w:r>
      <w:r w:rsidRPr="00CA69CB">
        <w:rPr>
          <w:rFonts w:ascii="Times New Roman" w:hAnsi="Times New Roman" w:cs="Times New Roman"/>
          <w:b/>
          <w:bCs/>
          <w:sz w:val="24"/>
        </w:rPr>
        <w:t>2020</w:t>
      </w:r>
      <w:r w:rsidRPr="00CA69CB">
        <w:rPr>
          <w:rFonts w:ascii="Times New Roman" w:hAnsi="Times New Roman" w:cs="Times New Roman"/>
          <w:sz w:val="24"/>
        </w:rPr>
        <w:t xml:space="preserve">, </w:t>
      </w:r>
      <w:r w:rsidRPr="00CA69CB">
        <w:rPr>
          <w:rFonts w:ascii="Times New Roman" w:hAnsi="Times New Roman" w:cs="Times New Roman"/>
          <w:i/>
          <w:iCs/>
          <w:sz w:val="24"/>
        </w:rPr>
        <w:t>9</w:t>
      </w:r>
      <w:r w:rsidRPr="00CA69CB">
        <w:rPr>
          <w:rFonts w:ascii="Times New Roman" w:hAnsi="Times New Roman" w:cs="Times New Roman"/>
          <w:sz w:val="24"/>
        </w:rPr>
        <w:t xml:space="preserve"> (12), e2000122. https://doi.org/10.1002/adhm.202000122.</w:t>
      </w:r>
    </w:p>
    <w:p w14:paraId="01536710"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(8)</w:t>
      </w:r>
      <w:r w:rsidRPr="00CA69CB">
        <w:rPr>
          <w:rFonts w:ascii="Times New Roman" w:hAnsi="Times New Roman" w:cs="Times New Roman"/>
          <w:sz w:val="24"/>
        </w:rPr>
        <w:tab/>
        <w:t xml:space="preserve">Nemani, K. V.; Moodie, K. L.; Brennick, J. B.; Su, A.; Gimi, B. In Vitro and in Vivo Evaluation of SU-8 Biocompatibility. </w:t>
      </w:r>
      <w:r w:rsidRPr="00CA69CB">
        <w:rPr>
          <w:rFonts w:ascii="Times New Roman" w:hAnsi="Times New Roman" w:cs="Times New Roman"/>
          <w:i/>
          <w:iCs/>
          <w:sz w:val="24"/>
        </w:rPr>
        <w:t>Mater. Sci. Eng. C</w:t>
      </w:r>
      <w:r w:rsidRPr="00CA69CB">
        <w:rPr>
          <w:rFonts w:ascii="Times New Roman" w:hAnsi="Times New Roman" w:cs="Times New Roman"/>
          <w:sz w:val="24"/>
        </w:rPr>
        <w:t xml:space="preserve"> </w:t>
      </w:r>
      <w:r w:rsidRPr="00CA69CB">
        <w:rPr>
          <w:rFonts w:ascii="Times New Roman" w:hAnsi="Times New Roman" w:cs="Times New Roman"/>
          <w:b/>
          <w:bCs/>
          <w:sz w:val="24"/>
        </w:rPr>
        <w:t>2013</w:t>
      </w:r>
      <w:r w:rsidRPr="00CA69CB">
        <w:rPr>
          <w:rFonts w:ascii="Times New Roman" w:hAnsi="Times New Roman" w:cs="Times New Roman"/>
          <w:sz w:val="24"/>
        </w:rPr>
        <w:t xml:space="preserve">, </w:t>
      </w:r>
      <w:r w:rsidRPr="00CA69CB">
        <w:rPr>
          <w:rFonts w:ascii="Times New Roman" w:hAnsi="Times New Roman" w:cs="Times New Roman"/>
          <w:i/>
          <w:iCs/>
          <w:sz w:val="24"/>
        </w:rPr>
        <w:t>33</w:t>
      </w:r>
      <w:r w:rsidRPr="00CA69CB">
        <w:rPr>
          <w:rFonts w:ascii="Times New Roman" w:hAnsi="Times New Roman" w:cs="Times New Roman"/>
          <w:sz w:val="24"/>
        </w:rPr>
        <w:t xml:space="preserve"> (7), 4453–4459. https://doi.org/10.1016/j.msec.2013.07.001.</w:t>
      </w:r>
    </w:p>
    <w:p w14:paraId="77A58B4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(9)</w:t>
      </w:r>
      <w:r w:rsidRPr="00CA69CB">
        <w:rPr>
          <w:rFonts w:ascii="Times New Roman" w:hAnsi="Times New Roman" w:cs="Times New Roman"/>
          <w:sz w:val="24"/>
        </w:rPr>
        <w:tab/>
        <w:t xml:space="preserve">Joye, N.; Schmid, A.; Leblebici, Y. Electrical Modeling of the Cell–Electrode Interface for Recording Neural Activity from High-Density Microelectrode Arrays. </w:t>
      </w:r>
      <w:r w:rsidRPr="00CA69CB">
        <w:rPr>
          <w:rFonts w:ascii="Times New Roman" w:hAnsi="Times New Roman" w:cs="Times New Roman"/>
          <w:i/>
          <w:iCs/>
          <w:sz w:val="24"/>
        </w:rPr>
        <w:t>Neurocomputing</w:t>
      </w:r>
      <w:r w:rsidRPr="00CA69CB">
        <w:rPr>
          <w:rFonts w:ascii="Times New Roman" w:hAnsi="Times New Roman" w:cs="Times New Roman"/>
          <w:sz w:val="24"/>
        </w:rPr>
        <w:t xml:space="preserve"> </w:t>
      </w:r>
      <w:r w:rsidRPr="00CA69CB">
        <w:rPr>
          <w:rFonts w:ascii="Times New Roman" w:hAnsi="Times New Roman" w:cs="Times New Roman"/>
          <w:b/>
          <w:bCs/>
          <w:sz w:val="24"/>
        </w:rPr>
        <w:t>2009</w:t>
      </w:r>
      <w:r w:rsidRPr="00CA69CB">
        <w:rPr>
          <w:rFonts w:ascii="Times New Roman" w:hAnsi="Times New Roman" w:cs="Times New Roman"/>
          <w:sz w:val="24"/>
        </w:rPr>
        <w:t xml:space="preserve">, </w:t>
      </w:r>
      <w:r w:rsidRPr="00CA69CB">
        <w:rPr>
          <w:rFonts w:ascii="Times New Roman" w:hAnsi="Times New Roman" w:cs="Times New Roman"/>
          <w:i/>
          <w:iCs/>
          <w:sz w:val="24"/>
        </w:rPr>
        <w:t>73</w:t>
      </w:r>
      <w:r w:rsidRPr="00CA69CB">
        <w:rPr>
          <w:rFonts w:ascii="Times New Roman" w:hAnsi="Times New Roman" w:cs="Times New Roman"/>
          <w:sz w:val="24"/>
        </w:rPr>
        <w:t xml:space="preserve"> (1), 250–259. https://doi.org/10.1016/j.neucom.2009.09.006.</w:t>
      </w:r>
    </w:p>
    <w:p w14:paraId="24DC3088" w14:textId="77777777" w:rsidR="005E438A" w:rsidRPr="005E438A" w:rsidRDefault="005E438A" w:rsidP="005E438A">
      <w:pPr>
        <w:pStyle w:val="Bibliography"/>
        <w:rPr>
          <w:rFonts w:ascii="Times New Roman" w:hAnsi="Times New Roman" w:cs="Times New Roman"/>
          <w:sz w:val="24"/>
        </w:rPr>
      </w:pPr>
      <w:r w:rsidRPr="005E438A">
        <w:rPr>
          <w:rFonts w:ascii="Times New Roman" w:hAnsi="Times New Roman" w:cs="Times New Roman"/>
          <w:sz w:val="24"/>
        </w:rPr>
        <w:t>(10)</w:t>
      </w:r>
      <w:r w:rsidRPr="005E438A">
        <w:rPr>
          <w:rFonts w:ascii="Times New Roman" w:hAnsi="Times New Roman" w:cs="Times New Roman"/>
          <w:sz w:val="24"/>
        </w:rPr>
        <w:tab/>
        <w:t xml:space="preserve">Kim, U.-J.; Park, J.; Joo Kim, H.; Wada, M.; Kaplan, D. L. Three-Dimensional Aqueous-Derived Biomaterial Scaffolds from Silk Fibroin. </w:t>
      </w:r>
      <w:r w:rsidRPr="005E438A">
        <w:rPr>
          <w:rFonts w:ascii="Times New Roman" w:hAnsi="Times New Roman" w:cs="Times New Roman"/>
          <w:i/>
          <w:iCs/>
          <w:sz w:val="24"/>
        </w:rPr>
        <w:t>Biomaterials</w:t>
      </w:r>
      <w:r w:rsidRPr="005E438A">
        <w:rPr>
          <w:rFonts w:ascii="Times New Roman" w:hAnsi="Times New Roman" w:cs="Times New Roman"/>
          <w:sz w:val="24"/>
        </w:rPr>
        <w:t xml:space="preserve"> </w:t>
      </w:r>
      <w:r w:rsidRPr="005E438A">
        <w:rPr>
          <w:rFonts w:ascii="Times New Roman" w:hAnsi="Times New Roman" w:cs="Times New Roman"/>
          <w:b/>
          <w:bCs/>
          <w:sz w:val="24"/>
        </w:rPr>
        <w:t>2005</w:t>
      </w:r>
      <w:r w:rsidRPr="005E438A">
        <w:rPr>
          <w:rFonts w:ascii="Times New Roman" w:hAnsi="Times New Roman" w:cs="Times New Roman"/>
          <w:sz w:val="24"/>
        </w:rPr>
        <w:t xml:space="preserve">, </w:t>
      </w:r>
      <w:r w:rsidRPr="005E438A">
        <w:rPr>
          <w:rFonts w:ascii="Times New Roman" w:hAnsi="Times New Roman" w:cs="Times New Roman"/>
          <w:i/>
          <w:iCs/>
          <w:sz w:val="24"/>
        </w:rPr>
        <w:t>26</w:t>
      </w:r>
      <w:r w:rsidRPr="005E438A">
        <w:rPr>
          <w:rFonts w:ascii="Times New Roman" w:hAnsi="Times New Roman" w:cs="Times New Roman"/>
          <w:sz w:val="24"/>
        </w:rPr>
        <w:t xml:space="preserve"> (15), 2775–2785. https://doi.org/10.1016/j.biomaterials.2004.07.044.</w:t>
      </w:r>
    </w:p>
    <w:p w14:paraId="2E3E906C" w14:textId="77777777" w:rsidR="00A44EB2" w:rsidRPr="00A44EB2" w:rsidRDefault="00A44EB2" w:rsidP="00A44EB2">
      <w:pPr>
        <w:pStyle w:val="Bibliography"/>
        <w:rPr>
          <w:rFonts w:ascii="Times New Roman" w:hAnsi="Times New Roman" w:cs="Times New Roman"/>
          <w:sz w:val="24"/>
        </w:rPr>
      </w:pPr>
      <w:r w:rsidRPr="00A44EB2">
        <w:rPr>
          <w:rFonts w:ascii="Times New Roman" w:hAnsi="Times New Roman" w:cs="Times New Roman"/>
          <w:sz w:val="24"/>
        </w:rPr>
        <w:t>(11)</w:t>
      </w:r>
      <w:r w:rsidRPr="00A44EB2">
        <w:rPr>
          <w:rFonts w:ascii="Times New Roman" w:hAnsi="Times New Roman" w:cs="Times New Roman"/>
          <w:sz w:val="24"/>
        </w:rPr>
        <w:tab/>
        <w:t xml:space="preserve">Cairns, D. M.; Chwalek, K.; Moore, Y. E.; Kelley, M. R.; Abbott, R. D.; Moss, S.; Kaplan, D. L. Expandable and Rapidly Differentiating Human Induced Neural Stem Cell Lines for Multiple Tissue Engineering Applications. </w:t>
      </w:r>
      <w:r w:rsidRPr="00A44EB2">
        <w:rPr>
          <w:rFonts w:ascii="Times New Roman" w:hAnsi="Times New Roman" w:cs="Times New Roman"/>
          <w:i/>
          <w:iCs/>
          <w:sz w:val="24"/>
        </w:rPr>
        <w:t>Stem Cell Rep.</w:t>
      </w:r>
      <w:r w:rsidRPr="00A44EB2">
        <w:rPr>
          <w:rFonts w:ascii="Times New Roman" w:hAnsi="Times New Roman" w:cs="Times New Roman"/>
          <w:sz w:val="24"/>
        </w:rPr>
        <w:t xml:space="preserve"> </w:t>
      </w:r>
      <w:r w:rsidRPr="00A44EB2">
        <w:rPr>
          <w:rFonts w:ascii="Times New Roman" w:hAnsi="Times New Roman" w:cs="Times New Roman"/>
          <w:b/>
          <w:bCs/>
          <w:sz w:val="24"/>
        </w:rPr>
        <w:t>2016</w:t>
      </w:r>
      <w:r w:rsidRPr="00A44EB2">
        <w:rPr>
          <w:rFonts w:ascii="Times New Roman" w:hAnsi="Times New Roman" w:cs="Times New Roman"/>
          <w:sz w:val="24"/>
        </w:rPr>
        <w:t xml:space="preserve">, </w:t>
      </w:r>
      <w:r w:rsidRPr="00A44EB2">
        <w:rPr>
          <w:rFonts w:ascii="Times New Roman" w:hAnsi="Times New Roman" w:cs="Times New Roman"/>
          <w:i/>
          <w:iCs/>
          <w:sz w:val="24"/>
        </w:rPr>
        <w:t>7</w:t>
      </w:r>
      <w:r w:rsidRPr="00A44EB2">
        <w:rPr>
          <w:rFonts w:ascii="Times New Roman" w:hAnsi="Times New Roman" w:cs="Times New Roman"/>
          <w:sz w:val="24"/>
        </w:rPr>
        <w:t xml:space="preserve"> (3), 557–570. https://doi.org/10.1016/j.stemcr.2016.07.017.</w:t>
      </w:r>
    </w:p>
    <w:p w14:paraId="63C1D5DB" w14:textId="2F64A33E" w:rsidR="000833E5" w:rsidRDefault="00C35067">
      <w:pPr>
        <w:spacing w:line="3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E362547" w14:textId="77777777" w:rsidR="000833E5" w:rsidRDefault="000833E5">
      <w:pPr>
        <w:spacing w:line="240" w:lineRule="auto"/>
        <w:rPr>
          <w:rFonts w:ascii="Times New Roman" w:eastAsia="Times New Roman" w:hAnsi="Times New Roman" w:cs="Times New Roman"/>
          <w:sz w:val="24"/>
          <w:szCs w:val="24"/>
        </w:rPr>
      </w:pPr>
    </w:p>
    <w:p w14:paraId="36D6EAA9" w14:textId="77777777" w:rsidR="000833E5" w:rsidRDefault="000833E5">
      <w:pPr>
        <w:rPr>
          <w:rFonts w:ascii="Times New Roman" w:eastAsia="Times New Roman" w:hAnsi="Times New Roman" w:cs="Times New Roman"/>
          <w:b/>
          <w:sz w:val="24"/>
          <w:szCs w:val="24"/>
        </w:rPr>
      </w:pPr>
    </w:p>
    <w:sectPr w:rsidR="000833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E4B32"/>
    <w:multiLevelType w:val="hybridMultilevel"/>
    <w:tmpl w:val="37807A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5C22AD6"/>
    <w:multiLevelType w:val="hybridMultilevel"/>
    <w:tmpl w:val="37807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C3941"/>
    <w:multiLevelType w:val="hybridMultilevel"/>
    <w:tmpl w:val="5D086DE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9D296F"/>
    <w:multiLevelType w:val="hybridMultilevel"/>
    <w:tmpl w:val="94227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6C3F0F"/>
    <w:multiLevelType w:val="hybridMultilevel"/>
    <w:tmpl w:val="2630741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474246">
    <w:abstractNumId w:val="4"/>
  </w:num>
  <w:num w:numId="2" w16cid:durableId="1466698947">
    <w:abstractNumId w:val="3"/>
  </w:num>
  <w:num w:numId="3" w16cid:durableId="1093941132">
    <w:abstractNumId w:val="1"/>
  </w:num>
  <w:num w:numId="4" w16cid:durableId="113671813">
    <w:abstractNumId w:val="0"/>
  </w:num>
  <w:num w:numId="5" w16cid:durableId="1613828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E5"/>
    <w:rsid w:val="0000026B"/>
    <w:rsid w:val="00012578"/>
    <w:rsid w:val="00013060"/>
    <w:rsid w:val="00015E23"/>
    <w:rsid w:val="00017430"/>
    <w:rsid w:val="000218F0"/>
    <w:rsid w:val="00021C8F"/>
    <w:rsid w:val="00024614"/>
    <w:rsid w:val="00024C23"/>
    <w:rsid w:val="0002587F"/>
    <w:rsid w:val="000275A1"/>
    <w:rsid w:val="00030CEA"/>
    <w:rsid w:val="00031C0F"/>
    <w:rsid w:val="00033E8B"/>
    <w:rsid w:val="000346E9"/>
    <w:rsid w:val="0003632C"/>
    <w:rsid w:val="00036375"/>
    <w:rsid w:val="0004237A"/>
    <w:rsid w:val="00042C08"/>
    <w:rsid w:val="00044934"/>
    <w:rsid w:val="000449E2"/>
    <w:rsid w:val="000465F9"/>
    <w:rsid w:val="0004722F"/>
    <w:rsid w:val="00047354"/>
    <w:rsid w:val="00047D7F"/>
    <w:rsid w:val="00051BE0"/>
    <w:rsid w:val="00055035"/>
    <w:rsid w:val="00061D4C"/>
    <w:rsid w:val="00063E50"/>
    <w:rsid w:val="00064911"/>
    <w:rsid w:val="00066853"/>
    <w:rsid w:val="000703C7"/>
    <w:rsid w:val="000715B4"/>
    <w:rsid w:val="000719F5"/>
    <w:rsid w:val="000727AE"/>
    <w:rsid w:val="000729E3"/>
    <w:rsid w:val="00074204"/>
    <w:rsid w:val="00074484"/>
    <w:rsid w:val="0007518A"/>
    <w:rsid w:val="00077ED2"/>
    <w:rsid w:val="00080EA2"/>
    <w:rsid w:val="00081124"/>
    <w:rsid w:val="00083156"/>
    <w:rsid w:val="000833E5"/>
    <w:rsid w:val="00086AB9"/>
    <w:rsid w:val="00087DBD"/>
    <w:rsid w:val="00093754"/>
    <w:rsid w:val="0009543F"/>
    <w:rsid w:val="000960FE"/>
    <w:rsid w:val="0009631B"/>
    <w:rsid w:val="0009744C"/>
    <w:rsid w:val="000A06D7"/>
    <w:rsid w:val="000A07E9"/>
    <w:rsid w:val="000A233E"/>
    <w:rsid w:val="000A3598"/>
    <w:rsid w:val="000A561F"/>
    <w:rsid w:val="000A7591"/>
    <w:rsid w:val="000B496E"/>
    <w:rsid w:val="000B697A"/>
    <w:rsid w:val="000C0B29"/>
    <w:rsid w:val="000C4ECD"/>
    <w:rsid w:val="000C5472"/>
    <w:rsid w:val="000C7BB6"/>
    <w:rsid w:val="000D16B1"/>
    <w:rsid w:val="000D327C"/>
    <w:rsid w:val="000D39C5"/>
    <w:rsid w:val="000D4568"/>
    <w:rsid w:val="000D7E46"/>
    <w:rsid w:val="000E0BB9"/>
    <w:rsid w:val="000E5F33"/>
    <w:rsid w:val="000E6995"/>
    <w:rsid w:val="000F475F"/>
    <w:rsid w:val="00101926"/>
    <w:rsid w:val="00101A4C"/>
    <w:rsid w:val="001034C6"/>
    <w:rsid w:val="00106323"/>
    <w:rsid w:val="001067FF"/>
    <w:rsid w:val="00107388"/>
    <w:rsid w:val="00107509"/>
    <w:rsid w:val="00111BBD"/>
    <w:rsid w:val="00115337"/>
    <w:rsid w:val="00115CDD"/>
    <w:rsid w:val="00117DD1"/>
    <w:rsid w:val="0012179A"/>
    <w:rsid w:val="00122C0D"/>
    <w:rsid w:val="001256A6"/>
    <w:rsid w:val="001318D6"/>
    <w:rsid w:val="00133E45"/>
    <w:rsid w:val="0013667B"/>
    <w:rsid w:val="00137CA7"/>
    <w:rsid w:val="001467E0"/>
    <w:rsid w:val="00147BB8"/>
    <w:rsid w:val="00147FA5"/>
    <w:rsid w:val="00151EDD"/>
    <w:rsid w:val="00152133"/>
    <w:rsid w:val="001525AA"/>
    <w:rsid w:val="00154FD9"/>
    <w:rsid w:val="00156FDE"/>
    <w:rsid w:val="0016261E"/>
    <w:rsid w:val="00167FB7"/>
    <w:rsid w:val="00171214"/>
    <w:rsid w:val="00171AF6"/>
    <w:rsid w:val="00171E03"/>
    <w:rsid w:val="0017526C"/>
    <w:rsid w:val="00176FBC"/>
    <w:rsid w:val="00177F47"/>
    <w:rsid w:val="00182254"/>
    <w:rsid w:val="0018536F"/>
    <w:rsid w:val="00186BA5"/>
    <w:rsid w:val="00186EB0"/>
    <w:rsid w:val="0019011D"/>
    <w:rsid w:val="00196B29"/>
    <w:rsid w:val="00196E49"/>
    <w:rsid w:val="00197D6F"/>
    <w:rsid w:val="001A25F7"/>
    <w:rsid w:val="001B09E9"/>
    <w:rsid w:val="001B74C4"/>
    <w:rsid w:val="001C2900"/>
    <w:rsid w:val="001C43F6"/>
    <w:rsid w:val="001C47A7"/>
    <w:rsid w:val="001D40E7"/>
    <w:rsid w:val="001D794B"/>
    <w:rsid w:val="001E00D4"/>
    <w:rsid w:val="001E0555"/>
    <w:rsid w:val="001E3C0D"/>
    <w:rsid w:val="001E3C1E"/>
    <w:rsid w:val="001F0876"/>
    <w:rsid w:val="001F0A2A"/>
    <w:rsid w:val="001F0A5A"/>
    <w:rsid w:val="001F1619"/>
    <w:rsid w:val="001F1DDE"/>
    <w:rsid w:val="001F3718"/>
    <w:rsid w:val="001F479B"/>
    <w:rsid w:val="00203D83"/>
    <w:rsid w:val="00205F68"/>
    <w:rsid w:val="00207499"/>
    <w:rsid w:val="00213322"/>
    <w:rsid w:val="00214283"/>
    <w:rsid w:val="00214F8A"/>
    <w:rsid w:val="002159B3"/>
    <w:rsid w:val="002174DA"/>
    <w:rsid w:val="00220E65"/>
    <w:rsid w:val="00223547"/>
    <w:rsid w:val="00223AC1"/>
    <w:rsid w:val="002273BF"/>
    <w:rsid w:val="002333AC"/>
    <w:rsid w:val="00236705"/>
    <w:rsid w:val="00243A87"/>
    <w:rsid w:val="00243CE7"/>
    <w:rsid w:val="00244925"/>
    <w:rsid w:val="00245068"/>
    <w:rsid w:val="00245231"/>
    <w:rsid w:val="00245936"/>
    <w:rsid w:val="00250AAC"/>
    <w:rsid w:val="002530AD"/>
    <w:rsid w:val="00253E8E"/>
    <w:rsid w:val="0025410F"/>
    <w:rsid w:val="00255982"/>
    <w:rsid w:val="00257B03"/>
    <w:rsid w:val="00260C1E"/>
    <w:rsid w:val="0026445E"/>
    <w:rsid w:val="00267001"/>
    <w:rsid w:val="002673E4"/>
    <w:rsid w:val="00273FBA"/>
    <w:rsid w:val="00275C55"/>
    <w:rsid w:val="0027773B"/>
    <w:rsid w:val="002804F9"/>
    <w:rsid w:val="00285096"/>
    <w:rsid w:val="00287822"/>
    <w:rsid w:val="0029199B"/>
    <w:rsid w:val="00293D8E"/>
    <w:rsid w:val="002A22A1"/>
    <w:rsid w:val="002A40C7"/>
    <w:rsid w:val="002A6350"/>
    <w:rsid w:val="002A7672"/>
    <w:rsid w:val="002B6BB7"/>
    <w:rsid w:val="002C05D7"/>
    <w:rsid w:val="002C157A"/>
    <w:rsid w:val="002C3C4A"/>
    <w:rsid w:val="002C4EBC"/>
    <w:rsid w:val="002C5548"/>
    <w:rsid w:val="002D0994"/>
    <w:rsid w:val="002D15CE"/>
    <w:rsid w:val="002D16F8"/>
    <w:rsid w:val="002D2AA7"/>
    <w:rsid w:val="002D463E"/>
    <w:rsid w:val="002D655D"/>
    <w:rsid w:val="002D68CD"/>
    <w:rsid w:val="002E02A2"/>
    <w:rsid w:val="002E0A8F"/>
    <w:rsid w:val="002E1A43"/>
    <w:rsid w:val="002E20D4"/>
    <w:rsid w:val="002E22DA"/>
    <w:rsid w:val="002E231B"/>
    <w:rsid w:val="002E4112"/>
    <w:rsid w:val="002E6C2A"/>
    <w:rsid w:val="002E7ADF"/>
    <w:rsid w:val="002F1866"/>
    <w:rsid w:val="002F267E"/>
    <w:rsid w:val="002F372C"/>
    <w:rsid w:val="002F3BAB"/>
    <w:rsid w:val="002F41BF"/>
    <w:rsid w:val="00300524"/>
    <w:rsid w:val="003047BC"/>
    <w:rsid w:val="00304A67"/>
    <w:rsid w:val="00305CF3"/>
    <w:rsid w:val="0030784C"/>
    <w:rsid w:val="00311DE8"/>
    <w:rsid w:val="0031355B"/>
    <w:rsid w:val="003139D0"/>
    <w:rsid w:val="003154AD"/>
    <w:rsid w:val="00317055"/>
    <w:rsid w:val="00321B48"/>
    <w:rsid w:val="003279DC"/>
    <w:rsid w:val="00330E8F"/>
    <w:rsid w:val="003316AA"/>
    <w:rsid w:val="00332493"/>
    <w:rsid w:val="00334046"/>
    <w:rsid w:val="00340EF8"/>
    <w:rsid w:val="00341688"/>
    <w:rsid w:val="00342D9C"/>
    <w:rsid w:val="00343C4B"/>
    <w:rsid w:val="00346194"/>
    <w:rsid w:val="00350DA3"/>
    <w:rsid w:val="00354801"/>
    <w:rsid w:val="003549DF"/>
    <w:rsid w:val="00355751"/>
    <w:rsid w:val="00356933"/>
    <w:rsid w:val="0036071E"/>
    <w:rsid w:val="00361F70"/>
    <w:rsid w:val="0036529D"/>
    <w:rsid w:val="0037064D"/>
    <w:rsid w:val="00370854"/>
    <w:rsid w:val="00373049"/>
    <w:rsid w:val="00376B83"/>
    <w:rsid w:val="00382BB7"/>
    <w:rsid w:val="00383DAE"/>
    <w:rsid w:val="003841C2"/>
    <w:rsid w:val="00384CA9"/>
    <w:rsid w:val="0038543C"/>
    <w:rsid w:val="00385DFB"/>
    <w:rsid w:val="00387653"/>
    <w:rsid w:val="00387A7B"/>
    <w:rsid w:val="00387ADD"/>
    <w:rsid w:val="00392D30"/>
    <w:rsid w:val="00394294"/>
    <w:rsid w:val="0039468E"/>
    <w:rsid w:val="0039597C"/>
    <w:rsid w:val="00396590"/>
    <w:rsid w:val="003A2292"/>
    <w:rsid w:val="003A418F"/>
    <w:rsid w:val="003B3397"/>
    <w:rsid w:val="003B35DE"/>
    <w:rsid w:val="003B5377"/>
    <w:rsid w:val="003B6C0D"/>
    <w:rsid w:val="003C54A2"/>
    <w:rsid w:val="003D2092"/>
    <w:rsid w:val="003D278C"/>
    <w:rsid w:val="003D4BBD"/>
    <w:rsid w:val="003D5761"/>
    <w:rsid w:val="003D58BD"/>
    <w:rsid w:val="003D6442"/>
    <w:rsid w:val="003D7349"/>
    <w:rsid w:val="003E12FB"/>
    <w:rsid w:val="003E17BC"/>
    <w:rsid w:val="003E1C54"/>
    <w:rsid w:val="003E447A"/>
    <w:rsid w:val="003E5CB1"/>
    <w:rsid w:val="003E60A1"/>
    <w:rsid w:val="003E6FDE"/>
    <w:rsid w:val="003E77A7"/>
    <w:rsid w:val="003F0B65"/>
    <w:rsid w:val="003F0C97"/>
    <w:rsid w:val="003F10CF"/>
    <w:rsid w:val="003F4399"/>
    <w:rsid w:val="003F6F86"/>
    <w:rsid w:val="004032C1"/>
    <w:rsid w:val="00410C5A"/>
    <w:rsid w:val="0041209D"/>
    <w:rsid w:val="0041318D"/>
    <w:rsid w:val="00414E7B"/>
    <w:rsid w:val="00415BC4"/>
    <w:rsid w:val="0041734D"/>
    <w:rsid w:val="00417CCC"/>
    <w:rsid w:val="004213B7"/>
    <w:rsid w:val="00421862"/>
    <w:rsid w:val="004254D9"/>
    <w:rsid w:val="0042575B"/>
    <w:rsid w:val="00434440"/>
    <w:rsid w:val="0043569A"/>
    <w:rsid w:val="004371A1"/>
    <w:rsid w:val="00450FEA"/>
    <w:rsid w:val="00452831"/>
    <w:rsid w:val="00453247"/>
    <w:rsid w:val="00453429"/>
    <w:rsid w:val="00455D24"/>
    <w:rsid w:val="0045798A"/>
    <w:rsid w:val="00457D45"/>
    <w:rsid w:val="00457F4B"/>
    <w:rsid w:val="004609B8"/>
    <w:rsid w:val="00460E48"/>
    <w:rsid w:val="00464521"/>
    <w:rsid w:val="00465C8E"/>
    <w:rsid w:val="00470808"/>
    <w:rsid w:val="0047320A"/>
    <w:rsid w:val="0047419C"/>
    <w:rsid w:val="00476026"/>
    <w:rsid w:val="00480E1C"/>
    <w:rsid w:val="00481586"/>
    <w:rsid w:val="00482425"/>
    <w:rsid w:val="0049158F"/>
    <w:rsid w:val="004927EE"/>
    <w:rsid w:val="0049489C"/>
    <w:rsid w:val="00495A36"/>
    <w:rsid w:val="004A2373"/>
    <w:rsid w:val="004B255B"/>
    <w:rsid w:val="004B4192"/>
    <w:rsid w:val="004B7CB6"/>
    <w:rsid w:val="004C03AC"/>
    <w:rsid w:val="004C1534"/>
    <w:rsid w:val="004C5479"/>
    <w:rsid w:val="004C767C"/>
    <w:rsid w:val="004D1AE2"/>
    <w:rsid w:val="004D3D2B"/>
    <w:rsid w:val="004D5283"/>
    <w:rsid w:val="004D62A7"/>
    <w:rsid w:val="004E2B1A"/>
    <w:rsid w:val="004E2C10"/>
    <w:rsid w:val="004E50C0"/>
    <w:rsid w:val="004F157B"/>
    <w:rsid w:val="004F1C65"/>
    <w:rsid w:val="004F290A"/>
    <w:rsid w:val="00503669"/>
    <w:rsid w:val="0050424E"/>
    <w:rsid w:val="0050524A"/>
    <w:rsid w:val="0050524E"/>
    <w:rsid w:val="00507017"/>
    <w:rsid w:val="005153B6"/>
    <w:rsid w:val="0051654C"/>
    <w:rsid w:val="005206F2"/>
    <w:rsid w:val="0052449A"/>
    <w:rsid w:val="00525C16"/>
    <w:rsid w:val="00532928"/>
    <w:rsid w:val="0053406F"/>
    <w:rsid w:val="00534A01"/>
    <w:rsid w:val="00537E83"/>
    <w:rsid w:val="005418DA"/>
    <w:rsid w:val="005431DF"/>
    <w:rsid w:val="00547E19"/>
    <w:rsid w:val="0055072B"/>
    <w:rsid w:val="005522FD"/>
    <w:rsid w:val="0055361D"/>
    <w:rsid w:val="00555178"/>
    <w:rsid w:val="0056021F"/>
    <w:rsid w:val="00560661"/>
    <w:rsid w:val="00560D5E"/>
    <w:rsid w:val="005629EA"/>
    <w:rsid w:val="00564C03"/>
    <w:rsid w:val="00567D51"/>
    <w:rsid w:val="00570240"/>
    <w:rsid w:val="00571A45"/>
    <w:rsid w:val="00572DF4"/>
    <w:rsid w:val="00572EC9"/>
    <w:rsid w:val="00575586"/>
    <w:rsid w:val="005762E5"/>
    <w:rsid w:val="0057681C"/>
    <w:rsid w:val="005824AC"/>
    <w:rsid w:val="00584355"/>
    <w:rsid w:val="00585BBB"/>
    <w:rsid w:val="005878AC"/>
    <w:rsid w:val="0059181C"/>
    <w:rsid w:val="0059188C"/>
    <w:rsid w:val="0059196F"/>
    <w:rsid w:val="005A329D"/>
    <w:rsid w:val="005B0D40"/>
    <w:rsid w:val="005B353D"/>
    <w:rsid w:val="005B48D1"/>
    <w:rsid w:val="005B4D6E"/>
    <w:rsid w:val="005B4DFB"/>
    <w:rsid w:val="005B7953"/>
    <w:rsid w:val="005C1C12"/>
    <w:rsid w:val="005C2C49"/>
    <w:rsid w:val="005C429B"/>
    <w:rsid w:val="005C47FD"/>
    <w:rsid w:val="005C4FFE"/>
    <w:rsid w:val="005C5E36"/>
    <w:rsid w:val="005C6B59"/>
    <w:rsid w:val="005C6B8E"/>
    <w:rsid w:val="005D0653"/>
    <w:rsid w:val="005E0FF5"/>
    <w:rsid w:val="005E170A"/>
    <w:rsid w:val="005E1822"/>
    <w:rsid w:val="005E208B"/>
    <w:rsid w:val="005E21DC"/>
    <w:rsid w:val="005E438A"/>
    <w:rsid w:val="005E7688"/>
    <w:rsid w:val="005F1F53"/>
    <w:rsid w:val="005F34E7"/>
    <w:rsid w:val="005F5C32"/>
    <w:rsid w:val="00601E64"/>
    <w:rsid w:val="00602ED0"/>
    <w:rsid w:val="00604A10"/>
    <w:rsid w:val="00606F16"/>
    <w:rsid w:val="00611186"/>
    <w:rsid w:val="00611BAE"/>
    <w:rsid w:val="00611DE3"/>
    <w:rsid w:val="00621C8C"/>
    <w:rsid w:val="00621F02"/>
    <w:rsid w:val="00623492"/>
    <w:rsid w:val="00623C7A"/>
    <w:rsid w:val="00623CBA"/>
    <w:rsid w:val="006243AF"/>
    <w:rsid w:val="00624928"/>
    <w:rsid w:val="00625E9A"/>
    <w:rsid w:val="0063076C"/>
    <w:rsid w:val="0063567B"/>
    <w:rsid w:val="00641C91"/>
    <w:rsid w:val="0064261F"/>
    <w:rsid w:val="00642BE8"/>
    <w:rsid w:val="0064367A"/>
    <w:rsid w:val="0064442A"/>
    <w:rsid w:val="00644E1B"/>
    <w:rsid w:val="00647372"/>
    <w:rsid w:val="0065731E"/>
    <w:rsid w:val="006574C7"/>
    <w:rsid w:val="00657E8E"/>
    <w:rsid w:val="0066118F"/>
    <w:rsid w:val="00663A61"/>
    <w:rsid w:val="00664F7B"/>
    <w:rsid w:val="00674695"/>
    <w:rsid w:val="006751F6"/>
    <w:rsid w:val="0067554E"/>
    <w:rsid w:val="00676D98"/>
    <w:rsid w:val="006833B8"/>
    <w:rsid w:val="006862E6"/>
    <w:rsid w:val="006870AE"/>
    <w:rsid w:val="0069483D"/>
    <w:rsid w:val="00694C01"/>
    <w:rsid w:val="006967B6"/>
    <w:rsid w:val="006A0B75"/>
    <w:rsid w:val="006A4461"/>
    <w:rsid w:val="006AD2A8"/>
    <w:rsid w:val="006B1080"/>
    <w:rsid w:val="006B42F0"/>
    <w:rsid w:val="006B4E04"/>
    <w:rsid w:val="006B634B"/>
    <w:rsid w:val="006B6DC9"/>
    <w:rsid w:val="006B708C"/>
    <w:rsid w:val="006C3689"/>
    <w:rsid w:val="006C3C77"/>
    <w:rsid w:val="006C422D"/>
    <w:rsid w:val="006C55F3"/>
    <w:rsid w:val="006C6591"/>
    <w:rsid w:val="006C7167"/>
    <w:rsid w:val="006C7302"/>
    <w:rsid w:val="006C7449"/>
    <w:rsid w:val="006D0A6F"/>
    <w:rsid w:val="006D41DA"/>
    <w:rsid w:val="006D6272"/>
    <w:rsid w:val="006E282D"/>
    <w:rsid w:val="006E3899"/>
    <w:rsid w:val="006E41EB"/>
    <w:rsid w:val="006E5777"/>
    <w:rsid w:val="006E7B02"/>
    <w:rsid w:val="006F0D03"/>
    <w:rsid w:val="006F15B2"/>
    <w:rsid w:val="006F2675"/>
    <w:rsid w:val="006F2A60"/>
    <w:rsid w:val="006F32F0"/>
    <w:rsid w:val="006F55B5"/>
    <w:rsid w:val="006F713E"/>
    <w:rsid w:val="006F7FDA"/>
    <w:rsid w:val="00700315"/>
    <w:rsid w:val="00701CCD"/>
    <w:rsid w:val="00701DEF"/>
    <w:rsid w:val="007042BD"/>
    <w:rsid w:val="007061AD"/>
    <w:rsid w:val="00706BE4"/>
    <w:rsid w:val="00707A27"/>
    <w:rsid w:val="00710032"/>
    <w:rsid w:val="007132AC"/>
    <w:rsid w:val="0071426E"/>
    <w:rsid w:val="00717834"/>
    <w:rsid w:val="00721386"/>
    <w:rsid w:val="00721FA6"/>
    <w:rsid w:val="00722AF4"/>
    <w:rsid w:val="0072503A"/>
    <w:rsid w:val="007267CE"/>
    <w:rsid w:val="00726D75"/>
    <w:rsid w:val="007279EC"/>
    <w:rsid w:val="00730370"/>
    <w:rsid w:val="007307C9"/>
    <w:rsid w:val="00732729"/>
    <w:rsid w:val="00736F75"/>
    <w:rsid w:val="00736F85"/>
    <w:rsid w:val="00737F68"/>
    <w:rsid w:val="00741748"/>
    <w:rsid w:val="00741909"/>
    <w:rsid w:val="00742D76"/>
    <w:rsid w:val="00757FB1"/>
    <w:rsid w:val="00762F14"/>
    <w:rsid w:val="00764F5C"/>
    <w:rsid w:val="00765EF2"/>
    <w:rsid w:val="00767EC8"/>
    <w:rsid w:val="00772011"/>
    <w:rsid w:val="00773641"/>
    <w:rsid w:val="00774F91"/>
    <w:rsid w:val="00776244"/>
    <w:rsid w:val="00776D39"/>
    <w:rsid w:val="007851F6"/>
    <w:rsid w:val="0078773E"/>
    <w:rsid w:val="00790955"/>
    <w:rsid w:val="00790C3D"/>
    <w:rsid w:val="00790EB3"/>
    <w:rsid w:val="00797290"/>
    <w:rsid w:val="00797344"/>
    <w:rsid w:val="007A1745"/>
    <w:rsid w:val="007A2246"/>
    <w:rsid w:val="007A42B8"/>
    <w:rsid w:val="007A5F7A"/>
    <w:rsid w:val="007B32F3"/>
    <w:rsid w:val="007B5327"/>
    <w:rsid w:val="007B6A54"/>
    <w:rsid w:val="007B7FDB"/>
    <w:rsid w:val="007C089D"/>
    <w:rsid w:val="007C0DB3"/>
    <w:rsid w:val="007C0DC4"/>
    <w:rsid w:val="007C1CF5"/>
    <w:rsid w:val="007C3CE2"/>
    <w:rsid w:val="007C47A3"/>
    <w:rsid w:val="007C7727"/>
    <w:rsid w:val="007C7869"/>
    <w:rsid w:val="007D3E01"/>
    <w:rsid w:val="007D74C7"/>
    <w:rsid w:val="007E0A07"/>
    <w:rsid w:val="007E23FE"/>
    <w:rsid w:val="007E5F79"/>
    <w:rsid w:val="007E64EE"/>
    <w:rsid w:val="007E72B1"/>
    <w:rsid w:val="007F2301"/>
    <w:rsid w:val="007F24F1"/>
    <w:rsid w:val="007F6012"/>
    <w:rsid w:val="007F75B3"/>
    <w:rsid w:val="007F77ED"/>
    <w:rsid w:val="0080263B"/>
    <w:rsid w:val="00805454"/>
    <w:rsid w:val="00806D23"/>
    <w:rsid w:val="00807F2F"/>
    <w:rsid w:val="00810AE3"/>
    <w:rsid w:val="008125F9"/>
    <w:rsid w:val="0081261C"/>
    <w:rsid w:val="008135AF"/>
    <w:rsid w:val="00813CD1"/>
    <w:rsid w:val="00817004"/>
    <w:rsid w:val="008170AB"/>
    <w:rsid w:val="008260F6"/>
    <w:rsid w:val="00827BDA"/>
    <w:rsid w:val="00830E7B"/>
    <w:rsid w:val="00831B07"/>
    <w:rsid w:val="00831D1C"/>
    <w:rsid w:val="00832372"/>
    <w:rsid w:val="00833169"/>
    <w:rsid w:val="008334D3"/>
    <w:rsid w:val="00837518"/>
    <w:rsid w:val="00837F33"/>
    <w:rsid w:val="00840EBC"/>
    <w:rsid w:val="0084103A"/>
    <w:rsid w:val="00842EA5"/>
    <w:rsid w:val="008464DA"/>
    <w:rsid w:val="008507C3"/>
    <w:rsid w:val="00852683"/>
    <w:rsid w:val="00852710"/>
    <w:rsid w:val="00853172"/>
    <w:rsid w:val="0085364E"/>
    <w:rsid w:val="00855B0E"/>
    <w:rsid w:val="008561F6"/>
    <w:rsid w:val="008577D1"/>
    <w:rsid w:val="008600EE"/>
    <w:rsid w:val="0086124B"/>
    <w:rsid w:val="00862AEE"/>
    <w:rsid w:val="008644D0"/>
    <w:rsid w:val="00864F38"/>
    <w:rsid w:val="00866CA0"/>
    <w:rsid w:val="00870B2E"/>
    <w:rsid w:val="00872000"/>
    <w:rsid w:val="00873DEB"/>
    <w:rsid w:val="008768F6"/>
    <w:rsid w:val="00877A75"/>
    <w:rsid w:val="00880032"/>
    <w:rsid w:val="008816F3"/>
    <w:rsid w:val="00882009"/>
    <w:rsid w:val="008840BF"/>
    <w:rsid w:val="00887497"/>
    <w:rsid w:val="008874EE"/>
    <w:rsid w:val="00896A45"/>
    <w:rsid w:val="008A3284"/>
    <w:rsid w:val="008A3526"/>
    <w:rsid w:val="008A612C"/>
    <w:rsid w:val="008A6214"/>
    <w:rsid w:val="008A7C0B"/>
    <w:rsid w:val="008A7C95"/>
    <w:rsid w:val="008B127D"/>
    <w:rsid w:val="008B34C2"/>
    <w:rsid w:val="008B6CB1"/>
    <w:rsid w:val="008B7637"/>
    <w:rsid w:val="008C06B5"/>
    <w:rsid w:val="008C260F"/>
    <w:rsid w:val="008C387C"/>
    <w:rsid w:val="008C414D"/>
    <w:rsid w:val="008C60F5"/>
    <w:rsid w:val="008D167D"/>
    <w:rsid w:val="008D1F14"/>
    <w:rsid w:val="008D5A5D"/>
    <w:rsid w:val="008D735E"/>
    <w:rsid w:val="008D7BCF"/>
    <w:rsid w:val="008E6932"/>
    <w:rsid w:val="008E714A"/>
    <w:rsid w:val="008E796D"/>
    <w:rsid w:val="008E7FFA"/>
    <w:rsid w:val="008F1492"/>
    <w:rsid w:val="008F191B"/>
    <w:rsid w:val="008F2B65"/>
    <w:rsid w:val="008F65C4"/>
    <w:rsid w:val="008F7DEB"/>
    <w:rsid w:val="009009AE"/>
    <w:rsid w:val="00901950"/>
    <w:rsid w:val="00902755"/>
    <w:rsid w:val="00903572"/>
    <w:rsid w:val="00911B0D"/>
    <w:rsid w:val="00911E89"/>
    <w:rsid w:val="00912ED3"/>
    <w:rsid w:val="00913F05"/>
    <w:rsid w:val="00914E63"/>
    <w:rsid w:val="00917383"/>
    <w:rsid w:val="00917CDA"/>
    <w:rsid w:val="00917ED8"/>
    <w:rsid w:val="00920308"/>
    <w:rsid w:val="00920F01"/>
    <w:rsid w:val="00921342"/>
    <w:rsid w:val="0092315B"/>
    <w:rsid w:val="009262ED"/>
    <w:rsid w:val="00927924"/>
    <w:rsid w:val="00932897"/>
    <w:rsid w:val="0093370E"/>
    <w:rsid w:val="00934B06"/>
    <w:rsid w:val="00935811"/>
    <w:rsid w:val="00936748"/>
    <w:rsid w:val="00940559"/>
    <w:rsid w:val="009413FA"/>
    <w:rsid w:val="00941FDE"/>
    <w:rsid w:val="00942E7F"/>
    <w:rsid w:val="0094475C"/>
    <w:rsid w:val="00945E83"/>
    <w:rsid w:val="00946D19"/>
    <w:rsid w:val="00947A7F"/>
    <w:rsid w:val="00952422"/>
    <w:rsid w:val="009561A1"/>
    <w:rsid w:val="00965BBC"/>
    <w:rsid w:val="00972CAA"/>
    <w:rsid w:val="00976D3B"/>
    <w:rsid w:val="00980F87"/>
    <w:rsid w:val="009812E6"/>
    <w:rsid w:val="00981801"/>
    <w:rsid w:val="00982BBC"/>
    <w:rsid w:val="00983A6F"/>
    <w:rsid w:val="009849BF"/>
    <w:rsid w:val="00987D88"/>
    <w:rsid w:val="009958E3"/>
    <w:rsid w:val="009A6284"/>
    <w:rsid w:val="009A70BC"/>
    <w:rsid w:val="009B05BA"/>
    <w:rsid w:val="009B189B"/>
    <w:rsid w:val="009B2D3B"/>
    <w:rsid w:val="009B6451"/>
    <w:rsid w:val="009C1C27"/>
    <w:rsid w:val="009C21DB"/>
    <w:rsid w:val="009C23D5"/>
    <w:rsid w:val="009C260A"/>
    <w:rsid w:val="009C279D"/>
    <w:rsid w:val="009C3226"/>
    <w:rsid w:val="009C6D9B"/>
    <w:rsid w:val="009D0EB9"/>
    <w:rsid w:val="009E15FD"/>
    <w:rsid w:val="009E3D3A"/>
    <w:rsid w:val="009E53FB"/>
    <w:rsid w:val="009E669B"/>
    <w:rsid w:val="009E6AAF"/>
    <w:rsid w:val="009F1267"/>
    <w:rsid w:val="009F568A"/>
    <w:rsid w:val="00A007D0"/>
    <w:rsid w:val="00A012D9"/>
    <w:rsid w:val="00A01A32"/>
    <w:rsid w:val="00A05C0D"/>
    <w:rsid w:val="00A079A1"/>
    <w:rsid w:val="00A07ED4"/>
    <w:rsid w:val="00A112EC"/>
    <w:rsid w:val="00A1402A"/>
    <w:rsid w:val="00A15BC1"/>
    <w:rsid w:val="00A174E6"/>
    <w:rsid w:val="00A176EA"/>
    <w:rsid w:val="00A20715"/>
    <w:rsid w:val="00A230E7"/>
    <w:rsid w:val="00A23C81"/>
    <w:rsid w:val="00A335AE"/>
    <w:rsid w:val="00A33603"/>
    <w:rsid w:val="00A3759E"/>
    <w:rsid w:val="00A41D81"/>
    <w:rsid w:val="00A42031"/>
    <w:rsid w:val="00A44E9E"/>
    <w:rsid w:val="00A44EB2"/>
    <w:rsid w:val="00A461B9"/>
    <w:rsid w:val="00A52AB3"/>
    <w:rsid w:val="00A5505E"/>
    <w:rsid w:val="00A60F85"/>
    <w:rsid w:val="00A63803"/>
    <w:rsid w:val="00A6385F"/>
    <w:rsid w:val="00A6D233"/>
    <w:rsid w:val="00A707AF"/>
    <w:rsid w:val="00A71356"/>
    <w:rsid w:val="00A72119"/>
    <w:rsid w:val="00A74503"/>
    <w:rsid w:val="00A8584C"/>
    <w:rsid w:val="00A868AC"/>
    <w:rsid w:val="00A878BA"/>
    <w:rsid w:val="00AA18A1"/>
    <w:rsid w:val="00AA6F69"/>
    <w:rsid w:val="00AB5199"/>
    <w:rsid w:val="00AB5D57"/>
    <w:rsid w:val="00AC107A"/>
    <w:rsid w:val="00AC2988"/>
    <w:rsid w:val="00AC7F11"/>
    <w:rsid w:val="00AD5D80"/>
    <w:rsid w:val="00AD5F18"/>
    <w:rsid w:val="00AD6A0C"/>
    <w:rsid w:val="00AD6B12"/>
    <w:rsid w:val="00AD6BC5"/>
    <w:rsid w:val="00AE0B4E"/>
    <w:rsid w:val="00AE2CBB"/>
    <w:rsid w:val="00AF344C"/>
    <w:rsid w:val="00AF36DE"/>
    <w:rsid w:val="00AF46BB"/>
    <w:rsid w:val="00AF7A4A"/>
    <w:rsid w:val="00B02269"/>
    <w:rsid w:val="00B05C18"/>
    <w:rsid w:val="00B06554"/>
    <w:rsid w:val="00B07D53"/>
    <w:rsid w:val="00B10C0C"/>
    <w:rsid w:val="00B115DA"/>
    <w:rsid w:val="00B13105"/>
    <w:rsid w:val="00B14CF5"/>
    <w:rsid w:val="00B20F23"/>
    <w:rsid w:val="00B21A23"/>
    <w:rsid w:val="00B237AF"/>
    <w:rsid w:val="00B2437E"/>
    <w:rsid w:val="00B24E7C"/>
    <w:rsid w:val="00B267E3"/>
    <w:rsid w:val="00B2687D"/>
    <w:rsid w:val="00B27EC6"/>
    <w:rsid w:val="00B30F73"/>
    <w:rsid w:val="00B31BD6"/>
    <w:rsid w:val="00B33A0B"/>
    <w:rsid w:val="00B36629"/>
    <w:rsid w:val="00B37952"/>
    <w:rsid w:val="00B37EE3"/>
    <w:rsid w:val="00B40EE0"/>
    <w:rsid w:val="00B429CD"/>
    <w:rsid w:val="00B42ECF"/>
    <w:rsid w:val="00B50F46"/>
    <w:rsid w:val="00B5157F"/>
    <w:rsid w:val="00B51B71"/>
    <w:rsid w:val="00B544BF"/>
    <w:rsid w:val="00B54FDE"/>
    <w:rsid w:val="00B606DA"/>
    <w:rsid w:val="00B60B18"/>
    <w:rsid w:val="00B63D76"/>
    <w:rsid w:val="00B66261"/>
    <w:rsid w:val="00B72011"/>
    <w:rsid w:val="00B72466"/>
    <w:rsid w:val="00B76EDB"/>
    <w:rsid w:val="00B8083D"/>
    <w:rsid w:val="00B81109"/>
    <w:rsid w:val="00B83656"/>
    <w:rsid w:val="00B84DDB"/>
    <w:rsid w:val="00B91195"/>
    <w:rsid w:val="00B9147C"/>
    <w:rsid w:val="00B91BA0"/>
    <w:rsid w:val="00B91FB5"/>
    <w:rsid w:val="00B951F9"/>
    <w:rsid w:val="00B95885"/>
    <w:rsid w:val="00B95B8E"/>
    <w:rsid w:val="00B96641"/>
    <w:rsid w:val="00B96AA7"/>
    <w:rsid w:val="00B97C7E"/>
    <w:rsid w:val="00BA10F6"/>
    <w:rsid w:val="00BA3EE2"/>
    <w:rsid w:val="00BA474A"/>
    <w:rsid w:val="00BA540E"/>
    <w:rsid w:val="00BA7F61"/>
    <w:rsid w:val="00BB04B6"/>
    <w:rsid w:val="00BB0A32"/>
    <w:rsid w:val="00BB3EDB"/>
    <w:rsid w:val="00BC0F59"/>
    <w:rsid w:val="00BC2356"/>
    <w:rsid w:val="00BC3297"/>
    <w:rsid w:val="00BC55B8"/>
    <w:rsid w:val="00BD3670"/>
    <w:rsid w:val="00BD4AC7"/>
    <w:rsid w:val="00BD4C9A"/>
    <w:rsid w:val="00BD6A9C"/>
    <w:rsid w:val="00BE02C7"/>
    <w:rsid w:val="00BE6429"/>
    <w:rsid w:val="00BF63CB"/>
    <w:rsid w:val="00C00845"/>
    <w:rsid w:val="00C0272D"/>
    <w:rsid w:val="00C04C23"/>
    <w:rsid w:val="00C10F21"/>
    <w:rsid w:val="00C120CD"/>
    <w:rsid w:val="00C1479A"/>
    <w:rsid w:val="00C17476"/>
    <w:rsid w:val="00C214C7"/>
    <w:rsid w:val="00C2198F"/>
    <w:rsid w:val="00C24248"/>
    <w:rsid w:val="00C27AFB"/>
    <w:rsid w:val="00C30156"/>
    <w:rsid w:val="00C3072A"/>
    <w:rsid w:val="00C30AA8"/>
    <w:rsid w:val="00C32B2A"/>
    <w:rsid w:val="00C35067"/>
    <w:rsid w:val="00C355A3"/>
    <w:rsid w:val="00C36321"/>
    <w:rsid w:val="00C3743E"/>
    <w:rsid w:val="00C37B0E"/>
    <w:rsid w:val="00C4067F"/>
    <w:rsid w:val="00C4073C"/>
    <w:rsid w:val="00C413BF"/>
    <w:rsid w:val="00C4302B"/>
    <w:rsid w:val="00C4319B"/>
    <w:rsid w:val="00C43BD4"/>
    <w:rsid w:val="00C4678F"/>
    <w:rsid w:val="00C53444"/>
    <w:rsid w:val="00C5354D"/>
    <w:rsid w:val="00C55DCE"/>
    <w:rsid w:val="00C562C5"/>
    <w:rsid w:val="00C574A1"/>
    <w:rsid w:val="00C57500"/>
    <w:rsid w:val="00C604C2"/>
    <w:rsid w:val="00C6624C"/>
    <w:rsid w:val="00C71567"/>
    <w:rsid w:val="00C7708D"/>
    <w:rsid w:val="00C77191"/>
    <w:rsid w:val="00C81FBE"/>
    <w:rsid w:val="00C82AF7"/>
    <w:rsid w:val="00C82E0B"/>
    <w:rsid w:val="00C873E6"/>
    <w:rsid w:val="00C8795C"/>
    <w:rsid w:val="00C87F19"/>
    <w:rsid w:val="00C92250"/>
    <w:rsid w:val="00C9446A"/>
    <w:rsid w:val="00C953DF"/>
    <w:rsid w:val="00C96205"/>
    <w:rsid w:val="00C9649F"/>
    <w:rsid w:val="00CA057E"/>
    <w:rsid w:val="00CA2EE9"/>
    <w:rsid w:val="00CA5727"/>
    <w:rsid w:val="00CA69CB"/>
    <w:rsid w:val="00CA6A18"/>
    <w:rsid w:val="00CA6BDE"/>
    <w:rsid w:val="00CA7323"/>
    <w:rsid w:val="00CB0B06"/>
    <w:rsid w:val="00CB106D"/>
    <w:rsid w:val="00CB12FA"/>
    <w:rsid w:val="00CB14EC"/>
    <w:rsid w:val="00CB1D6B"/>
    <w:rsid w:val="00CB544B"/>
    <w:rsid w:val="00CB6AD7"/>
    <w:rsid w:val="00CB73A3"/>
    <w:rsid w:val="00CC144C"/>
    <w:rsid w:val="00CC77C1"/>
    <w:rsid w:val="00CD0D5B"/>
    <w:rsid w:val="00CD20E2"/>
    <w:rsid w:val="00CD302A"/>
    <w:rsid w:val="00CD484D"/>
    <w:rsid w:val="00CD718B"/>
    <w:rsid w:val="00CE432F"/>
    <w:rsid w:val="00CE4994"/>
    <w:rsid w:val="00CE4F4C"/>
    <w:rsid w:val="00CE7062"/>
    <w:rsid w:val="00CF3B35"/>
    <w:rsid w:val="00CF42B6"/>
    <w:rsid w:val="00CF780C"/>
    <w:rsid w:val="00D0166C"/>
    <w:rsid w:val="00D023C5"/>
    <w:rsid w:val="00D04990"/>
    <w:rsid w:val="00D04BC3"/>
    <w:rsid w:val="00D04EDE"/>
    <w:rsid w:val="00D05909"/>
    <w:rsid w:val="00D100AC"/>
    <w:rsid w:val="00D10311"/>
    <w:rsid w:val="00D11856"/>
    <w:rsid w:val="00D16A29"/>
    <w:rsid w:val="00D175FC"/>
    <w:rsid w:val="00D17C68"/>
    <w:rsid w:val="00D206B8"/>
    <w:rsid w:val="00D20E0B"/>
    <w:rsid w:val="00D24549"/>
    <w:rsid w:val="00D248FC"/>
    <w:rsid w:val="00D25491"/>
    <w:rsid w:val="00D3005A"/>
    <w:rsid w:val="00D32B90"/>
    <w:rsid w:val="00D34795"/>
    <w:rsid w:val="00D3794F"/>
    <w:rsid w:val="00D42AEF"/>
    <w:rsid w:val="00D454B2"/>
    <w:rsid w:val="00D509F8"/>
    <w:rsid w:val="00D51806"/>
    <w:rsid w:val="00D53B7B"/>
    <w:rsid w:val="00D7407B"/>
    <w:rsid w:val="00D74BCE"/>
    <w:rsid w:val="00D74DA2"/>
    <w:rsid w:val="00D818DE"/>
    <w:rsid w:val="00D85586"/>
    <w:rsid w:val="00D85B99"/>
    <w:rsid w:val="00D86562"/>
    <w:rsid w:val="00D91450"/>
    <w:rsid w:val="00D91833"/>
    <w:rsid w:val="00D9234D"/>
    <w:rsid w:val="00D93321"/>
    <w:rsid w:val="00D95D00"/>
    <w:rsid w:val="00D95E0D"/>
    <w:rsid w:val="00DA1F8B"/>
    <w:rsid w:val="00DA3131"/>
    <w:rsid w:val="00DA567B"/>
    <w:rsid w:val="00DB0F20"/>
    <w:rsid w:val="00DB20B6"/>
    <w:rsid w:val="00DB340B"/>
    <w:rsid w:val="00DB3775"/>
    <w:rsid w:val="00DB4F5C"/>
    <w:rsid w:val="00DB67C3"/>
    <w:rsid w:val="00DC0E45"/>
    <w:rsid w:val="00DC6F01"/>
    <w:rsid w:val="00DD0ADC"/>
    <w:rsid w:val="00DD48F4"/>
    <w:rsid w:val="00DD4D83"/>
    <w:rsid w:val="00DD5977"/>
    <w:rsid w:val="00DE11B8"/>
    <w:rsid w:val="00DE45A8"/>
    <w:rsid w:val="00DE5BCB"/>
    <w:rsid w:val="00DF07ED"/>
    <w:rsid w:val="00DF1887"/>
    <w:rsid w:val="00DF26C2"/>
    <w:rsid w:val="00DF2C53"/>
    <w:rsid w:val="00DF4F68"/>
    <w:rsid w:val="00DF5486"/>
    <w:rsid w:val="00DF6A67"/>
    <w:rsid w:val="00DF6A9C"/>
    <w:rsid w:val="00E01C28"/>
    <w:rsid w:val="00E049CF"/>
    <w:rsid w:val="00E05D5E"/>
    <w:rsid w:val="00E05FD0"/>
    <w:rsid w:val="00E06823"/>
    <w:rsid w:val="00E07937"/>
    <w:rsid w:val="00E10246"/>
    <w:rsid w:val="00E10F5F"/>
    <w:rsid w:val="00E1155E"/>
    <w:rsid w:val="00E116F6"/>
    <w:rsid w:val="00E14BA9"/>
    <w:rsid w:val="00E15B14"/>
    <w:rsid w:val="00E216A6"/>
    <w:rsid w:val="00E21956"/>
    <w:rsid w:val="00E24122"/>
    <w:rsid w:val="00E24548"/>
    <w:rsid w:val="00E25037"/>
    <w:rsid w:val="00E253A6"/>
    <w:rsid w:val="00E2609E"/>
    <w:rsid w:val="00E2744C"/>
    <w:rsid w:val="00E3048A"/>
    <w:rsid w:val="00E321EE"/>
    <w:rsid w:val="00E33B98"/>
    <w:rsid w:val="00E33C2F"/>
    <w:rsid w:val="00E33ED2"/>
    <w:rsid w:val="00E35391"/>
    <w:rsid w:val="00E36F45"/>
    <w:rsid w:val="00E414F0"/>
    <w:rsid w:val="00E418FB"/>
    <w:rsid w:val="00E43540"/>
    <w:rsid w:val="00E43F7B"/>
    <w:rsid w:val="00E447A7"/>
    <w:rsid w:val="00E50F74"/>
    <w:rsid w:val="00E527C6"/>
    <w:rsid w:val="00E52A19"/>
    <w:rsid w:val="00E52AC6"/>
    <w:rsid w:val="00E52EFA"/>
    <w:rsid w:val="00E5309C"/>
    <w:rsid w:val="00E54007"/>
    <w:rsid w:val="00E606B9"/>
    <w:rsid w:val="00E6179F"/>
    <w:rsid w:val="00E6332F"/>
    <w:rsid w:val="00E63756"/>
    <w:rsid w:val="00E64D3B"/>
    <w:rsid w:val="00E66B85"/>
    <w:rsid w:val="00E71E58"/>
    <w:rsid w:val="00E7455E"/>
    <w:rsid w:val="00E75BA0"/>
    <w:rsid w:val="00E777BB"/>
    <w:rsid w:val="00E77C4A"/>
    <w:rsid w:val="00E8155F"/>
    <w:rsid w:val="00E82063"/>
    <w:rsid w:val="00E82D65"/>
    <w:rsid w:val="00E83945"/>
    <w:rsid w:val="00E84A7A"/>
    <w:rsid w:val="00E8528A"/>
    <w:rsid w:val="00E86693"/>
    <w:rsid w:val="00E87792"/>
    <w:rsid w:val="00E90944"/>
    <w:rsid w:val="00E90E5D"/>
    <w:rsid w:val="00E94219"/>
    <w:rsid w:val="00E94F30"/>
    <w:rsid w:val="00EA4512"/>
    <w:rsid w:val="00EA5AA6"/>
    <w:rsid w:val="00EA70F9"/>
    <w:rsid w:val="00EA753B"/>
    <w:rsid w:val="00EB34E2"/>
    <w:rsid w:val="00EB497B"/>
    <w:rsid w:val="00EC4802"/>
    <w:rsid w:val="00EC580D"/>
    <w:rsid w:val="00EC58C3"/>
    <w:rsid w:val="00EC622F"/>
    <w:rsid w:val="00EC668E"/>
    <w:rsid w:val="00ED0599"/>
    <w:rsid w:val="00ED1B04"/>
    <w:rsid w:val="00ED1DA6"/>
    <w:rsid w:val="00ED20F9"/>
    <w:rsid w:val="00ED300B"/>
    <w:rsid w:val="00ED43B2"/>
    <w:rsid w:val="00EE1FF9"/>
    <w:rsid w:val="00EE3068"/>
    <w:rsid w:val="00EE327D"/>
    <w:rsid w:val="00EE5858"/>
    <w:rsid w:val="00EF346A"/>
    <w:rsid w:val="00EF6801"/>
    <w:rsid w:val="00EF7C5A"/>
    <w:rsid w:val="00EF7FB8"/>
    <w:rsid w:val="00F00C15"/>
    <w:rsid w:val="00F00E0A"/>
    <w:rsid w:val="00F053B5"/>
    <w:rsid w:val="00F06B3F"/>
    <w:rsid w:val="00F1220E"/>
    <w:rsid w:val="00F127CB"/>
    <w:rsid w:val="00F148F0"/>
    <w:rsid w:val="00F15E90"/>
    <w:rsid w:val="00F16742"/>
    <w:rsid w:val="00F16E1C"/>
    <w:rsid w:val="00F20147"/>
    <w:rsid w:val="00F20446"/>
    <w:rsid w:val="00F20611"/>
    <w:rsid w:val="00F220A0"/>
    <w:rsid w:val="00F22C25"/>
    <w:rsid w:val="00F22CA5"/>
    <w:rsid w:val="00F22E51"/>
    <w:rsid w:val="00F246BC"/>
    <w:rsid w:val="00F25CD8"/>
    <w:rsid w:val="00F270DA"/>
    <w:rsid w:val="00F3179E"/>
    <w:rsid w:val="00F319F9"/>
    <w:rsid w:val="00F31A2A"/>
    <w:rsid w:val="00F31E2A"/>
    <w:rsid w:val="00F334EA"/>
    <w:rsid w:val="00F34735"/>
    <w:rsid w:val="00F34A5F"/>
    <w:rsid w:val="00F3576A"/>
    <w:rsid w:val="00F373CC"/>
    <w:rsid w:val="00F40FFC"/>
    <w:rsid w:val="00F45157"/>
    <w:rsid w:val="00F46D9B"/>
    <w:rsid w:val="00F4773D"/>
    <w:rsid w:val="00F50DB1"/>
    <w:rsid w:val="00F50EC5"/>
    <w:rsid w:val="00F6113A"/>
    <w:rsid w:val="00F62F01"/>
    <w:rsid w:val="00F6527A"/>
    <w:rsid w:val="00F66DD8"/>
    <w:rsid w:val="00F712A7"/>
    <w:rsid w:val="00F71541"/>
    <w:rsid w:val="00F71ACA"/>
    <w:rsid w:val="00F72B38"/>
    <w:rsid w:val="00F77141"/>
    <w:rsid w:val="00F77BFC"/>
    <w:rsid w:val="00F82E6C"/>
    <w:rsid w:val="00F840C8"/>
    <w:rsid w:val="00F84EDF"/>
    <w:rsid w:val="00F8603E"/>
    <w:rsid w:val="00F86E69"/>
    <w:rsid w:val="00F94AB9"/>
    <w:rsid w:val="00F95BEB"/>
    <w:rsid w:val="00F97263"/>
    <w:rsid w:val="00FA12B2"/>
    <w:rsid w:val="00FA6DDF"/>
    <w:rsid w:val="00FA74E9"/>
    <w:rsid w:val="00FB3851"/>
    <w:rsid w:val="00FB443F"/>
    <w:rsid w:val="00FB52C5"/>
    <w:rsid w:val="00FB7E47"/>
    <w:rsid w:val="00FC5A78"/>
    <w:rsid w:val="00FC68F8"/>
    <w:rsid w:val="00FC6ECE"/>
    <w:rsid w:val="00FC7B60"/>
    <w:rsid w:val="00FD1385"/>
    <w:rsid w:val="00FD24BC"/>
    <w:rsid w:val="00FD5347"/>
    <w:rsid w:val="00FE081A"/>
    <w:rsid w:val="00FE0895"/>
    <w:rsid w:val="00FE2F87"/>
    <w:rsid w:val="00FE5D2A"/>
    <w:rsid w:val="00FE7254"/>
    <w:rsid w:val="00FE769D"/>
    <w:rsid w:val="00FE7FFA"/>
    <w:rsid w:val="00FF1911"/>
    <w:rsid w:val="00FF2C90"/>
    <w:rsid w:val="00FF7B21"/>
    <w:rsid w:val="00FF7EBE"/>
    <w:rsid w:val="010C9001"/>
    <w:rsid w:val="0118F975"/>
    <w:rsid w:val="013B9E7E"/>
    <w:rsid w:val="01BAD6C3"/>
    <w:rsid w:val="026EAAE9"/>
    <w:rsid w:val="027FDFC9"/>
    <w:rsid w:val="03430DD2"/>
    <w:rsid w:val="04187D69"/>
    <w:rsid w:val="0452F817"/>
    <w:rsid w:val="04B902F3"/>
    <w:rsid w:val="04CA168C"/>
    <w:rsid w:val="04EC8C3A"/>
    <w:rsid w:val="0577A908"/>
    <w:rsid w:val="068AED4C"/>
    <w:rsid w:val="07792B31"/>
    <w:rsid w:val="078EA9DC"/>
    <w:rsid w:val="07A013E1"/>
    <w:rsid w:val="07A13085"/>
    <w:rsid w:val="07B0731E"/>
    <w:rsid w:val="080B386B"/>
    <w:rsid w:val="09876293"/>
    <w:rsid w:val="099A18D5"/>
    <w:rsid w:val="09C6EEC4"/>
    <w:rsid w:val="09CE43D7"/>
    <w:rsid w:val="09EFABF8"/>
    <w:rsid w:val="0A01FFEF"/>
    <w:rsid w:val="0A4ED8D1"/>
    <w:rsid w:val="0A677496"/>
    <w:rsid w:val="0B440B0A"/>
    <w:rsid w:val="0B7DEA8B"/>
    <w:rsid w:val="0B9E67C8"/>
    <w:rsid w:val="0BD3DEB5"/>
    <w:rsid w:val="0BE2C73F"/>
    <w:rsid w:val="0D188131"/>
    <w:rsid w:val="0DC5C103"/>
    <w:rsid w:val="0EE5F7C5"/>
    <w:rsid w:val="0EFBE2CF"/>
    <w:rsid w:val="0F485042"/>
    <w:rsid w:val="0F5F90C6"/>
    <w:rsid w:val="0FCEEF1B"/>
    <w:rsid w:val="0FE025C0"/>
    <w:rsid w:val="1019E744"/>
    <w:rsid w:val="10392A0C"/>
    <w:rsid w:val="10493C1F"/>
    <w:rsid w:val="1072D50A"/>
    <w:rsid w:val="112A272E"/>
    <w:rsid w:val="1149A662"/>
    <w:rsid w:val="11617796"/>
    <w:rsid w:val="11B42B5D"/>
    <w:rsid w:val="125D586D"/>
    <w:rsid w:val="12758623"/>
    <w:rsid w:val="12967ED8"/>
    <w:rsid w:val="132C32EE"/>
    <w:rsid w:val="1333F967"/>
    <w:rsid w:val="13365701"/>
    <w:rsid w:val="13AB45E6"/>
    <w:rsid w:val="13FDE50B"/>
    <w:rsid w:val="142C7F09"/>
    <w:rsid w:val="15213536"/>
    <w:rsid w:val="1552A037"/>
    <w:rsid w:val="159FA1BE"/>
    <w:rsid w:val="15A8ED6D"/>
    <w:rsid w:val="163D122B"/>
    <w:rsid w:val="168A4699"/>
    <w:rsid w:val="16A79CDB"/>
    <w:rsid w:val="16AC4A6A"/>
    <w:rsid w:val="16D9C461"/>
    <w:rsid w:val="16DA8EAA"/>
    <w:rsid w:val="1706FC93"/>
    <w:rsid w:val="178300BF"/>
    <w:rsid w:val="17A2F24A"/>
    <w:rsid w:val="17A74868"/>
    <w:rsid w:val="17CD22AD"/>
    <w:rsid w:val="17F2CA21"/>
    <w:rsid w:val="18910445"/>
    <w:rsid w:val="18B261BD"/>
    <w:rsid w:val="18CFF568"/>
    <w:rsid w:val="190F9FCA"/>
    <w:rsid w:val="191AAA9D"/>
    <w:rsid w:val="192AC16E"/>
    <w:rsid w:val="19EECA27"/>
    <w:rsid w:val="1AC339B4"/>
    <w:rsid w:val="1B18FE36"/>
    <w:rsid w:val="1B1F4BBD"/>
    <w:rsid w:val="1B62E742"/>
    <w:rsid w:val="1B78CCC4"/>
    <w:rsid w:val="1B891B31"/>
    <w:rsid w:val="1B8990E6"/>
    <w:rsid w:val="1BDD19FD"/>
    <w:rsid w:val="1C255113"/>
    <w:rsid w:val="1CAE1001"/>
    <w:rsid w:val="1CB6BEFF"/>
    <w:rsid w:val="1D0AC2F4"/>
    <w:rsid w:val="1D0E1B67"/>
    <w:rsid w:val="1D95F4F2"/>
    <w:rsid w:val="1ECED26C"/>
    <w:rsid w:val="1F24C15A"/>
    <w:rsid w:val="1F4A7D76"/>
    <w:rsid w:val="1F60A3A2"/>
    <w:rsid w:val="1FB9BF59"/>
    <w:rsid w:val="2079E7F4"/>
    <w:rsid w:val="20869AF4"/>
    <w:rsid w:val="20CAD6CA"/>
    <w:rsid w:val="20E8B64F"/>
    <w:rsid w:val="21B2D4C4"/>
    <w:rsid w:val="21BBB7F7"/>
    <w:rsid w:val="21D8D11E"/>
    <w:rsid w:val="225E0960"/>
    <w:rsid w:val="23062261"/>
    <w:rsid w:val="2325D588"/>
    <w:rsid w:val="23F08E67"/>
    <w:rsid w:val="24BE9A42"/>
    <w:rsid w:val="24E13614"/>
    <w:rsid w:val="250CA7C3"/>
    <w:rsid w:val="252E4BF9"/>
    <w:rsid w:val="25D70141"/>
    <w:rsid w:val="268C0763"/>
    <w:rsid w:val="26A0C146"/>
    <w:rsid w:val="26A9A23C"/>
    <w:rsid w:val="26AAF13C"/>
    <w:rsid w:val="26AFF11D"/>
    <w:rsid w:val="26B73F78"/>
    <w:rsid w:val="27134528"/>
    <w:rsid w:val="27182AE8"/>
    <w:rsid w:val="275FFCFE"/>
    <w:rsid w:val="278C67C6"/>
    <w:rsid w:val="27D76875"/>
    <w:rsid w:val="28D59D11"/>
    <w:rsid w:val="297F7B7F"/>
    <w:rsid w:val="299B0B59"/>
    <w:rsid w:val="29A22F49"/>
    <w:rsid w:val="29CCC49B"/>
    <w:rsid w:val="2A48A968"/>
    <w:rsid w:val="2A4CEDC8"/>
    <w:rsid w:val="2A663180"/>
    <w:rsid w:val="2A9ECF9B"/>
    <w:rsid w:val="2ACD9E1D"/>
    <w:rsid w:val="2B185783"/>
    <w:rsid w:val="2B5CB6FA"/>
    <w:rsid w:val="2BB15529"/>
    <w:rsid w:val="2D5FF3F8"/>
    <w:rsid w:val="2DFE1BA2"/>
    <w:rsid w:val="2F7C373A"/>
    <w:rsid w:val="2F836AF5"/>
    <w:rsid w:val="2F934819"/>
    <w:rsid w:val="3010D4F7"/>
    <w:rsid w:val="30384AFD"/>
    <w:rsid w:val="304194CA"/>
    <w:rsid w:val="31AA87E2"/>
    <w:rsid w:val="31BB5D8F"/>
    <w:rsid w:val="321547A2"/>
    <w:rsid w:val="325451D0"/>
    <w:rsid w:val="32F72A9C"/>
    <w:rsid w:val="330C6C1A"/>
    <w:rsid w:val="33CE803A"/>
    <w:rsid w:val="340B8812"/>
    <w:rsid w:val="34B97752"/>
    <w:rsid w:val="34FE545D"/>
    <w:rsid w:val="35A10803"/>
    <w:rsid w:val="36187020"/>
    <w:rsid w:val="3623B6AA"/>
    <w:rsid w:val="366C8EFD"/>
    <w:rsid w:val="369058DE"/>
    <w:rsid w:val="36AD20A9"/>
    <w:rsid w:val="36DB1244"/>
    <w:rsid w:val="3701CAD9"/>
    <w:rsid w:val="37090BE5"/>
    <w:rsid w:val="37203F3B"/>
    <w:rsid w:val="375ADCF5"/>
    <w:rsid w:val="37740FEA"/>
    <w:rsid w:val="37914AA7"/>
    <w:rsid w:val="37B1419F"/>
    <w:rsid w:val="37BBFB36"/>
    <w:rsid w:val="37EA97E2"/>
    <w:rsid w:val="37F8BB51"/>
    <w:rsid w:val="38369D42"/>
    <w:rsid w:val="384F0F27"/>
    <w:rsid w:val="386601DD"/>
    <w:rsid w:val="38EB65DA"/>
    <w:rsid w:val="397821C9"/>
    <w:rsid w:val="39A6E840"/>
    <w:rsid w:val="3A094CF3"/>
    <w:rsid w:val="3A6F3328"/>
    <w:rsid w:val="3B09BBF9"/>
    <w:rsid w:val="3B2F12C5"/>
    <w:rsid w:val="3B62C34A"/>
    <w:rsid w:val="3B9BA966"/>
    <w:rsid w:val="3BABEDF3"/>
    <w:rsid w:val="3BD0C644"/>
    <w:rsid w:val="3C22F668"/>
    <w:rsid w:val="3C76CD0A"/>
    <w:rsid w:val="3CB942AD"/>
    <w:rsid w:val="3D32DF15"/>
    <w:rsid w:val="3D797C59"/>
    <w:rsid w:val="3E7F0CAA"/>
    <w:rsid w:val="3EBC69DA"/>
    <w:rsid w:val="3F87412B"/>
    <w:rsid w:val="3F893969"/>
    <w:rsid w:val="401F6C64"/>
    <w:rsid w:val="4022043E"/>
    <w:rsid w:val="4081F48A"/>
    <w:rsid w:val="4231FFB2"/>
    <w:rsid w:val="424E18F9"/>
    <w:rsid w:val="4297268C"/>
    <w:rsid w:val="42A71B51"/>
    <w:rsid w:val="42ADFC5B"/>
    <w:rsid w:val="4356192B"/>
    <w:rsid w:val="436B82E2"/>
    <w:rsid w:val="43A17BB3"/>
    <w:rsid w:val="43A9D67B"/>
    <w:rsid w:val="43CEFE08"/>
    <w:rsid w:val="43D4182E"/>
    <w:rsid w:val="43DCDC18"/>
    <w:rsid w:val="43DE7372"/>
    <w:rsid w:val="441FD555"/>
    <w:rsid w:val="44AE7B9C"/>
    <w:rsid w:val="44F8E6AB"/>
    <w:rsid w:val="4536E07B"/>
    <w:rsid w:val="4562AF0D"/>
    <w:rsid w:val="45EA9A15"/>
    <w:rsid w:val="4608B9A5"/>
    <w:rsid w:val="46634C21"/>
    <w:rsid w:val="46BCA700"/>
    <w:rsid w:val="46FA845A"/>
    <w:rsid w:val="4749D7C2"/>
    <w:rsid w:val="4773FEBA"/>
    <w:rsid w:val="4796A92E"/>
    <w:rsid w:val="4866787F"/>
    <w:rsid w:val="496F1E51"/>
    <w:rsid w:val="49B49B1D"/>
    <w:rsid w:val="49DFE3D2"/>
    <w:rsid w:val="4A2A05C0"/>
    <w:rsid w:val="4A309185"/>
    <w:rsid w:val="4AAAA552"/>
    <w:rsid w:val="4AAFF694"/>
    <w:rsid w:val="4AE927C9"/>
    <w:rsid w:val="4B537C0E"/>
    <w:rsid w:val="4B893064"/>
    <w:rsid w:val="4BF60BDD"/>
    <w:rsid w:val="4C90821A"/>
    <w:rsid w:val="4CA268F5"/>
    <w:rsid w:val="4CE069F4"/>
    <w:rsid w:val="4D66F7C4"/>
    <w:rsid w:val="4D8D7514"/>
    <w:rsid w:val="4D8F3B7C"/>
    <w:rsid w:val="4DD87FCD"/>
    <w:rsid w:val="4DE04CDB"/>
    <w:rsid w:val="4DF984B8"/>
    <w:rsid w:val="4E3EC636"/>
    <w:rsid w:val="4FF605B8"/>
    <w:rsid w:val="505DFA70"/>
    <w:rsid w:val="50682708"/>
    <w:rsid w:val="5068EFC3"/>
    <w:rsid w:val="51419657"/>
    <w:rsid w:val="51C258EB"/>
    <w:rsid w:val="5300C658"/>
    <w:rsid w:val="534404D0"/>
    <w:rsid w:val="5363217A"/>
    <w:rsid w:val="540A4E92"/>
    <w:rsid w:val="54322D85"/>
    <w:rsid w:val="543FE71F"/>
    <w:rsid w:val="5448394C"/>
    <w:rsid w:val="54720508"/>
    <w:rsid w:val="549F53C7"/>
    <w:rsid w:val="55535662"/>
    <w:rsid w:val="55A75958"/>
    <w:rsid w:val="55CFA5A3"/>
    <w:rsid w:val="55F690F6"/>
    <w:rsid w:val="567907E9"/>
    <w:rsid w:val="56979B0E"/>
    <w:rsid w:val="569DF402"/>
    <w:rsid w:val="56EA356C"/>
    <w:rsid w:val="56EC9DE4"/>
    <w:rsid w:val="56F0E3C2"/>
    <w:rsid w:val="57DD8920"/>
    <w:rsid w:val="581C097A"/>
    <w:rsid w:val="5875A33D"/>
    <w:rsid w:val="589F59EB"/>
    <w:rsid w:val="58A2A95F"/>
    <w:rsid w:val="58ACF9D2"/>
    <w:rsid w:val="58C119CB"/>
    <w:rsid w:val="58C83B30"/>
    <w:rsid w:val="58F8C487"/>
    <w:rsid w:val="592C319B"/>
    <w:rsid w:val="59CB614C"/>
    <w:rsid w:val="59DC0B59"/>
    <w:rsid w:val="5A02C517"/>
    <w:rsid w:val="5A152446"/>
    <w:rsid w:val="5A1A811B"/>
    <w:rsid w:val="5A624529"/>
    <w:rsid w:val="5A67FC0D"/>
    <w:rsid w:val="5ABC9A3C"/>
    <w:rsid w:val="5AEBA155"/>
    <w:rsid w:val="5AFCD666"/>
    <w:rsid w:val="5B5CAF7F"/>
    <w:rsid w:val="5C536087"/>
    <w:rsid w:val="5C5BE4BD"/>
    <w:rsid w:val="5CD428FC"/>
    <w:rsid w:val="5CD45C2B"/>
    <w:rsid w:val="5CE84CC8"/>
    <w:rsid w:val="5CEA1DC8"/>
    <w:rsid w:val="5D271165"/>
    <w:rsid w:val="5DCB06BA"/>
    <w:rsid w:val="5E125B89"/>
    <w:rsid w:val="5E3BCC3B"/>
    <w:rsid w:val="5E78DE94"/>
    <w:rsid w:val="5E9E9AFE"/>
    <w:rsid w:val="5F0F0877"/>
    <w:rsid w:val="5F3E22BF"/>
    <w:rsid w:val="5F9E8F42"/>
    <w:rsid w:val="5FC74CE9"/>
    <w:rsid w:val="5FD5BAFC"/>
    <w:rsid w:val="60795116"/>
    <w:rsid w:val="60E55CCD"/>
    <w:rsid w:val="6166BB15"/>
    <w:rsid w:val="61718B5D"/>
    <w:rsid w:val="6183ABB5"/>
    <w:rsid w:val="61CA690C"/>
    <w:rsid w:val="62262A78"/>
    <w:rsid w:val="6372FE33"/>
    <w:rsid w:val="64112729"/>
    <w:rsid w:val="642CCC0D"/>
    <w:rsid w:val="643030A4"/>
    <w:rsid w:val="64436542"/>
    <w:rsid w:val="648A697F"/>
    <w:rsid w:val="652CDC41"/>
    <w:rsid w:val="65BBE3A7"/>
    <w:rsid w:val="65E7B918"/>
    <w:rsid w:val="661CE4F5"/>
    <w:rsid w:val="67069D68"/>
    <w:rsid w:val="6729B519"/>
    <w:rsid w:val="67555D07"/>
    <w:rsid w:val="676749E3"/>
    <w:rsid w:val="67DD9012"/>
    <w:rsid w:val="687699F8"/>
    <w:rsid w:val="68C03E6F"/>
    <w:rsid w:val="68EF30E7"/>
    <w:rsid w:val="6911DCAE"/>
    <w:rsid w:val="6985F9D0"/>
    <w:rsid w:val="69E1FB03"/>
    <w:rsid w:val="6A33B3D8"/>
    <w:rsid w:val="6A421D25"/>
    <w:rsid w:val="6A51F736"/>
    <w:rsid w:val="6AD8BC1A"/>
    <w:rsid w:val="6B359B88"/>
    <w:rsid w:val="6B38D762"/>
    <w:rsid w:val="6B44EFE0"/>
    <w:rsid w:val="6B4726AB"/>
    <w:rsid w:val="6B4F6B06"/>
    <w:rsid w:val="6C0CF535"/>
    <w:rsid w:val="6C6B0382"/>
    <w:rsid w:val="6C6F6348"/>
    <w:rsid w:val="6CD6E3A6"/>
    <w:rsid w:val="6D0C5DAC"/>
    <w:rsid w:val="6D0E7C79"/>
    <w:rsid w:val="6D2F6A23"/>
    <w:rsid w:val="6DF165EE"/>
    <w:rsid w:val="6E1395D4"/>
    <w:rsid w:val="6E3E5CD4"/>
    <w:rsid w:val="6E957B96"/>
    <w:rsid w:val="6EB7478F"/>
    <w:rsid w:val="6ECD32C2"/>
    <w:rsid w:val="6F1B77FD"/>
    <w:rsid w:val="6FC1465E"/>
    <w:rsid w:val="701239E5"/>
    <w:rsid w:val="7022752D"/>
    <w:rsid w:val="70539A67"/>
    <w:rsid w:val="705EB8B8"/>
    <w:rsid w:val="70DFEFC2"/>
    <w:rsid w:val="711E281B"/>
    <w:rsid w:val="71993902"/>
    <w:rsid w:val="719B0108"/>
    <w:rsid w:val="71B16445"/>
    <w:rsid w:val="71E5B7D5"/>
    <w:rsid w:val="72943B95"/>
    <w:rsid w:val="729DCF54"/>
    <w:rsid w:val="73050BF1"/>
    <w:rsid w:val="730BD51F"/>
    <w:rsid w:val="73275A61"/>
    <w:rsid w:val="73445A78"/>
    <w:rsid w:val="7361A143"/>
    <w:rsid w:val="739E78D6"/>
    <w:rsid w:val="73A0A3E5"/>
    <w:rsid w:val="73D51F95"/>
    <w:rsid w:val="73E0AD3E"/>
    <w:rsid w:val="73FCFCC9"/>
    <w:rsid w:val="74357E3E"/>
    <w:rsid w:val="74C48740"/>
    <w:rsid w:val="74CAA842"/>
    <w:rsid w:val="74DD2705"/>
    <w:rsid w:val="74DEBA9C"/>
    <w:rsid w:val="75046F17"/>
    <w:rsid w:val="75187617"/>
    <w:rsid w:val="7527DF70"/>
    <w:rsid w:val="752CCD06"/>
    <w:rsid w:val="75845F92"/>
    <w:rsid w:val="75B8F08B"/>
    <w:rsid w:val="75D442FC"/>
    <w:rsid w:val="7639E134"/>
    <w:rsid w:val="767790ED"/>
    <w:rsid w:val="7718B1E1"/>
    <w:rsid w:val="772EC9AC"/>
    <w:rsid w:val="775D9C8E"/>
    <w:rsid w:val="777E59D7"/>
    <w:rsid w:val="7801EB7A"/>
    <w:rsid w:val="7817BC24"/>
    <w:rsid w:val="783AFAED"/>
    <w:rsid w:val="783B2EEC"/>
    <w:rsid w:val="7854C688"/>
    <w:rsid w:val="785FB303"/>
    <w:rsid w:val="78A5936F"/>
    <w:rsid w:val="791A1667"/>
    <w:rsid w:val="792F8E32"/>
    <w:rsid w:val="7938ECD3"/>
    <w:rsid w:val="7948BB51"/>
    <w:rsid w:val="795F2127"/>
    <w:rsid w:val="7966A90B"/>
    <w:rsid w:val="797D902E"/>
    <w:rsid w:val="7A25B3C7"/>
    <w:rsid w:val="7A2D0E2A"/>
    <w:rsid w:val="7ADC3A80"/>
    <w:rsid w:val="7AF0048D"/>
    <w:rsid w:val="7B434D0E"/>
    <w:rsid w:val="7B98B48B"/>
    <w:rsid w:val="7BC58037"/>
    <w:rsid w:val="7BD9ECD4"/>
    <w:rsid w:val="7C092C03"/>
    <w:rsid w:val="7C519924"/>
    <w:rsid w:val="7CC6005C"/>
    <w:rsid w:val="7D1FB3A8"/>
    <w:rsid w:val="7D5821E2"/>
    <w:rsid w:val="7E153C08"/>
    <w:rsid w:val="7E73A1C2"/>
    <w:rsid w:val="7E83159E"/>
    <w:rsid w:val="7EBED707"/>
    <w:rsid w:val="7ED51FF0"/>
    <w:rsid w:val="7F9D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A9FC"/>
  <w15:docId w15:val="{E2FFAB04-2971-4D0C-9F8E-D6AC3F41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ibliography">
    <w:name w:val="Bibliography"/>
    <w:basedOn w:val="Normal"/>
    <w:next w:val="Normal"/>
    <w:uiPriority w:val="37"/>
    <w:unhideWhenUsed/>
    <w:rsid w:val="00C35067"/>
    <w:pPr>
      <w:tabs>
        <w:tab w:val="left" w:pos="384"/>
      </w:tabs>
      <w:spacing w:line="240" w:lineRule="auto"/>
      <w:ind w:left="384" w:hanging="384"/>
    </w:pPr>
  </w:style>
  <w:style w:type="paragraph" w:styleId="Revision">
    <w:name w:val="Revision"/>
    <w:hidden/>
    <w:uiPriority w:val="99"/>
    <w:semiHidden/>
    <w:rsid w:val="005F34E7"/>
    <w:pPr>
      <w:spacing w:line="240" w:lineRule="auto"/>
    </w:pPr>
  </w:style>
  <w:style w:type="paragraph" w:styleId="ListParagraph">
    <w:name w:val="List Paragraph"/>
    <w:basedOn w:val="Normal"/>
    <w:uiPriority w:val="34"/>
    <w:qFormat/>
    <w:rsid w:val="00DA567B"/>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0.emf"/><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4ab52f0-b4b7-4632-a60a-adf230a01a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4476550D49CA41A5A336BAA60A3E31" ma:contentTypeVersion="8" ma:contentTypeDescription="Create a new document." ma:contentTypeScope="" ma:versionID="cb776cbb4321fadad456d6a2650b9b95">
  <xsd:schema xmlns:xsd="http://www.w3.org/2001/XMLSchema" xmlns:xs="http://www.w3.org/2001/XMLSchema" xmlns:p="http://schemas.microsoft.com/office/2006/metadata/properties" xmlns:ns3="94ab52f0-b4b7-4632-a60a-adf230a01a16" xmlns:ns4="836741db-e348-431d-8814-b61558f4dbc7" targetNamespace="http://schemas.microsoft.com/office/2006/metadata/properties" ma:root="true" ma:fieldsID="496123f6c1f8c1c8f523ad8f60865dc1" ns3:_="" ns4:_="">
    <xsd:import namespace="94ab52f0-b4b7-4632-a60a-adf230a01a16"/>
    <xsd:import namespace="836741db-e348-431d-8814-b61558f4db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b52f0-b4b7-4632-a60a-adf230a01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6741db-e348-431d-8814-b61558f4db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AB9F5-7746-4C0C-BBA6-31802EAAB005}">
  <ds:schemaRefs>
    <ds:schemaRef ds:uri="http://schemas.microsoft.com/sharepoint/v3/contenttype/forms"/>
  </ds:schemaRefs>
</ds:datastoreItem>
</file>

<file path=customXml/itemProps2.xml><?xml version="1.0" encoding="utf-8"?>
<ds:datastoreItem xmlns:ds="http://schemas.openxmlformats.org/officeDocument/2006/customXml" ds:itemID="{ABE41202-B34F-4572-919A-CD61307D3057}">
  <ds:schemaRefs>
    <ds:schemaRef ds:uri="http://schemas.microsoft.com/office/2006/metadata/properties"/>
    <ds:schemaRef ds:uri="http://schemas.microsoft.com/office/infopath/2007/PartnerControls"/>
    <ds:schemaRef ds:uri="94ab52f0-b4b7-4632-a60a-adf230a01a16"/>
  </ds:schemaRefs>
</ds:datastoreItem>
</file>

<file path=customXml/itemProps3.xml><?xml version="1.0" encoding="utf-8"?>
<ds:datastoreItem xmlns:ds="http://schemas.openxmlformats.org/officeDocument/2006/customXml" ds:itemID="{E6A91554-F3D9-4530-B3CC-5BE1FA424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b52f0-b4b7-4632-a60a-adf230a01a16"/>
    <ds:schemaRef ds:uri="836741db-e348-431d-8814-b61558f4d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13572</Words>
  <Characters>77366</Characters>
  <Application>Microsoft Office Word</Application>
  <DocSecurity>4</DocSecurity>
  <Lines>644</Lines>
  <Paragraphs>181</Paragraphs>
  <ScaleCrop>false</ScaleCrop>
  <Company/>
  <LinksUpToDate>false</LinksUpToDate>
  <CharactersWithSpaces>90757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Mensah, Diamond N</dc:creator>
  <cp:keywords/>
  <cp:lastModifiedBy>Olushoga, Zainab O</cp:lastModifiedBy>
  <cp:revision>2</cp:revision>
  <dcterms:created xsi:type="dcterms:W3CDTF">2023-05-06T03:00:00Z</dcterms:created>
  <dcterms:modified xsi:type="dcterms:W3CDTF">2023-05-06T03:00:00Z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bea58120000bba332779a4fe535d2b3ecf56626f33384c6ec40e6abe60d67092</vt:lpwstr>
  </property>
  <property fmtid="{D5CDD505-2E9C-101B-9397-08002B2CF9AE}" pid="3" name="ContentTypeId">
    <vt:lpwstr>0x0101002B4476550D49CA41A5A336BAA60A3E31</vt:lpwstr>
  </property>
  <property fmtid="{D5CDD505-2E9C-101B-9397-08002B2CF9AE}" pid="4" name="ZOTERO_PREF_2">
    <vt:lpwstr>icJournalAbbreviations" value="true"/&gt;&lt;/prefs&gt;&lt;/data&gt;</vt:lpwstr>
  </property>
  <property fmtid="{D5CDD505-2E9C-101B-9397-08002B2CF9AE}" pid="5" name="ZOTERO_PREF_1">
    <vt:lpwstr>&lt;data data-version="3" zotero-version="6.0.20"&gt;&lt;session id="8WQ2RQMD"/&gt;&lt;style id="http://www.zotero.org/styles/american-chemical-society" hasBibliography="1" bibliographyStyleHasBeenSet="1"/&gt;&lt;prefs&gt;&lt;pref name="fieldType" value="Field"/&gt;&lt;pref name="automat</vt:lpwstr>
  </property>
</Properties>
</file>