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08008" w14:textId="4E0DB6D6" w:rsidR="2FD3C822" w:rsidRDefault="408FE932" w:rsidP="2FD3C822">
      <w:r>
        <w:t xml:space="preserve">Research Guide: </w:t>
      </w:r>
      <w:hyperlink r:id="rId7">
        <w:r w:rsidRPr="408FE932">
          <w:rPr>
            <w:rStyle w:val="Hyperlink"/>
            <w:rFonts w:ascii="Calibri" w:eastAsia="Calibri" w:hAnsi="Calibri" w:cs="Calibri"/>
          </w:rPr>
          <w:t>http://researchguides.library.tufts.edu/SOC188</w:t>
        </w:r>
      </w:hyperlink>
    </w:p>
    <w:p w14:paraId="71A5ED04" w14:textId="55472930" w:rsidR="2FD3C822" w:rsidRDefault="408FE932" w:rsidP="2FD3C822">
      <w:r w:rsidRPr="009152CF">
        <w:rPr>
          <w:rFonts w:ascii="Calibri" w:eastAsia="Calibri" w:hAnsi="Calibri" w:cs="Calibri"/>
          <w:b/>
        </w:rPr>
        <w:t>Step 1:</w:t>
      </w:r>
      <w:r w:rsidRPr="408FE932">
        <w:rPr>
          <w:rFonts w:ascii="Calibri" w:eastAsia="Calibri" w:hAnsi="Calibri" w:cs="Calibri"/>
        </w:rPr>
        <w:t xml:space="preserve"> Using the Research Guide, search two primary so</w:t>
      </w:r>
      <w:r w:rsidR="006913E5">
        <w:rPr>
          <w:rFonts w:ascii="Calibri" w:eastAsia="Calibri" w:hAnsi="Calibri" w:cs="Calibri"/>
        </w:rPr>
        <w:t>urce databases/collections and two</w:t>
      </w:r>
      <w:r w:rsidRPr="408FE932">
        <w:rPr>
          <w:rFonts w:ascii="Calibri" w:eastAsia="Calibri" w:hAnsi="Calibri" w:cs="Calibri"/>
        </w:rPr>
        <w:t xml:space="preserve"> secondary source databases/collections for your material that could be useful for your project. Note what you find in the table below</w:t>
      </w:r>
      <w:r w:rsidR="00AD3DEE">
        <w:rPr>
          <w:rFonts w:ascii="Calibri" w:eastAsia="Calibri" w:hAnsi="Calibri" w:cs="Calibri"/>
        </w:rPr>
        <w:t xml:space="preserve">. </w:t>
      </w:r>
      <w:r w:rsidR="001A3E4E">
        <w:rPr>
          <w:rFonts w:ascii="Calibri" w:eastAsia="Calibri" w:hAnsi="Calibri" w:cs="Calibri"/>
        </w:rPr>
        <w:t>The secondary source material should be readings that don’t appear on the syllabus.</w:t>
      </w:r>
    </w:p>
    <w:tbl>
      <w:tblPr>
        <w:tblStyle w:val="GridTable1Light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880"/>
        <w:gridCol w:w="4065"/>
        <w:gridCol w:w="3765"/>
      </w:tblGrid>
      <w:tr w:rsidR="408FE932" w14:paraId="2BEEC338" w14:textId="77777777" w:rsidTr="00915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bottom w:val="none" w:sz="0" w:space="0" w:color="auto"/>
            </w:tcBorders>
          </w:tcPr>
          <w:p w14:paraId="40FA6327" w14:textId="6EA9BA56" w:rsidR="408FE932" w:rsidRDefault="408FE932" w:rsidP="408FE932">
            <w:r w:rsidRPr="408FE932">
              <w:rPr>
                <w:rFonts w:ascii="Calibri" w:eastAsia="Calibri" w:hAnsi="Calibri" w:cs="Calibri"/>
              </w:rPr>
              <w:t>Primary Source database name:</w:t>
            </w:r>
          </w:p>
        </w:tc>
        <w:tc>
          <w:tcPr>
            <w:tcW w:w="2880" w:type="dxa"/>
            <w:tcBorders>
              <w:bottom w:val="none" w:sz="0" w:space="0" w:color="auto"/>
            </w:tcBorders>
          </w:tcPr>
          <w:p w14:paraId="6EBB5342" w14:textId="576DB4E8" w:rsidR="408FE932" w:rsidRDefault="408FE932" w:rsidP="408FE9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08FE932">
              <w:rPr>
                <w:rFonts w:ascii="Calibri" w:eastAsia="Calibri" w:hAnsi="Calibri" w:cs="Calibri"/>
              </w:rPr>
              <w:t>Most successful keyword sea</w:t>
            </w:r>
            <w:r w:rsidR="009152CF">
              <w:rPr>
                <w:rFonts w:ascii="Calibri" w:eastAsia="Calibri" w:hAnsi="Calibri" w:cs="Calibri"/>
              </w:rPr>
              <w:t>r</w:t>
            </w:r>
            <w:r w:rsidRPr="408FE932">
              <w:rPr>
                <w:rFonts w:ascii="Calibri" w:eastAsia="Calibri" w:hAnsi="Calibri" w:cs="Calibri"/>
              </w:rPr>
              <w:t>ch</w:t>
            </w:r>
          </w:p>
        </w:tc>
        <w:tc>
          <w:tcPr>
            <w:tcW w:w="4065" w:type="dxa"/>
            <w:tcBorders>
              <w:bottom w:val="none" w:sz="0" w:space="0" w:color="auto"/>
            </w:tcBorders>
          </w:tcPr>
          <w:p w14:paraId="6DB8A9DB" w14:textId="733DCE34" w:rsidR="408FE932" w:rsidRDefault="408FE932" w:rsidP="408FE9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08FE932">
              <w:rPr>
                <w:rFonts w:ascii="Calibri" w:eastAsia="Calibri" w:hAnsi="Calibri" w:cs="Calibri"/>
              </w:rPr>
              <w:t>Cite one item you may want to use in ASA format</w:t>
            </w:r>
          </w:p>
        </w:tc>
        <w:tc>
          <w:tcPr>
            <w:tcW w:w="3765" w:type="dxa"/>
            <w:tcBorders>
              <w:bottom w:val="none" w:sz="0" w:space="0" w:color="auto"/>
            </w:tcBorders>
          </w:tcPr>
          <w:p w14:paraId="7418ACFD" w14:textId="495D9D20" w:rsidR="408FE932" w:rsidRDefault="408FE932" w:rsidP="408FE9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08FE932">
              <w:rPr>
                <w:rFonts w:ascii="Calibri" w:eastAsia="Calibri" w:hAnsi="Calibri" w:cs="Calibri"/>
              </w:rPr>
              <w:t>How/Why could this item be useful in your project?</w:t>
            </w:r>
          </w:p>
        </w:tc>
      </w:tr>
      <w:tr w:rsidR="408FE932" w14:paraId="5CED8C2F" w14:textId="77777777" w:rsidTr="009152CF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6FABD0AD" w14:textId="50CF5C7D" w:rsidR="408FE932" w:rsidRDefault="408FE932" w:rsidP="408FE932"/>
        </w:tc>
        <w:tc>
          <w:tcPr>
            <w:tcW w:w="2880" w:type="dxa"/>
          </w:tcPr>
          <w:p w14:paraId="7C331A23" w14:textId="50CF5C7D" w:rsidR="408FE932" w:rsidRDefault="408FE932" w:rsidP="408FE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65" w:type="dxa"/>
          </w:tcPr>
          <w:p w14:paraId="61556ADB" w14:textId="77777777" w:rsidR="408FE932" w:rsidRDefault="408FE932" w:rsidP="408FE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F14693" w14:textId="77777777" w:rsidR="00FA490E" w:rsidRDefault="00FA490E" w:rsidP="408FE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2D4846" w14:textId="77777777" w:rsidR="00FA490E" w:rsidRDefault="00FA490E" w:rsidP="408FE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3A7B38" w14:textId="77777777" w:rsidR="00FA490E" w:rsidRDefault="00FA490E" w:rsidP="408FE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BBE7AA" w14:textId="50CF5C7D" w:rsidR="00FA490E" w:rsidRDefault="00FA490E" w:rsidP="408FE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5" w:type="dxa"/>
          </w:tcPr>
          <w:p w14:paraId="4C96FF03" w14:textId="50CF5C7D" w:rsidR="408FE932" w:rsidRDefault="408FE932" w:rsidP="408FE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08FE932" w14:paraId="4C4F3B06" w14:textId="77777777" w:rsidTr="009152CF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25F5222" w14:textId="50CF5C7D" w:rsidR="408FE932" w:rsidRDefault="408FE932" w:rsidP="408FE932"/>
        </w:tc>
        <w:tc>
          <w:tcPr>
            <w:tcW w:w="2880" w:type="dxa"/>
          </w:tcPr>
          <w:p w14:paraId="78CB405B" w14:textId="50CF5C7D" w:rsidR="408FE932" w:rsidRDefault="408FE932" w:rsidP="408FE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65" w:type="dxa"/>
          </w:tcPr>
          <w:p w14:paraId="019612BA" w14:textId="77777777" w:rsidR="408FE932" w:rsidRDefault="408FE932" w:rsidP="408FE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5914F3" w14:textId="77777777" w:rsidR="00FA490E" w:rsidRDefault="00FA490E" w:rsidP="408FE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85B4FF" w14:textId="77777777" w:rsidR="00FA490E" w:rsidRDefault="00FA490E" w:rsidP="408FE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7D96A5" w14:textId="77777777" w:rsidR="00FA490E" w:rsidRDefault="00FA490E" w:rsidP="408FE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D05561" w14:textId="50CF5C7D" w:rsidR="00FA490E" w:rsidRDefault="00FA490E" w:rsidP="408FE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5" w:type="dxa"/>
          </w:tcPr>
          <w:p w14:paraId="5D5EE05C" w14:textId="50CF5C7D" w:rsidR="408FE932" w:rsidRDefault="408FE932" w:rsidP="408FE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25088F" w14:textId="77777777" w:rsidR="009152CF" w:rsidRDefault="009152CF"/>
    <w:tbl>
      <w:tblPr>
        <w:tblStyle w:val="GridTable1Light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880"/>
        <w:gridCol w:w="4065"/>
        <w:gridCol w:w="3765"/>
      </w:tblGrid>
      <w:tr w:rsidR="408FE932" w14:paraId="58865C77" w14:textId="77777777" w:rsidTr="00915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bottom w:val="none" w:sz="0" w:space="0" w:color="auto"/>
            </w:tcBorders>
          </w:tcPr>
          <w:p w14:paraId="7C4F20DC" w14:textId="4C28F177" w:rsidR="408FE932" w:rsidRDefault="408FE932" w:rsidP="408FE932">
            <w:r w:rsidRPr="408FE932">
              <w:rPr>
                <w:rFonts w:ascii="Calibri" w:eastAsia="Calibri" w:hAnsi="Calibri" w:cs="Calibri"/>
              </w:rPr>
              <w:t>Secondary Source database name:</w:t>
            </w:r>
          </w:p>
        </w:tc>
        <w:tc>
          <w:tcPr>
            <w:tcW w:w="2880" w:type="dxa"/>
            <w:tcBorders>
              <w:bottom w:val="none" w:sz="0" w:space="0" w:color="auto"/>
            </w:tcBorders>
          </w:tcPr>
          <w:p w14:paraId="704216DA" w14:textId="26C1FDDA" w:rsidR="408FE932" w:rsidRDefault="009152CF" w:rsidP="009152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08FE932">
              <w:rPr>
                <w:rFonts w:ascii="Calibri" w:eastAsia="Calibri" w:hAnsi="Calibri" w:cs="Calibri"/>
              </w:rPr>
              <w:t>Most successful keyword sea</w:t>
            </w:r>
            <w:r>
              <w:rPr>
                <w:rFonts w:ascii="Calibri" w:eastAsia="Calibri" w:hAnsi="Calibri" w:cs="Calibri"/>
              </w:rPr>
              <w:t>r</w:t>
            </w:r>
            <w:r w:rsidRPr="408FE932">
              <w:rPr>
                <w:rFonts w:ascii="Calibri" w:eastAsia="Calibri" w:hAnsi="Calibri" w:cs="Calibri"/>
              </w:rPr>
              <w:t>ch</w:t>
            </w:r>
          </w:p>
        </w:tc>
        <w:tc>
          <w:tcPr>
            <w:tcW w:w="4065" w:type="dxa"/>
            <w:tcBorders>
              <w:bottom w:val="none" w:sz="0" w:space="0" w:color="auto"/>
            </w:tcBorders>
          </w:tcPr>
          <w:p w14:paraId="644793C3" w14:textId="212EA2A6" w:rsidR="408FE932" w:rsidRDefault="009152CF" w:rsidP="408FE9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08FE932">
              <w:rPr>
                <w:rFonts w:ascii="Calibri" w:eastAsia="Calibri" w:hAnsi="Calibri" w:cs="Calibri"/>
              </w:rPr>
              <w:t>Cite one item you may want to use in ASA format</w:t>
            </w:r>
          </w:p>
        </w:tc>
        <w:tc>
          <w:tcPr>
            <w:tcW w:w="3765" w:type="dxa"/>
            <w:tcBorders>
              <w:bottom w:val="none" w:sz="0" w:space="0" w:color="auto"/>
            </w:tcBorders>
          </w:tcPr>
          <w:p w14:paraId="04EAE2CC" w14:textId="7CFAA477" w:rsidR="408FE932" w:rsidRDefault="009152CF" w:rsidP="408FE9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08FE932">
              <w:rPr>
                <w:rFonts w:ascii="Calibri" w:eastAsia="Calibri" w:hAnsi="Calibri" w:cs="Calibri"/>
              </w:rPr>
              <w:t>How/Why could this item be useful in your project?</w:t>
            </w:r>
          </w:p>
        </w:tc>
      </w:tr>
      <w:tr w:rsidR="408FE932" w14:paraId="097525E9" w14:textId="77777777" w:rsidTr="009152CF">
        <w:trPr>
          <w:trHeight w:val="1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4385E82" w14:textId="50CF5C7D" w:rsidR="408FE932" w:rsidRDefault="408FE932" w:rsidP="408FE932"/>
        </w:tc>
        <w:tc>
          <w:tcPr>
            <w:tcW w:w="2880" w:type="dxa"/>
          </w:tcPr>
          <w:p w14:paraId="58B5730F" w14:textId="50CF5C7D" w:rsidR="408FE932" w:rsidRDefault="408FE932" w:rsidP="408FE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65" w:type="dxa"/>
          </w:tcPr>
          <w:p w14:paraId="628F36D9" w14:textId="50CF5C7D" w:rsidR="408FE932" w:rsidRDefault="408FE932" w:rsidP="408FE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5" w:type="dxa"/>
          </w:tcPr>
          <w:p w14:paraId="01968F3B" w14:textId="50CF5C7D" w:rsidR="408FE932" w:rsidRDefault="408FE932" w:rsidP="408FE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08FE932" w14:paraId="045B9655" w14:textId="77777777" w:rsidTr="009152CF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130C5A2E" w14:textId="50CF5C7D" w:rsidR="408FE932" w:rsidRDefault="408FE932" w:rsidP="408FE932"/>
        </w:tc>
        <w:tc>
          <w:tcPr>
            <w:tcW w:w="2880" w:type="dxa"/>
          </w:tcPr>
          <w:p w14:paraId="237AFC6B" w14:textId="50CF5C7D" w:rsidR="408FE932" w:rsidRDefault="408FE932" w:rsidP="408FE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65" w:type="dxa"/>
          </w:tcPr>
          <w:p w14:paraId="0875FA14" w14:textId="50CF5C7D" w:rsidR="408FE932" w:rsidRDefault="408FE932" w:rsidP="408FE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5" w:type="dxa"/>
          </w:tcPr>
          <w:p w14:paraId="3F10D699" w14:textId="50CF5C7D" w:rsidR="408FE932" w:rsidRDefault="408FE932" w:rsidP="408FE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0492C32" w14:textId="040F3362" w:rsidR="2FD3C822" w:rsidRDefault="2FD3C822" w:rsidP="2FD3C822">
      <w:r>
        <w:lastRenderedPageBreak/>
        <w:br/>
      </w:r>
      <w:r w:rsidR="009152CF" w:rsidRPr="009152CF">
        <w:rPr>
          <w:b/>
        </w:rPr>
        <w:t>Step 2:</w:t>
      </w:r>
      <w:r w:rsidR="009152CF">
        <w:t xml:space="preserve"> Visit the </w:t>
      </w:r>
      <w:hyperlink r:id="rId8" w:history="1">
        <w:r w:rsidR="009152CF" w:rsidRPr="009152CF">
          <w:rPr>
            <w:rStyle w:val="Hyperlink"/>
          </w:rPr>
          <w:t>Creative Commons Licenses</w:t>
        </w:r>
      </w:hyperlink>
      <w:r w:rsidR="009152CF">
        <w:t xml:space="preserve"> page. Choose what kind of CC license you would like your project to have. Why did you choose this license?</w:t>
      </w:r>
    </w:p>
    <w:p w14:paraId="5632DEFD" w14:textId="77777777" w:rsidR="009152CF" w:rsidRDefault="009152CF" w:rsidP="2FD3C822"/>
    <w:p w14:paraId="0956E7D8" w14:textId="0313C204" w:rsidR="00957597" w:rsidRDefault="00957597" w:rsidP="2FD3C822">
      <w:r w:rsidRPr="002239E1">
        <w:rPr>
          <w:b/>
        </w:rPr>
        <w:t>Step 3:</w:t>
      </w:r>
      <w:r>
        <w:t xml:space="preserve"> Watch the following video</w:t>
      </w:r>
      <w:r w:rsidR="002239E1">
        <w:t xml:space="preserve"> of a student project</w:t>
      </w:r>
      <w:r>
        <w:t xml:space="preserve">:  </w:t>
      </w:r>
      <w:hyperlink r:id="rId9" w:history="1">
        <w:r w:rsidR="002239E1" w:rsidRPr="00591590">
          <w:rPr>
            <w:rStyle w:val="Hyperlink"/>
          </w:rPr>
          <w:t>https://youtu.be/MNeD5kSsEAU</w:t>
        </w:r>
      </w:hyperlink>
      <w:r w:rsidR="002239E1">
        <w:t xml:space="preserve"> </w:t>
      </w:r>
      <w:r>
        <w:t>Does the</w:t>
      </w:r>
      <w:r w:rsidR="002239E1">
        <w:t xml:space="preserve"> copywritten</w:t>
      </w:r>
      <w:r>
        <w:t xml:space="preserve"> material used in this video fall under Fair Use or not? Weigh the four factors below and justify your decision: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9558"/>
      </w:tblGrid>
      <w:tr w:rsidR="00957597" w14:paraId="04B57934" w14:textId="77777777" w:rsidTr="00957597">
        <w:trPr>
          <w:trHeight w:val="998"/>
        </w:trPr>
        <w:tc>
          <w:tcPr>
            <w:tcW w:w="3618" w:type="dxa"/>
          </w:tcPr>
          <w:p w14:paraId="0963FD3E" w14:textId="77777777" w:rsidR="00957597" w:rsidRDefault="00957597" w:rsidP="2FD3C822">
            <w:r w:rsidRPr="00957597">
              <w:t>Factor 1: The Purpose and Character of the Use</w:t>
            </w:r>
          </w:p>
          <w:p w14:paraId="5BF6F9E1" w14:textId="77777777" w:rsidR="00341EC5" w:rsidRDefault="00341EC5" w:rsidP="2FD3C822"/>
          <w:p w14:paraId="2CDD1C15" w14:textId="77777777" w:rsidR="00341EC5" w:rsidRDefault="00341EC5" w:rsidP="2FD3C822"/>
          <w:p w14:paraId="7F52E43E" w14:textId="2291FC29" w:rsidR="00341EC5" w:rsidRDefault="00341EC5" w:rsidP="2FD3C822"/>
        </w:tc>
        <w:tc>
          <w:tcPr>
            <w:tcW w:w="9558" w:type="dxa"/>
          </w:tcPr>
          <w:p w14:paraId="2A0B0B19" w14:textId="77777777" w:rsidR="00957597" w:rsidRDefault="00957597" w:rsidP="2FD3C822"/>
        </w:tc>
      </w:tr>
      <w:tr w:rsidR="00957597" w14:paraId="4BB52013" w14:textId="77777777" w:rsidTr="00957597">
        <w:trPr>
          <w:trHeight w:val="1241"/>
        </w:trPr>
        <w:tc>
          <w:tcPr>
            <w:tcW w:w="3618" w:type="dxa"/>
          </w:tcPr>
          <w:p w14:paraId="1A8A09C7" w14:textId="77777777" w:rsidR="00957597" w:rsidRDefault="00957597" w:rsidP="2FD3C822">
            <w:r w:rsidRPr="00957597">
              <w:t>Factor 2: The Nature of the Copyrighted Work</w:t>
            </w:r>
          </w:p>
          <w:p w14:paraId="3CA5D269" w14:textId="77777777" w:rsidR="00341EC5" w:rsidRDefault="00341EC5" w:rsidP="2FD3C822"/>
          <w:p w14:paraId="4085EC0C" w14:textId="77777777" w:rsidR="00341EC5" w:rsidRDefault="00341EC5" w:rsidP="2FD3C822"/>
          <w:p w14:paraId="40F77F6E" w14:textId="7521D721" w:rsidR="00341EC5" w:rsidRDefault="00341EC5" w:rsidP="2FD3C822"/>
        </w:tc>
        <w:tc>
          <w:tcPr>
            <w:tcW w:w="9558" w:type="dxa"/>
          </w:tcPr>
          <w:p w14:paraId="71E079FF" w14:textId="77777777" w:rsidR="00957597" w:rsidRDefault="00957597" w:rsidP="2FD3C822"/>
        </w:tc>
      </w:tr>
      <w:tr w:rsidR="00957597" w14:paraId="67EBB2E5" w14:textId="77777777" w:rsidTr="00957597">
        <w:trPr>
          <w:trHeight w:val="989"/>
        </w:trPr>
        <w:tc>
          <w:tcPr>
            <w:tcW w:w="3618" w:type="dxa"/>
          </w:tcPr>
          <w:p w14:paraId="398B2852" w14:textId="77777777" w:rsidR="00957597" w:rsidRDefault="00957597" w:rsidP="2FD3C822">
            <w:r w:rsidRPr="00957597">
              <w:t>Factor 3: The Amount or Substantiality of the Portion Used</w:t>
            </w:r>
          </w:p>
          <w:p w14:paraId="2A96B1B3" w14:textId="77777777" w:rsidR="00341EC5" w:rsidRDefault="00341EC5" w:rsidP="2FD3C822"/>
          <w:p w14:paraId="722BE6AF" w14:textId="77777777" w:rsidR="00341EC5" w:rsidRDefault="00341EC5" w:rsidP="2FD3C822"/>
          <w:p w14:paraId="7E9C5D3A" w14:textId="47CBD9B3" w:rsidR="00341EC5" w:rsidRDefault="00341EC5" w:rsidP="2FD3C822"/>
        </w:tc>
        <w:tc>
          <w:tcPr>
            <w:tcW w:w="9558" w:type="dxa"/>
          </w:tcPr>
          <w:p w14:paraId="4FB18297" w14:textId="77777777" w:rsidR="00957597" w:rsidRDefault="00957597" w:rsidP="2FD3C822"/>
        </w:tc>
      </w:tr>
      <w:tr w:rsidR="00957597" w14:paraId="7A814E35" w14:textId="77777777" w:rsidTr="00957597">
        <w:trPr>
          <w:trHeight w:val="1610"/>
        </w:trPr>
        <w:tc>
          <w:tcPr>
            <w:tcW w:w="3618" w:type="dxa"/>
          </w:tcPr>
          <w:p w14:paraId="583AE570" w14:textId="791A7782" w:rsidR="00957597" w:rsidRDefault="00957597" w:rsidP="2FD3C822">
            <w:r w:rsidRPr="00957597">
              <w:t>Factor 4: The Effect of the Use on the Potential Market for or Value of the Work</w:t>
            </w:r>
          </w:p>
        </w:tc>
        <w:tc>
          <w:tcPr>
            <w:tcW w:w="9558" w:type="dxa"/>
          </w:tcPr>
          <w:p w14:paraId="6680E941" w14:textId="77777777" w:rsidR="00957597" w:rsidRDefault="00957597" w:rsidP="2FD3C822"/>
        </w:tc>
      </w:tr>
      <w:tr w:rsidR="00957597" w14:paraId="033329CC" w14:textId="77777777" w:rsidTr="00957597">
        <w:trPr>
          <w:trHeight w:val="1070"/>
        </w:trPr>
        <w:tc>
          <w:tcPr>
            <w:tcW w:w="3618" w:type="dxa"/>
          </w:tcPr>
          <w:p w14:paraId="6E0CBE51" w14:textId="77777777" w:rsidR="00957597" w:rsidRDefault="00957597" w:rsidP="2FD3C822">
            <w:r>
              <w:t>Does this fall under Fair Use? Why or why not?</w:t>
            </w:r>
          </w:p>
          <w:p w14:paraId="79EE18C4" w14:textId="77777777" w:rsidR="00341EC5" w:rsidRDefault="00341EC5" w:rsidP="2FD3C822"/>
          <w:p w14:paraId="6F412A6B" w14:textId="77777777" w:rsidR="00341EC5" w:rsidRDefault="00341EC5" w:rsidP="2FD3C822"/>
          <w:p w14:paraId="4DA24129" w14:textId="0767BCE0" w:rsidR="00840632" w:rsidRDefault="00840632" w:rsidP="2FD3C822">
            <w:bookmarkStart w:id="0" w:name="_GoBack"/>
            <w:bookmarkEnd w:id="0"/>
          </w:p>
        </w:tc>
        <w:tc>
          <w:tcPr>
            <w:tcW w:w="9558" w:type="dxa"/>
          </w:tcPr>
          <w:p w14:paraId="64AAB01D" w14:textId="77777777" w:rsidR="00957597" w:rsidRDefault="00957597" w:rsidP="2FD3C822"/>
        </w:tc>
      </w:tr>
    </w:tbl>
    <w:p w14:paraId="6608EC15" w14:textId="77777777" w:rsidR="00957597" w:rsidRDefault="00957597" w:rsidP="00840632"/>
    <w:sectPr w:rsidR="00957597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C4B7E" w14:textId="77777777" w:rsidR="00396A3C" w:rsidRDefault="00396A3C">
      <w:pPr>
        <w:spacing w:after="0" w:line="240" w:lineRule="auto"/>
      </w:pPr>
      <w:r>
        <w:separator/>
      </w:r>
    </w:p>
  </w:endnote>
  <w:endnote w:type="continuationSeparator" w:id="0">
    <w:p w14:paraId="3DC5DAD1" w14:textId="77777777" w:rsidR="00396A3C" w:rsidRDefault="0039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A39D5" w14:textId="38C3D62B" w:rsidR="005A319D" w:rsidRDefault="005A319D">
    <w:pPr>
      <w:pStyle w:val="Footer"/>
    </w:pPr>
    <w:r>
      <w:t>Brown/Quan – Tisch Library – Tufts University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5E7B3" w14:textId="77777777" w:rsidR="00396A3C" w:rsidRDefault="00396A3C">
      <w:pPr>
        <w:spacing w:after="0" w:line="240" w:lineRule="auto"/>
      </w:pPr>
      <w:r>
        <w:separator/>
      </w:r>
    </w:p>
  </w:footnote>
  <w:footnote w:type="continuationSeparator" w:id="0">
    <w:p w14:paraId="363BD775" w14:textId="77777777" w:rsidR="00396A3C" w:rsidRDefault="0039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FE1CD" w14:textId="0DAC48D1" w:rsidR="408FE932" w:rsidRDefault="005A319D" w:rsidP="408FE932">
    <w:pPr>
      <w:pStyle w:val="Header"/>
    </w:pPr>
    <w:r>
      <w:t xml:space="preserve">SOC188 - </w:t>
    </w:r>
    <w:r w:rsidR="009152CF">
      <w:t>Masculine Myst</w:t>
    </w:r>
    <w:r w:rsidR="00FA490E">
      <w:t>ique - Fall 2016 – Professor Freeden Oeu</w:t>
    </w:r>
    <w:r w:rsidR="009152CF">
      <w:t>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4028B"/>
    <w:multiLevelType w:val="hybridMultilevel"/>
    <w:tmpl w:val="78889460"/>
    <w:lvl w:ilvl="0" w:tplc="8CDC642A">
      <w:start w:val="1"/>
      <w:numFmt w:val="decimal"/>
      <w:lvlText w:val="%1."/>
      <w:lvlJc w:val="left"/>
      <w:pPr>
        <w:ind w:left="720" w:hanging="360"/>
      </w:pPr>
    </w:lvl>
    <w:lvl w:ilvl="1" w:tplc="02389354">
      <w:start w:val="1"/>
      <w:numFmt w:val="lowerLetter"/>
      <w:lvlText w:val="%2."/>
      <w:lvlJc w:val="left"/>
      <w:pPr>
        <w:ind w:left="1440" w:hanging="360"/>
      </w:pPr>
    </w:lvl>
    <w:lvl w:ilvl="2" w:tplc="794842B2">
      <w:start w:val="1"/>
      <w:numFmt w:val="lowerRoman"/>
      <w:lvlText w:val="%3."/>
      <w:lvlJc w:val="right"/>
      <w:pPr>
        <w:ind w:left="2160" w:hanging="180"/>
      </w:pPr>
    </w:lvl>
    <w:lvl w:ilvl="3" w:tplc="F6E078B4">
      <w:start w:val="1"/>
      <w:numFmt w:val="decimal"/>
      <w:lvlText w:val="%4."/>
      <w:lvlJc w:val="left"/>
      <w:pPr>
        <w:ind w:left="2880" w:hanging="360"/>
      </w:pPr>
    </w:lvl>
    <w:lvl w:ilvl="4" w:tplc="FE48A466">
      <w:start w:val="1"/>
      <w:numFmt w:val="lowerLetter"/>
      <w:lvlText w:val="%5."/>
      <w:lvlJc w:val="left"/>
      <w:pPr>
        <w:ind w:left="3600" w:hanging="360"/>
      </w:pPr>
    </w:lvl>
    <w:lvl w:ilvl="5" w:tplc="66C4F8C2">
      <w:start w:val="1"/>
      <w:numFmt w:val="lowerRoman"/>
      <w:lvlText w:val="%6."/>
      <w:lvlJc w:val="right"/>
      <w:pPr>
        <w:ind w:left="4320" w:hanging="180"/>
      </w:pPr>
    </w:lvl>
    <w:lvl w:ilvl="6" w:tplc="DA72CECC">
      <w:start w:val="1"/>
      <w:numFmt w:val="decimal"/>
      <w:lvlText w:val="%7."/>
      <w:lvlJc w:val="left"/>
      <w:pPr>
        <w:ind w:left="5040" w:hanging="360"/>
      </w:pPr>
    </w:lvl>
    <w:lvl w:ilvl="7" w:tplc="FCD8B862">
      <w:start w:val="1"/>
      <w:numFmt w:val="lowerLetter"/>
      <w:lvlText w:val="%8."/>
      <w:lvlJc w:val="left"/>
      <w:pPr>
        <w:ind w:left="5760" w:hanging="360"/>
      </w:pPr>
    </w:lvl>
    <w:lvl w:ilvl="8" w:tplc="2E34D6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3C822"/>
    <w:rsid w:val="00093401"/>
    <w:rsid w:val="001A3E4E"/>
    <w:rsid w:val="001F505A"/>
    <w:rsid w:val="002239E1"/>
    <w:rsid w:val="00341EC5"/>
    <w:rsid w:val="00350B7C"/>
    <w:rsid w:val="00396A3C"/>
    <w:rsid w:val="005A319D"/>
    <w:rsid w:val="006913E5"/>
    <w:rsid w:val="007174A2"/>
    <w:rsid w:val="00840632"/>
    <w:rsid w:val="009152CF"/>
    <w:rsid w:val="00957597"/>
    <w:rsid w:val="009719F1"/>
    <w:rsid w:val="00A503EA"/>
    <w:rsid w:val="00AD3DEE"/>
    <w:rsid w:val="00CD643D"/>
    <w:rsid w:val="00E55B43"/>
    <w:rsid w:val="00EF488B"/>
    <w:rsid w:val="00FA490E"/>
    <w:rsid w:val="18D813A2"/>
    <w:rsid w:val="2FD3C822"/>
    <w:rsid w:val="408FE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docId w15:val="{00683916-972D-4A5B-8D1F-196AC3C9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researchguides.library.tufts.edu/SOC188" TargetMode="External"/><Relationship Id="rId8" Type="http://schemas.openxmlformats.org/officeDocument/2006/relationships/hyperlink" Target="https://creativecommons.org/licenses/" TargetMode="External"/><Relationship Id="rId9" Type="http://schemas.openxmlformats.org/officeDocument/2006/relationships/hyperlink" Target="https://youtu.be/MNeD5kSsEAU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1331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Freeden Oeur</cp:lastModifiedBy>
  <cp:revision>2</cp:revision>
  <dcterms:created xsi:type="dcterms:W3CDTF">2016-09-16T21:16:00Z</dcterms:created>
  <dcterms:modified xsi:type="dcterms:W3CDTF">2016-09-16T21:16:00Z</dcterms:modified>
</cp:coreProperties>
</file>