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43B3" w:rsidP="00F343B3" w:rsidRDefault="00F343B3" w14:paraId="18162485" w14:textId="77777777">
      <w:pPr>
        <w:rPr>
          <w:lang w:val="en-GB"/>
        </w:rPr>
      </w:pPr>
      <w:r>
        <w:rPr>
          <w:lang w:val="en-AU"/>
        </w:rPr>
        <w:t>Dear Sir/Madam,</w:t>
      </w:r>
    </w:p>
    <w:p w:rsidR="00F343B3" w:rsidP="00F343B3" w:rsidRDefault="00F343B3" w14:paraId="2483BD83" w14:textId="77777777">
      <w:pPr>
        <w:rPr>
          <w:lang w:val="en-GB"/>
        </w:rPr>
      </w:pPr>
      <w:r>
        <w:rPr>
          <w:lang w:val="en-AU"/>
        </w:rPr>
        <w:t> </w:t>
      </w:r>
    </w:p>
    <w:p w:rsidR="00F343B3" w:rsidP="00F343B3" w:rsidRDefault="00F343B3" w14:paraId="6D0A1118" w14:textId="73E2049F">
      <w:pPr>
        <w:rPr>
          <w:lang w:val="en-GB"/>
        </w:rPr>
      </w:pPr>
      <w:r w:rsidRPr="4515E24A" w:rsidR="4515E24A">
        <w:rPr>
          <w:lang w:val="en-AU"/>
        </w:rPr>
        <w:t xml:space="preserve">I would like to introduce myself as a Patient Engagement Lead within the R&amp;D arm of [SPONSOR NAME], focusing on </w:t>
      </w:r>
      <w:r w:rsidR="4515E24A">
        <w:rPr/>
        <w:t>ensuring that the patient voice is systematically incorporated into our clinical trial designs. Through collaboration with patient advocacy groups, we work with participants that are identified via the patient communities to which they belong (e.g., NAME DISEASES in this case), to obtain their perspective.</w:t>
      </w:r>
    </w:p>
    <w:p w:rsidR="00F343B3" w:rsidP="00F343B3" w:rsidRDefault="00F343B3" w14:paraId="363EC300" w14:textId="77777777">
      <w:pPr>
        <w:rPr>
          <w:lang w:val="en-GB"/>
        </w:rPr>
      </w:pPr>
      <w:r>
        <w:t> </w:t>
      </w:r>
    </w:p>
    <w:p w:rsidR="00F343B3" w:rsidP="00F343B3" w:rsidRDefault="00F343B3" w14:paraId="20CBA574" w14:textId="60871600">
      <w:pPr>
        <w:rPr>
          <w:lang w:val="en-GB"/>
        </w:rPr>
      </w:pPr>
      <w:r>
        <w:t xml:space="preserve">One way we do this is by running a 1.5 – </w:t>
      </w:r>
      <w:r>
        <w:t>2-hour</w:t>
      </w:r>
      <w:r>
        <w:t xml:space="preserve"> web meeting (usually attended by 5-10 patients) where we ask, listen</w:t>
      </w:r>
      <w:r>
        <w:t>,</w:t>
      </w:r>
      <w:r>
        <w:t xml:space="preserve"> and learn:</w:t>
      </w:r>
    </w:p>
    <w:p w:rsidR="00F343B3" w:rsidP="00F343B3" w:rsidRDefault="00F343B3" w14:paraId="3F970D6F" w14:textId="3963EF24">
      <w:pPr>
        <w:pStyle w:val="ListParagraph"/>
        <w:numPr>
          <w:ilvl w:val="0"/>
          <w:numId w:val="1"/>
        </w:numPr>
        <w:rPr>
          <w:lang w:val="en-GB"/>
        </w:rPr>
      </w:pPr>
      <w:r>
        <w:t>How to better understand their physical and emotional practicalities of living with a given condition</w:t>
      </w:r>
      <w:r>
        <w:t>,</w:t>
      </w:r>
    </w:p>
    <w:p w:rsidR="00F343B3" w:rsidP="00F343B3" w:rsidRDefault="00F343B3" w14:paraId="20EB414E" w14:textId="5FC34050">
      <w:pPr>
        <w:numPr>
          <w:ilvl w:val="0"/>
          <w:numId w:val="2"/>
        </w:numPr>
        <w:rPr>
          <w:lang w:val="en-GB"/>
        </w:rPr>
      </w:pPr>
      <w:r>
        <w:t>What factors enable or prohibit patients from being part of a clinical research study</w:t>
      </w:r>
      <w:r>
        <w:t>?</w:t>
      </w:r>
    </w:p>
    <w:p w:rsidR="00F343B3" w:rsidP="00F343B3" w:rsidRDefault="00F343B3" w14:paraId="7C3508FA" w14:textId="77777777">
      <w:pPr>
        <w:rPr>
          <w:lang w:val="en-GB"/>
        </w:rPr>
      </w:pPr>
      <w:r>
        <w:t> </w:t>
      </w:r>
    </w:p>
    <w:p w:rsidR="00F343B3" w:rsidP="00F343B3" w:rsidRDefault="00F343B3" w14:paraId="19A64F24" w14:textId="3C2BFDFD">
      <w:pPr>
        <w:rPr>
          <w:lang w:val="en-GB"/>
        </w:rPr>
      </w:pPr>
      <w:r>
        <w:rPr>
          <w:b/>
          <w:bCs/>
        </w:rPr>
        <w:t xml:space="preserve">Information about the proposed study design is shared with the patients, however, we do not provide the name of the study medication in development for promotional purposes, and we are not trying to recruit patients to this or any other </w:t>
      </w:r>
      <w:r>
        <w:rPr>
          <w:b/>
          <w:bCs/>
        </w:rPr>
        <w:t>[SPONSOR]</w:t>
      </w:r>
      <w:r>
        <w:rPr>
          <w:b/>
          <w:bCs/>
        </w:rPr>
        <w:t xml:space="preserve"> study.</w:t>
      </w:r>
    </w:p>
    <w:p w:rsidR="00F343B3" w:rsidP="00F343B3" w:rsidRDefault="00F343B3" w14:paraId="1C36D659" w14:textId="77777777">
      <w:pPr>
        <w:ind w:left="720"/>
        <w:rPr>
          <w:lang w:val="en-GB"/>
        </w:rPr>
      </w:pPr>
      <w:r>
        <w:rPr>
          <w:lang w:val="en-AU"/>
        </w:rPr>
        <w:t> </w:t>
      </w:r>
    </w:p>
    <w:p w:rsidR="00F343B3" w:rsidP="00F343B3" w:rsidRDefault="00F343B3" w14:paraId="7EC9C5A2" w14:textId="77777777">
      <w:pPr>
        <w:rPr>
          <w:lang w:val="en-GB"/>
        </w:rPr>
      </w:pPr>
      <w:r>
        <w:t>As a result of patient insights and feedback, we have simplified study designs by:</w:t>
      </w:r>
    </w:p>
    <w:p w:rsidR="00F343B3" w:rsidP="00F343B3" w:rsidRDefault="00F343B3" w14:paraId="1DAFC5A0" w14:textId="77777777">
      <w:pPr>
        <w:numPr>
          <w:ilvl w:val="0"/>
          <w:numId w:val="2"/>
        </w:numPr>
        <w:rPr>
          <w:lang w:val="en-GB"/>
        </w:rPr>
      </w:pPr>
      <w:r>
        <w:t xml:space="preserve">Reducing the # of procedures within a protocol → lessen patient </w:t>
      </w:r>
      <w:proofErr w:type="gramStart"/>
      <w:r>
        <w:t>burden</w:t>
      </w:r>
      <w:proofErr w:type="gramEnd"/>
    </w:p>
    <w:p w:rsidR="00F343B3" w:rsidP="00F343B3" w:rsidRDefault="00F343B3" w14:paraId="7B3D42A5" w14:textId="77777777">
      <w:pPr>
        <w:numPr>
          <w:ilvl w:val="0"/>
          <w:numId w:val="2"/>
        </w:numPr>
        <w:rPr>
          <w:lang w:val="en-GB"/>
        </w:rPr>
      </w:pPr>
      <w:r>
        <w:t>Reducing the # of required visits to the study clinic → reduce time/family/</w:t>
      </w:r>
      <w:proofErr w:type="gramStart"/>
      <w:r>
        <w:t>implications</w:t>
      </w:r>
      <w:proofErr w:type="gramEnd"/>
    </w:p>
    <w:p w:rsidR="00F343B3" w:rsidP="00F343B3" w:rsidRDefault="00F343B3" w14:paraId="7832A4A1" w14:textId="77777777">
      <w:pPr>
        <w:numPr>
          <w:ilvl w:val="0"/>
          <w:numId w:val="2"/>
        </w:numPr>
        <w:rPr>
          <w:lang w:val="en-GB"/>
        </w:rPr>
      </w:pPr>
      <w:r>
        <w:t xml:space="preserve">Relaxing inclusion/exclusion criteria → enables greater access for more patients to receive </w:t>
      </w:r>
      <w:proofErr w:type="gramStart"/>
      <w:r>
        <w:t>treatment</w:t>
      </w:r>
      <w:proofErr w:type="gramEnd"/>
    </w:p>
    <w:p w:rsidR="00F343B3" w:rsidP="00F343B3" w:rsidRDefault="00F343B3" w14:paraId="49E2BBE2" w14:textId="77777777">
      <w:pPr>
        <w:numPr>
          <w:ilvl w:val="0"/>
          <w:numId w:val="2"/>
        </w:numPr>
        <w:rPr>
          <w:lang w:val="en-GB"/>
        </w:rPr>
      </w:pPr>
      <w:r>
        <w:t>Adding logistical support mechanisms → technology/health apps; home dosing, where allowable</w:t>
      </w:r>
    </w:p>
    <w:p w:rsidR="00F343B3" w:rsidP="00F343B3" w:rsidRDefault="00F343B3" w14:paraId="1A4EAFA3" w14:textId="77777777">
      <w:pPr>
        <w:rPr>
          <w:lang w:val="en-GB"/>
        </w:rPr>
      </w:pPr>
      <w:r>
        <w:t> </w:t>
      </w:r>
    </w:p>
    <w:p w:rsidR="00F343B3" w:rsidP="00F343B3" w:rsidRDefault="00F343B3" w14:paraId="57B4AE38" w14:textId="49CE454D">
      <w:pPr>
        <w:rPr>
          <w:lang w:val="en-GB"/>
        </w:rPr>
      </w:pPr>
      <w:r w:rsidR="4515E24A">
        <w:rPr/>
        <w:t>Patients may be reimbursed for their time in line with SPONSOR’s policies and guidelines, as well as local regulations.</w:t>
      </w:r>
    </w:p>
    <w:p w:rsidR="00F343B3" w:rsidP="00F343B3" w:rsidRDefault="00F343B3" w14:paraId="498C886A" w14:textId="77777777">
      <w:pPr>
        <w:rPr>
          <w:lang w:val="en-GB"/>
        </w:rPr>
      </w:pPr>
      <w:r>
        <w:rPr>
          <w:lang w:val="en-AU"/>
        </w:rPr>
        <w:t> </w:t>
      </w:r>
    </w:p>
    <w:p w:rsidR="00F343B3" w:rsidP="00F343B3" w:rsidRDefault="00F343B3" w14:paraId="2F5A1DD4" w14:textId="7A1168CF">
      <w:pPr>
        <w:rPr>
          <w:lang w:val="en-GB"/>
        </w:rPr>
      </w:pPr>
      <w:r w:rsidRPr="4515E24A" w:rsidR="4515E24A">
        <w:rPr>
          <w:lang w:val="en-AU"/>
        </w:rPr>
        <w:t>We are currently developing a new global clinical research study for patients with NAME DISEASE. Therefore, we are hoping to be able to talk to patients who have experience with this, to inform our clinical study development. This is an opportunity to have NAME DISEASE patients have a say in the development of this global study.</w:t>
      </w:r>
    </w:p>
    <w:p w:rsidR="00F343B3" w:rsidP="00F343B3" w:rsidRDefault="00F343B3" w14:paraId="2F372742" w14:textId="77777777">
      <w:pPr>
        <w:rPr>
          <w:lang w:val="en-GB"/>
        </w:rPr>
      </w:pPr>
      <w:r>
        <w:rPr>
          <w:lang w:val="en-AU"/>
        </w:rPr>
        <w:t> </w:t>
      </w:r>
    </w:p>
    <w:p w:rsidR="00F343B3" w:rsidP="00F343B3" w:rsidRDefault="00F343B3" w14:paraId="71E9CF43" w14:textId="77777777">
      <w:pPr>
        <w:rPr>
          <w:lang w:val="en-GB"/>
        </w:rPr>
      </w:pPr>
      <w:r>
        <w:rPr>
          <w:lang w:val="en-AU"/>
        </w:rPr>
        <w:t>If you think this is of interest to you, I would be very happy to set up some time to discuss this opportunity.</w:t>
      </w:r>
    </w:p>
    <w:p w:rsidR="00F343B3" w:rsidP="00F343B3" w:rsidRDefault="00F343B3" w14:paraId="31C137B3" w14:textId="77777777">
      <w:pPr>
        <w:rPr>
          <w:lang w:val="en-AU"/>
        </w:rPr>
      </w:pPr>
    </w:p>
    <w:p w:rsidR="00F343B3" w:rsidP="00F343B3" w:rsidRDefault="00F343B3" w14:paraId="5C829954" w14:textId="77777777">
      <w:pPr>
        <w:rPr>
          <w:lang w:val="en-AU"/>
        </w:rPr>
      </w:pPr>
      <w:r>
        <w:rPr>
          <w:lang w:val="en-AU"/>
        </w:rPr>
        <w:t>Kind regards,</w:t>
      </w:r>
    </w:p>
    <w:p w:rsidR="00F343B3" w:rsidP="00F343B3" w:rsidRDefault="00F343B3" w14:paraId="19411A6A" w14:textId="77777777">
      <w:pPr>
        <w:rPr>
          <w:rFonts w:ascii="Verdana" w:hAnsi="Verdana" w:cstheme="minorBidi"/>
          <w:sz w:val="18"/>
          <w:lang w:val="en-AU"/>
        </w:rPr>
      </w:pPr>
    </w:p>
    <w:p w:rsidR="00F343B3" w:rsidP="00F343B3" w:rsidRDefault="00F343B3" w14:paraId="719F0163" w14:textId="631592C1">
      <w:pPr>
        <w:rPr>
          <w:rFonts w:ascii="Verdana" w:hAnsi="Verdana" w:cstheme="minorBidi"/>
          <w:sz w:val="18"/>
          <w:lang w:val="en-AU"/>
        </w:rPr>
      </w:pPr>
      <w:r>
        <w:rPr>
          <w:rFonts w:ascii="Verdana" w:hAnsi="Verdana" w:cstheme="minorBidi"/>
          <w:sz w:val="18"/>
          <w:lang w:val="en-AU"/>
        </w:rPr>
        <w:t>NAME</w:t>
      </w:r>
    </w:p>
    <w:p w:rsidR="00F343B3" w:rsidP="00F343B3" w:rsidRDefault="00F343B3" w14:paraId="4DABD1FA" w14:textId="4F84DB3E">
      <w:pPr>
        <w:rPr>
          <w:rFonts w:ascii="Verdana" w:hAnsi="Verdana" w:cstheme="minorBidi"/>
          <w:sz w:val="18"/>
          <w:lang w:val="en-AU"/>
        </w:rPr>
      </w:pPr>
      <w:r>
        <w:rPr>
          <w:rFonts w:ascii="Verdana" w:hAnsi="Verdana" w:cstheme="minorBidi"/>
          <w:sz w:val="18"/>
          <w:lang w:val="en-AU"/>
        </w:rPr>
        <w:t>Title</w:t>
      </w:r>
    </w:p>
    <w:p w:rsidR="00F343B3" w:rsidP="00F343B3" w:rsidRDefault="00F343B3" w14:paraId="36DBC559" w14:textId="34BE3102">
      <w:pPr>
        <w:rPr>
          <w:rFonts w:ascii="Verdana" w:hAnsi="Verdana" w:cstheme="minorBidi"/>
          <w:sz w:val="18"/>
          <w:lang w:val="en-AU"/>
        </w:rPr>
      </w:pPr>
      <w:r>
        <w:rPr>
          <w:rFonts w:ascii="Verdana" w:hAnsi="Verdana" w:cstheme="minorBidi"/>
          <w:sz w:val="18"/>
          <w:lang w:val="en-AU"/>
        </w:rPr>
        <w:t>Organization</w:t>
      </w:r>
    </w:p>
    <w:p w:rsidR="00EC1092" w:rsidRDefault="00EC1092" w14:paraId="61898BBA" w14:textId="77777777"/>
    <w:sectPr w:rsidR="00EC109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683C"/>
    <w:multiLevelType w:val="hybridMultilevel"/>
    <w:tmpl w:val="0ED4482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 w15:restartNumberingAfterBreak="0">
    <w:nsid w:val="672B2D37"/>
    <w:multiLevelType w:val="hybridMultilevel"/>
    <w:tmpl w:val="8926EB18"/>
    <w:lvl w:ilvl="0" w:tplc="B71091DE">
      <w:start w:val="1"/>
      <w:numFmt w:val="bullet"/>
      <w:lvlText w:val="●"/>
      <w:lvlJc w:val="left"/>
      <w:pPr>
        <w:tabs>
          <w:tab w:val="num" w:pos="720"/>
        </w:tabs>
        <w:ind w:left="720" w:hanging="360"/>
      </w:pPr>
      <w:rPr>
        <w:rFonts w:hint="default" w:ascii="Verdana" w:hAnsi="Verdana"/>
      </w:rPr>
    </w:lvl>
    <w:lvl w:ilvl="1" w:tplc="6DC6BA30">
      <w:start w:val="512"/>
      <w:numFmt w:val="bullet"/>
      <w:lvlText w:val="●"/>
      <w:lvlJc w:val="left"/>
      <w:pPr>
        <w:tabs>
          <w:tab w:val="num" w:pos="1440"/>
        </w:tabs>
        <w:ind w:left="1440" w:hanging="360"/>
      </w:pPr>
      <w:rPr>
        <w:rFonts w:hint="default" w:ascii="Verdana" w:hAnsi="Verdana"/>
      </w:rPr>
    </w:lvl>
    <w:lvl w:ilvl="2" w:tplc="573626D2">
      <w:start w:val="1"/>
      <w:numFmt w:val="bullet"/>
      <w:lvlText w:val="●"/>
      <w:lvlJc w:val="left"/>
      <w:pPr>
        <w:tabs>
          <w:tab w:val="num" w:pos="2160"/>
        </w:tabs>
        <w:ind w:left="2160" w:hanging="360"/>
      </w:pPr>
      <w:rPr>
        <w:rFonts w:hint="default" w:ascii="Verdana" w:hAnsi="Verdana"/>
      </w:rPr>
    </w:lvl>
    <w:lvl w:ilvl="3" w:tplc="9B9C307A">
      <w:start w:val="1"/>
      <w:numFmt w:val="bullet"/>
      <w:lvlText w:val="●"/>
      <w:lvlJc w:val="left"/>
      <w:pPr>
        <w:tabs>
          <w:tab w:val="num" w:pos="2880"/>
        </w:tabs>
        <w:ind w:left="2880" w:hanging="360"/>
      </w:pPr>
      <w:rPr>
        <w:rFonts w:hint="default" w:ascii="Verdana" w:hAnsi="Verdana"/>
      </w:rPr>
    </w:lvl>
    <w:lvl w:ilvl="4" w:tplc="1340DFDA">
      <w:start w:val="1"/>
      <w:numFmt w:val="bullet"/>
      <w:lvlText w:val="●"/>
      <w:lvlJc w:val="left"/>
      <w:pPr>
        <w:tabs>
          <w:tab w:val="num" w:pos="3600"/>
        </w:tabs>
        <w:ind w:left="3600" w:hanging="360"/>
      </w:pPr>
      <w:rPr>
        <w:rFonts w:hint="default" w:ascii="Verdana" w:hAnsi="Verdana"/>
      </w:rPr>
    </w:lvl>
    <w:lvl w:ilvl="5" w:tplc="6434998A">
      <w:start w:val="1"/>
      <w:numFmt w:val="bullet"/>
      <w:lvlText w:val="●"/>
      <w:lvlJc w:val="left"/>
      <w:pPr>
        <w:tabs>
          <w:tab w:val="num" w:pos="4320"/>
        </w:tabs>
        <w:ind w:left="4320" w:hanging="360"/>
      </w:pPr>
      <w:rPr>
        <w:rFonts w:hint="default" w:ascii="Verdana" w:hAnsi="Verdana"/>
      </w:rPr>
    </w:lvl>
    <w:lvl w:ilvl="6" w:tplc="D55E2C64">
      <w:start w:val="1"/>
      <w:numFmt w:val="bullet"/>
      <w:lvlText w:val="●"/>
      <w:lvlJc w:val="left"/>
      <w:pPr>
        <w:tabs>
          <w:tab w:val="num" w:pos="5040"/>
        </w:tabs>
        <w:ind w:left="5040" w:hanging="360"/>
      </w:pPr>
      <w:rPr>
        <w:rFonts w:hint="default" w:ascii="Verdana" w:hAnsi="Verdana"/>
      </w:rPr>
    </w:lvl>
    <w:lvl w:ilvl="7" w:tplc="6546C6D2">
      <w:start w:val="1"/>
      <w:numFmt w:val="bullet"/>
      <w:lvlText w:val="●"/>
      <w:lvlJc w:val="left"/>
      <w:pPr>
        <w:tabs>
          <w:tab w:val="num" w:pos="5760"/>
        </w:tabs>
        <w:ind w:left="5760" w:hanging="360"/>
      </w:pPr>
      <w:rPr>
        <w:rFonts w:hint="default" w:ascii="Verdana" w:hAnsi="Verdana"/>
      </w:rPr>
    </w:lvl>
    <w:lvl w:ilvl="8" w:tplc="FF527A5E">
      <w:start w:val="1"/>
      <w:numFmt w:val="bullet"/>
      <w:lvlText w:val="●"/>
      <w:lvlJc w:val="left"/>
      <w:pPr>
        <w:tabs>
          <w:tab w:val="num" w:pos="6480"/>
        </w:tabs>
        <w:ind w:left="6480" w:hanging="360"/>
      </w:pPr>
      <w:rPr>
        <w:rFonts w:hint="default" w:ascii="Verdana" w:hAnsi="Verdana"/>
      </w:rPr>
    </w:lvl>
  </w:abstractNum>
  <w:num w:numId="1" w16cid:durableId="1539587828">
    <w:abstractNumId w:val="0"/>
    <w:lvlOverride w:ilvl="0"/>
    <w:lvlOverride w:ilvl="1"/>
    <w:lvlOverride w:ilvl="2"/>
    <w:lvlOverride w:ilvl="3"/>
    <w:lvlOverride w:ilvl="4"/>
    <w:lvlOverride w:ilvl="5"/>
    <w:lvlOverride w:ilvl="6"/>
    <w:lvlOverride w:ilvl="7"/>
    <w:lvlOverride w:ilvl="8"/>
  </w:num>
  <w:num w:numId="2" w16cid:durableId="19407919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B3"/>
    <w:rsid w:val="00EC1092"/>
    <w:rsid w:val="00F343B3"/>
    <w:rsid w:val="4515E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1CD2"/>
  <w15:chartTrackingRefBased/>
  <w15:docId w15:val="{1463DB53-E154-4CFB-9384-6CED1B94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43B3"/>
    <w:pPr>
      <w:spacing w:after="0" w:line="240" w:lineRule="auto"/>
    </w:pPr>
    <w:rPr>
      <w:rFonts w:ascii="Calibri" w:hAnsi="Calibri" w:eastAsia="MS PGothic"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343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9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Roselle, Patricia /US</dc:creator>
  <keywords/>
  <dc:description/>
  <lastModifiedBy>Patricia B Davidson</lastModifiedBy>
  <revision>2</revision>
  <dcterms:created xsi:type="dcterms:W3CDTF">2023-08-09T15:01:00.0000000Z</dcterms:created>
  <dcterms:modified xsi:type="dcterms:W3CDTF">2024-02-20T20:24:06.2882269Z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2023-08-09T15:08:32Z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defe821f-69dd-446c-a79e-c42d2423f507</vt:lpwstr>
  </property>
  <property fmtid="{D5CDD505-2E9C-101B-9397-08002B2CF9AE}" pid="8" name="MSIP_Label_d9088468-0951-4aef-9cc3-0a346e475ddc_ContentBits">
    <vt:lpwstr>0</vt:lpwstr>
  </property>
</Properties>
</file>