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December 5</w:t>
      </w:r>
      <w:r w:rsidDel="00000000" w:rsidR="00000000" w:rsidRPr="00000000">
        <w:rPr>
          <w:rtl w:val="0"/>
        </w:rPr>
        <w:t xml:space="preserve">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Michelle LaPointe, Kara Loiselle, Anika Farina, Eric Culver, Daisy Spear, Sarah Adrianowycz, Stephanie Iacovelli, Laura Sloan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Pamela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Wellness Summit update- Stephanie working with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Expanding counselor’s hours (currently here Tuesdays and Thursdays) and becoming more involved with school events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Expanding first year orientation (2nd half in January)- modeling after VLE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 by VLI - waiting for responses from them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Michelle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Fur Ball Donation - letter, need group approval- approved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 fact: spanish club has an internal account now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comments back from club funding decisions? Wrote detailed explanations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Coffee committee discussions- still losing money, continue? Add a dispenser that will keep track of K-cups?- buying the dispenser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to purchase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https://smile.amazon.com/Mind-Reader-Capacity-Revolution-Dispenser/dp/B00YEMSMIM/ref=smi_www_rco2_go_smi_g2609328962?_encoding=UTF8&amp;*Version*=1&amp;*entries*=0&amp;ie=UTF8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 store - new university regulations about handling personal security and liability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Barbara Berman and Dean McManus regarding how we can continue to take credit card payments at the on-campus school store. Waiting to hear back from Dean McManus with follow-up on next steps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 McManus update- working on meeting date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4th year scrub update (Steph below)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~30 4th years have taken their scrub tops, end of the semester= put in their mailbox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Abby N. +  AVMA Veterinary Leadership Conference in Chicago ← is there already money allocated to this or just via our travel grants. Who went last year?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Registration not covered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Apply for a travel grant from us, national SAVMA covers some expenses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Kara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Dean’s meeting update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Clarify: explain One Health Committee vs Club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Committee: Alyssa McDonagh and Gretchen McLinden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Wellness Committee event (go talk to first years right before finals, remind them about wellness/counselors and give them a “goody” -- ice cream?)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Funding from Wellness committee 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Paws for pets on Friday or Monday to boost first year morale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Treasurers: check to Travis Fund from fun run (no one wanted refund) + from auction -- did that happen?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to do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year elections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Sent out email- deadline Dec. 11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Symposium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how much travel grants will be for/how many we are wanting to give away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~$300 fund up to 15 people, redecide if more people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Westborough Spring Festival (e-mail from 11/29/16)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 to be in June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for student volunteers to the committee to get hours out of the way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Health Day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from Gretchen (12/5/16)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forgot a question about the travel grant thing…!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Symposium lunch talk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Scrub top update - 2 people left in V19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 Do: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Travis Fund check ($800) to Tabothy as donation [Scardey cat + our own donation]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Spanish club check ($200) to Tabothy for their internal account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Purchase K-cup dispenser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Talk to Dean to clarify the difference between the One Health club vs.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Anika will assist with getting more hours for the counselors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smile.amazon.com/Mind-Reader-Capacity-Revolution-Dispenser/dp/B00YEMSMIM/ref=smi_www_rco2_go_smi_g2609328962?_encoding=UTF8&amp;*Version*=1&amp;*entries*=0&amp;ie=UTF8" TargetMode="External"/></Relationships>
</file>