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Chapter of the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November 3</w:t>
      </w:r>
      <w:r w:rsidDel="00000000" w:rsidR="00000000" w:rsidRPr="00000000">
        <w:rPr>
          <w:rtl w:val="0"/>
        </w:rPr>
        <w:t xml:space="preserve">, 2015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Rachel Madenjian, Rebecca Bishop, Gabriela Villanueva, Kyle Black Pamela Bay, Michelle Lapointe, Anika Farina, Daisy Spears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Agenda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WELCOME LAURA!!!!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Rachel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i w:val="1"/>
          <w:color w:val="434343"/>
          <w:sz w:val="28"/>
          <w:szCs w:val="28"/>
          <w:u w:val="none"/>
        </w:rPr>
      </w:pPr>
      <w:r w:rsidDel="00000000" w:rsidR="00000000" w:rsidRPr="00000000">
        <w:rPr>
          <w:rtl w:val="0"/>
        </w:rPr>
        <w:t xml:space="preserve">Travel grant awards (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https://drive.google.com/open?id=0B8w_OF8GxvyeQUJ3aGV0bmVCeFVQazBlWTV5a2thUXhpd1RZ</w:t>
        </w:r>
      </w:hyperlink>
      <w:r w:rsidDel="00000000" w:rsidR="00000000" w:rsidRPr="00000000">
        <w:rPr>
          <w:rtl w:val="0"/>
        </w:rPr>
        <w:t xml:space="preserve">)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 not-anonymous…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ASPCA clinic applicant already received a travel grant </w:t>
      </w:r>
    </w:p>
    <w:p w:rsidR="00000000" w:rsidDel="00000000" w:rsidP="00000000" w:rsidRDefault="00000000" w:rsidRPr="00000000">
      <w:pPr>
        <w:numPr>
          <w:ilvl w:val="2"/>
          <w:numId w:val="7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Reapply in the Spring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7, $300 grants awarded (recipients emailed 11.15.15)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Advisor interview planning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Invite to December meeting (Dr. Burgess and Dr. Rosenbaum)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Student legislative fly-in → same app process as last year?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Anika going to send out an email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bad news- magic mugs no longer being manufactured :(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:( -- everyone’s response :D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Elliot Garber !!!!!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Visited Missouri Vet School, contact him about coming to visit our school and speaking!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E-board members that aren’t SCAVMA paid members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Contact those members and let them know they aren’t supposed to be members of clubs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Distribute reimbursement (Rachel) and membership forms (Daisy)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Scaredy Cat Run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$725 to be given to the Travis Fund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T-shirt problem 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Afterward, we said we would give out of T-shirts for free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Make very clear what the design of the T-shirt will be each year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Auction funds deposited (travis fund??)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$4497 total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One Health Committee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SAVMA funding ($700)</w:t>
      </w:r>
      <w:r w:rsidDel="00000000" w:rsidR="00000000" w:rsidRPr="00000000">
        <w:rPr>
          <w:rtl w:val="0"/>
        </w:rPr>
        <w:t xml:space="preserve"> -- </w:t>
      </w:r>
      <w:r w:rsidDel="00000000" w:rsidR="00000000" w:rsidRPr="00000000">
        <w:rPr>
          <w:i w:val="1"/>
          <w:rtl w:val="0"/>
        </w:rPr>
        <w:t xml:space="preserve">check has gone missing; find out if deposited, if not cancel and send a new check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We will loan the money while waiting for check to come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Rebecca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Spreadshirt order -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pick a day to meet to distribute/look at everything?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Christie - $27.56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Daisy - $57.10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Gabi - $64.39 - paid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Julia - $33.21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Kyle - $164.25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Michelle - $57.31 - paid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Pamela - $44.73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Rachel - $192.42 - paid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Rebecca - $336.55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TOTAL - $977.43</w:t>
      </w:r>
    </w:p>
    <w:p w:rsidR="00000000" w:rsidDel="00000000" w:rsidP="00000000" w:rsidRDefault="00000000" w:rsidRPr="00000000">
      <w:pPr>
        <w:ind w:left="0" w:firstLine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2886075" cy="2009775"/>
            <wp:effectExtent b="0" l="0" r="0" t="0"/>
            <wp:docPr descr="Screen Shot 2015-11-03 at 5.42.20 PM.png" id="1" name="image01.png"/>
            <a:graphic>
              <a:graphicData uri="http://schemas.openxmlformats.org/drawingml/2006/picture">
                <pic:pic>
                  <pic:nvPicPr>
                    <pic:cNvPr descr="Screen Shot 2015-11-03 at 5.42.20 PM.png"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0097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moving forward?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Sale on store items (only those that we’ll be replacing?)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Order new items before launching online store?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Yes, launch online store before ordering items into the store 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Inactive clubs 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Behavior $920.91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Drs. Dodman and Borns-Weil very interested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Send an email to E-list, anyone interested let them know these clubs have funding → we will let anyone take them over will the understanding that they will on “probation” for the spring semester, if no events planned, then we will be dissolving the clubs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Dentistry $1300.35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“I am interested in being advisor to the Student Dental Club (as much as my schedule and being in Boston allow). - Dr. Rosenblad”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Our policy vs desire to have this club re-activate - discuss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/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Send an email to E-list, anyone interested let them know these clubs have funding → we will let anyone take them over will the understanding that they will on “probation” for the spring semester, if no events planned, then we will be dissolving the clubs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Holistic $5393.46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Could not find any records other than bulliten board; no response from Dr. Warner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Send an email to E-list, anyone interested let them know these clubs have funding → we will let anyone take them over will the understanding that they will on “probation” for the spring semester, if no events planned, then we will be dissolving the clubs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Musts: need to find advisor, draft bylaws, obtain interest (new club req.)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Cardio $150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 vetoed a new cardio club forming last year...give to ACVIM? for Cardio-specific event?</w:t>
      </w:r>
    </w:p>
    <w:p w:rsidR="00000000" w:rsidDel="00000000" w:rsidP="00000000" w:rsidRDefault="00000000" w:rsidRPr="00000000">
      <w:pPr>
        <w:numPr>
          <w:ilvl w:val="3"/>
          <w:numId w:val="10"/>
        </w:numPr>
        <w:ind w:left="288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Approved!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Caprine Education through Management $1381.85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?? emailed Dr. Ayres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Put a hold on it, contact Dr. Ayres, maybe go to SLO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International Vet Student Association (IVSA) $611.97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This should probably go to VGS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Student Assoc. of Vet Ethics $296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Send an email to E-list, anyone interested let them know these clubs have funding → we will let anyone take them over will the understanding that they will on “probation” for the spring semester, if no events planned, then we will be dissolving the clubs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Musts: need to find advisor, draft bylaws, obtain interest (new club req.)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Pain Management $0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Obviously, this is a non-issue</w:t>
      </w:r>
    </w:p>
    <w:p w:rsidR="00000000" w:rsidDel="00000000" w:rsidP="00000000" w:rsidRDefault="00000000" w:rsidRPr="00000000">
      <w:pPr>
        <w:numPr>
          <w:ilvl w:val="1"/>
          <w:numId w:val="10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AAHA $2267.41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Did they use to have student reps? appears to have been a club in 2006 (few old paper records)</w:t>
      </w:r>
    </w:p>
    <w:p w:rsidR="00000000" w:rsidDel="00000000" w:rsidP="00000000" w:rsidRDefault="00000000" w:rsidRPr="00000000">
      <w:pPr>
        <w:numPr>
          <w:ilvl w:val="2"/>
          <w:numId w:val="10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Absorb the funding, put towards club funding in the Spring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Made note of free t-shirt to Dr. Reddish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Michelle make note of it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Legislative Fly-In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Email and due November 30, 2015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Membership Gifts/Stickers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Distributed on Friday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i w:val="1"/>
          <w:rtl w:val="0"/>
        </w:rPr>
        <w:t xml:space="preserve">in mailboxes 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Lost and Found: Turquoise Sweatshirts (L,XL) and Long sleeve mesh shirt (XL) - Andrew R.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Send out email about bag and see if anyone responds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advisors at other schools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Nobody responded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Wellness week update (don’t know if you guys want monthly updates or not).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Funding for a Wellness Mindfulness lunch w/ VBMA...just salads (low key) to help boost attendance.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$100 towards salads -- pans + extra toppings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SCAVMA T-shirts in closet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Sell them in the store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Gabi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advisor update: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Marieke, Dr. Burgess - still interested!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Invite them to December meeting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Mukherjee - not an AVMA member any more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Rentko - interested, but thinks its best not to get involved until after Hospital renovations are done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Dean Kochevar - interested but self-selected that she may not be the best given her commitments as Dean; but happy to be helpful and support initiatives and reach out to faculty for us as well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Rozanski, Labato, Graham - no response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AVMA Survey report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Powerpoint → develop into handout/pamphlet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Thoughts for “Gratitude Board”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switching up the theme/topic every couple of weeks?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Favorite quote, favorite book, favorite childhood/Tufts memories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Something that makes you laugh/happy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To-Do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Everybody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to Rebecca before the end of the week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Gabi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Burgess and Marieke to invite them to December meeting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Kyle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Reserve noisy lounge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Email them -- let them know we have $150 for cardiology-specific event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about clubs (probation) 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720" w:hanging="360"/>
        <w:contextualSpacing w:val="1"/>
        <w:rPr>
          <w:strike w:val="1"/>
        </w:rPr>
      </w:pPr>
      <w:r w:rsidDel="00000000" w:rsidR="00000000" w:rsidRPr="00000000">
        <w:rPr>
          <w:strike w:val="1"/>
          <w:rtl w:val="0"/>
        </w:rPr>
        <w:t xml:space="preserve">Email VGS about $611.97, coming from IVSA -- email Michelle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email out about student legislation fly-in (reminder! -- they can go again) -- </w:t>
      </w:r>
      <w:r w:rsidDel="00000000" w:rsidR="00000000" w:rsidRPr="00000000">
        <w:rPr>
          <w:rtl w:val="0"/>
        </w:rPr>
        <w:t xml:space="preserve">Email and due November 30, 2015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the extra Scaredy Cat T-shirts from Catherine, store in the closet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out email about merchanise found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Michelle: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annette - update the SOAP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not give away extra shirts, change design every year and clearly advertise it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Find SAVMA check for One Health Day! deposited??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Get SAVMA treasurer info from Gabi/Anika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travel grant info with new names once Rachel gets info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Catch Dr. Ayers about Caprine Management “group”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Wait to hear from VGS (previous IVSA money) and ACVIM (cardio money) about getting their absorbed money from Tabothy → then email Tabothy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Tabothy to absorb: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AAHA - to go to club funding, mark this under internal account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Rachel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 PLIT/VBMA/Professional Development to see if interested in Elliot Garber talk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Contact Elliot about availability → done 11/19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http://www.elliottgarber.com/contact-me/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Contact Travel Grant - ASPCA to say reapply in the Spring - done 11/15/15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All other travel grants approved! :) - done 11/15/15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Pres. SOP about travel grants - done 11/19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Send email to non-SCAVMA club members - done by daisy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STALL SEAT JOURNAL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cabinet clean out- DONE 12.8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logo on website with travel grant- done!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</w:t>
      </w:r>
    </w:p>
    <w:p w:rsidR="00000000" w:rsidDel="00000000" w:rsidP="00000000" w:rsidRDefault="00000000" w:rsidRPr="00000000">
      <w:pPr>
        <w:numPr>
          <w:ilvl w:val="0"/>
          <w:numId w:val="1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Gratitude Board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Next Meeting: Tuesday, December 1st, 5:00 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Bringing Food: Anika Farina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drive.google.com/open?id=0B8w_OF8GxvyeQUJ3aGV0bmVCeFVQazBlWTV5a2thUXhpd1RZ" TargetMode="External"/><Relationship Id="rId6" Type="http://schemas.openxmlformats.org/officeDocument/2006/relationships/image" Target="media/image0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