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F550" w14:textId="77777777" w:rsidR="00BB4E2C" w:rsidRDefault="00BB4E2C" w:rsidP="00BB4E2C">
      <w:r>
        <w:rPr>
          <w:noProof/>
        </w:rPr>
        <w:drawing>
          <wp:anchor distT="0" distB="0" distL="114300" distR="114300" simplePos="0" relativeHeight="251659264" behindDoc="0" locked="0" layoutInCell="1" allowOverlap="1" wp14:anchorId="1971533F" wp14:editId="2B93691C">
            <wp:simplePos x="0" y="0"/>
            <wp:positionH relativeFrom="column">
              <wp:posOffset>3460750</wp:posOffset>
            </wp:positionH>
            <wp:positionV relativeFrom="paragraph">
              <wp:posOffset>-516053</wp:posOffset>
            </wp:positionV>
            <wp:extent cx="1009767" cy="937641"/>
            <wp:effectExtent l="0" t="0" r="0" b="0"/>
            <wp:wrapNone/>
            <wp:docPr id="1" name="Picture 1" descr="jumbo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umbo yellow"/>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767" cy="937641"/>
                    </a:xfrm>
                    <a:prstGeom prst="rect">
                      <a:avLst/>
                    </a:prstGeom>
                    <a:noFill/>
                  </pic:spPr>
                </pic:pic>
              </a:graphicData>
            </a:graphic>
            <wp14:sizeRelH relativeFrom="margin">
              <wp14:pctWidth>0</wp14:pctWidth>
            </wp14:sizeRelH>
            <wp14:sizeRelV relativeFrom="margin">
              <wp14:pctHeight>0</wp14:pctHeight>
            </wp14:sizeRelV>
          </wp:anchor>
        </w:drawing>
      </w:r>
    </w:p>
    <w:p w14:paraId="2344C15A" w14:textId="77777777" w:rsidR="00BB4E2C" w:rsidRDefault="00BB4E2C" w:rsidP="00BB4E2C">
      <w:pPr>
        <w:jc w:val="center"/>
        <w:rPr>
          <w:rFonts w:ascii="Arial Black" w:hAnsi="Arial Black" w:cs="Arial"/>
          <w:sz w:val="36"/>
          <w:szCs w:val="36"/>
        </w:rPr>
      </w:pPr>
      <w:bookmarkStart w:id="0" w:name="_GoBack"/>
      <w:bookmarkEnd w:id="0"/>
      <w:r>
        <w:rPr>
          <w:rFonts w:ascii="Arial Black" w:hAnsi="Arial Black" w:cs="Arial"/>
          <w:sz w:val="36"/>
          <w:szCs w:val="36"/>
        </w:rPr>
        <w:br/>
        <w:t>Tufts Literacy Corps/Tufts Office of Student Employment</w:t>
      </w:r>
    </w:p>
    <w:p w14:paraId="1FBA5185" w14:textId="77777777" w:rsidR="00BB4E2C" w:rsidRDefault="00BB4E2C" w:rsidP="00BB4E2C">
      <w:pPr>
        <w:jc w:val="center"/>
        <w:rPr>
          <w:rFonts w:ascii="Arial Black" w:hAnsi="Arial Black" w:cs="Arial"/>
          <w:sz w:val="36"/>
          <w:szCs w:val="36"/>
        </w:rPr>
      </w:pPr>
      <w:r>
        <w:rPr>
          <w:rFonts w:ascii="Arial Black" w:hAnsi="Arial Black" w:cs="Arial"/>
          <w:sz w:val="36"/>
          <w:szCs w:val="36"/>
        </w:rPr>
        <w:t>Federal Work Study Contract</w:t>
      </w:r>
    </w:p>
    <w:p w14:paraId="49D61B28" w14:textId="77777777" w:rsidR="00BB4E2C" w:rsidRDefault="00BB4E2C" w:rsidP="00BB4E2C">
      <w:pPr>
        <w:jc w:val="center"/>
        <w:rPr>
          <w:rFonts w:ascii="Gill Sans Ultra Bold" w:hAnsi="Gill Sans Ultra Bold" w:cs="Arial"/>
          <w:sz w:val="32"/>
          <w:szCs w:val="32"/>
        </w:rPr>
      </w:pPr>
    </w:p>
    <w:p w14:paraId="35DC9E15" w14:textId="77777777" w:rsidR="00BB4E2C" w:rsidRDefault="00BB4E2C" w:rsidP="00BB4E2C">
      <w:pPr>
        <w:rPr>
          <w:rFonts w:ascii="Arial" w:hAnsi="Arial" w:cs="Arial"/>
        </w:rPr>
      </w:pPr>
      <w:r>
        <w:rPr>
          <w:rFonts w:ascii="Arial" w:hAnsi="Arial" w:cs="Arial"/>
        </w:rPr>
        <w:t xml:space="preserve">Tufts Literacy Corps members work at multiple sites both on and off-campus. Although a variety of  measures are in place to keep tabs on the whereabouts of tutors and mentors, it is not possible for a campus-based supervisor to follow nearly 100 students through Medford and Somerville to make sure they are showing up for work. </w:t>
      </w:r>
    </w:p>
    <w:p w14:paraId="6BA94938" w14:textId="77777777" w:rsidR="00BB4E2C" w:rsidRDefault="00BB4E2C" w:rsidP="00BB4E2C">
      <w:pPr>
        <w:rPr>
          <w:rFonts w:ascii="Arial" w:hAnsi="Arial" w:cs="Arial"/>
        </w:rPr>
      </w:pPr>
    </w:p>
    <w:p w14:paraId="586ACF05" w14:textId="77777777" w:rsidR="00BB4E2C" w:rsidRDefault="00BB4E2C" w:rsidP="00BB4E2C">
      <w:pPr>
        <w:rPr>
          <w:rFonts w:ascii="Arial" w:hAnsi="Arial" w:cs="Arial"/>
        </w:rPr>
      </w:pPr>
      <w:r>
        <w:rPr>
          <w:rFonts w:ascii="Arial" w:hAnsi="Arial" w:cs="Arial"/>
        </w:rPr>
        <w:t xml:space="preserve">Every year, TLC members help many, many children and adolescents. To sustain this work the University must be confident that the students it supports are trustworthy reporters. Intentionally misrepresenting hours (i.e., reporting more hours than worked) is embezzlement from both the University and the Federal government. It is punishable by expulsion from Tufts. </w:t>
      </w:r>
    </w:p>
    <w:p w14:paraId="1494DF64" w14:textId="77777777" w:rsidR="00BB4E2C" w:rsidRDefault="00BB4E2C" w:rsidP="00BB4E2C">
      <w:pPr>
        <w:rPr>
          <w:rFonts w:ascii="Arial" w:hAnsi="Arial" w:cs="Arial"/>
        </w:rPr>
      </w:pPr>
    </w:p>
    <w:p w14:paraId="2E4ABA5F" w14:textId="77777777" w:rsidR="00BB4E2C" w:rsidRDefault="00BB4E2C" w:rsidP="00BB4E2C">
      <w:pPr>
        <w:rPr>
          <w:rFonts w:ascii="Arial" w:hAnsi="Arial" w:cs="Arial"/>
        </w:rPr>
      </w:pPr>
      <w:r>
        <w:rPr>
          <w:rFonts w:ascii="Arial" w:hAnsi="Arial" w:cs="Arial"/>
        </w:rPr>
        <w:t xml:space="preserve">Since 1998, it has been abundantly clear that nearly all students are highly reliable and trustworthy. However, because of several past incidents, TLC members are now required to sign the following contract, verifying that they understand the seriousness of the issue. </w:t>
      </w:r>
    </w:p>
    <w:p w14:paraId="03DCAD73" w14:textId="77777777" w:rsidR="00BB4E2C" w:rsidRDefault="00BB4E2C" w:rsidP="00BB4E2C">
      <w:pPr>
        <w:jc w:val="center"/>
        <w:rPr>
          <w:rFonts w:ascii="Arial" w:hAnsi="Arial" w:cs="Arial"/>
        </w:rPr>
      </w:pPr>
      <w:r>
        <w:rPr>
          <w:rFonts w:ascii="Arial" w:hAnsi="Arial" w:cs="Arial"/>
        </w:rPr>
        <w:t>************************</w:t>
      </w:r>
    </w:p>
    <w:p w14:paraId="43F6CD93" w14:textId="77777777" w:rsidR="00BB4E2C" w:rsidRDefault="00BB4E2C" w:rsidP="00BB4E2C">
      <w:pPr>
        <w:rPr>
          <w:rFonts w:ascii="Arial" w:hAnsi="Arial" w:cs="Arial"/>
        </w:rPr>
      </w:pPr>
    </w:p>
    <w:p w14:paraId="6E394E1A" w14:textId="77777777" w:rsidR="00BB4E2C" w:rsidRDefault="00BB4E2C" w:rsidP="00BB4E2C">
      <w:pPr>
        <w:rPr>
          <w:rFonts w:ascii="Arial" w:hAnsi="Arial" w:cs="Arial"/>
        </w:rPr>
      </w:pPr>
      <w:r>
        <w:rPr>
          <w:rFonts w:ascii="Arial" w:hAnsi="Arial" w:cs="Arial"/>
        </w:rPr>
        <w:t xml:space="preserve">I understand that all hours I submit for payment by my Federal Work Study award and the Tufts Literacy Corps will be, to the best of my knowledge, completely accurate. Community service such as this relies on a high level of personal integrity and a relationship of trust between Tufts University and its students. I will not knowingly violate that trust. </w:t>
      </w:r>
    </w:p>
    <w:p w14:paraId="27762326" w14:textId="77777777" w:rsidR="00BB4E2C" w:rsidRDefault="00BB4E2C" w:rsidP="00BB4E2C">
      <w:pPr>
        <w:rPr>
          <w:rFonts w:ascii="Arial" w:hAnsi="Arial" w:cs="Arial"/>
        </w:rPr>
      </w:pPr>
    </w:p>
    <w:p w14:paraId="7A2F2B43" w14:textId="77777777" w:rsidR="00BB4E2C" w:rsidRDefault="00BB4E2C" w:rsidP="00BB4E2C">
      <w:pPr>
        <w:rPr>
          <w:rFonts w:ascii="Arial" w:hAnsi="Arial" w:cs="Arial"/>
        </w:rPr>
      </w:pPr>
      <w:r>
        <w:rPr>
          <w:rFonts w:ascii="Arial" w:hAnsi="Arial" w:cs="Arial"/>
        </w:rPr>
        <w:t xml:space="preserve">I also understand that intentionally misrepresenting hours worked is a felony and is punishable by expulsion from the University.  </w:t>
      </w:r>
    </w:p>
    <w:p w14:paraId="7E9BADF6" w14:textId="77777777" w:rsidR="00BB4E2C" w:rsidRDefault="00BB4E2C" w:rsidP="00BB4E2C">
      <w:pPr>
        <w:rPr>
          <w:rFonts w:ascii="Arial" w:hAnsi="Arial" w:cs="Arial"/>
        </w:rPr>
      </w:pPr>
    </w:p>
    <w:p w14:paraId="356DA3B0" w14:textId="77777777" w:rsidR="00BB4E2C" w:rsidRDefault="00BB4E2C" w:rsidP="00BB4E2C">
      <w:pPr>
        <w:rPr>
          <w:rFonts w:ascii="Arial" w:hAnsi="Arial" w:cs="Arial"/>
        </w:rPr>
      </w:pPr>
      <w:r>
        <w:rPr>
          <w:rFonts w:ascii="Arial" w:hAnsi="Arial" w:cs="Arial"/>
        </w:rPr>
        <w:br/>
      </w:r>
    </w:p>
    <w:p w14:paraId="4A2D7160" w14:textId="77777777" w:rsidR="00BB4E2C" w:rsidRDefault="00BB4E2C" w:rsidP="00BB4E2C">
      <w:pPr>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t>____________________________________</w:t>
      </w:r>
    </w:p>
    <w:p w14:paraId="4C6352EE" w14:textId="77777777" w:rsidR="00BB4E2C" w:rsidRDefault="00BB4E2C" w:rsidP="00BB4E2C">
      <w:pPr>
        <w:rPr>
          <w:rFonts w:ascii="Arial" w:hAnsi="Arial" w:cs="Arial"/>
        </w:rPr>
      </w:pPr>
      <w:r>
        <w:rPr>
          <w:rFonts w:ascii="Arial" w:hAnsi="Arial" w:cs="Arial"/>
        </w:rPr>
        <w:t>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w:t>
      </w:r>
    </w:p>
    <w:sectPr w:rsidR="00BB4E2C" w:rsidSect="00BB4E2C">
      <w:pgSz w:w="15840" w:h="12240" w:orient="landscape"/>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2C"/>
    <w:rsid w:val="002A637A"/>
    <w:rsid w:val="002B19E9"/>
    <w:rsid w:val="008E3886"/>
    <w:rsid w:val="00B76CE1"/>
    <w:rsid w:val="00BB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987C"/>
  <w15:docId w15:val="{A8D4763F-70B0-4106-B71A-EFBE3178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Krug</dc:creator>
  <cp:lastModifiedBy>Krug, Cynthia H</cp:lastModifiedBy>
  <cp:revision>2</cp:revision>
  <dcterms:created xsi:type="dcterms:W3CDTF">2019-10-12T19:45:00Z</dcterms:created>
  <dcterms:modified xsi:type="dcterms:W3CDTF">2019-10-12T19:45:00Z</dcterms:modified>
</cp:coreProperties>
</file>